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9BB" w:rsidRPr="00810575" w:rsidRDefault="00C439BB" w:rsidP="00C439BB">
      <w:pPr>
        <w:jc w:val="center"/>
        <w:rPr>
          <w:rFonts w:eastAsia="Times New Roman"/>
          <w:b/>
          <w:sz w:val="28"/>
          <w:szCs w:val="28"/>
          <w:lang w:val="en-US"/>
        </w:rPr>
      </w:pPr>
      <w:r w:rsidRPr="00810575">
        <w:rPr>
          <w:rFonts w:eastAsia="Times New Roman"/>
          <w:b/>
          <w:sz w:val="28"/>
          <w:szCs w:val="28"/>
          <w:lang w:val="en-US"/>
        </w:rPr>
        <w:t>MINISTRY OF EDUCATION AND SCIENCE OF THE REPUBLIC OF KAZAKHSTAN</w:t>
      </w:r>
    </w:p>
    <w:p w:rsidR="00C439BB" w:rsidRPr="00810575" w:rsidRDefault="00C439BB" w:rsidP="00C439BB">
      <w:pPr>
        <w:spacing w:after="0" w:line="240" w:lineRule="auto"/>
        <w:jc w:val="center"/>
        <w:rPr>
          <w:caps/>
          <w:sz w:val="28"/>
          <w:szCs w:val="28"/>
          <w:lang w:val="en-US" w:eastAsia="ko-KR"/>
        </w:rPr>
      </w:pPr>
      <w:r w:rsidRPr="00810575">
        <w:rPr>
          <w:rFonts w:eastAsia="Times New Roman"/>
          <w:b/>
          <w:sz w:val="28"/>
          <w:szCs w:val="28"/>
          <w:lang w:val="en-US"/>
        </w:rPr>
        <w:t>M. AUEZOV SOUTH-KAZAKHSTAN STATE UNIVERSITY</w:t>
      </w:r>
    </w:p>
    <w:p w:rsidR="00C439BB" w:rsidRPr="00810575" w:rsidRDefault="00C439BB" w:rsidP="00C439BB">
      <w:pPr>
        <w:spacing w:after="0" w:line="240" w:lineRule="auto"/>
        <w:jc w:val="center"/>
        <w:rPr>
          <w:sz w:val="28"/>
          <w:szCs w:val="28"/>
          <w:lang w:val="en-US" w:eastAsia="ko-KR"/>
        </w:rPr>
      </w:pPr>
    </w:p>
    <w:p w:rsidR="00C439BB" w:rsidRPr="00810575" w:rsidRDefault="00C439BB" w:rsidP="00C439BB">
      <w:pPr>
        <w:spacing w:after="0" w:line="240" w:lineRule="auto"/>
        <w:jc w:val="center"/>
        <w:rPr>
          <w:sz w:val="28"/>
          <w:szCs w:val="28"/>
          <w:lang w:val="en-US" w:eastAsia="ko-KR"/>
        </w:rPr>
      </w:pPr>
    </w:p>
    <w:p w:rsidR="00C439BB" w:rsidRPr="00810575" w:rsidRDefault="00C439BB" w:rsidP="00C439BB">
      <w:pPr>
        <w:spacing w:after="0" w:line="240" w:lineRule="auto"/>
        <w:jc w:val="center"/>
        <w:rPr>
          <w:sz w:val="28"/>
          <w:szCs w:val="28"/>
          <w:lang w:val="kk-KZ"/>
        </w:rPr>
      </w:pPr>
      <w:r w:rsidRPr="00810575">
        <w:rPr>
          <w:sz w:val="28"/>
          <w:szCs w:val="28"/>
          <w:lang w:val="en-US"/>
        </w:rPr>
        <w:t xml:space="preserve">Faculty: «Building and transport» </w:t>
      </w:r>
    </w:p>
    <w:p w:rsidR="00C439BB" w:rsidRPr="00810575" w:rsidRDefault="00C439BB" w:rsidP="00C439BB">
      <w:pPr>
        <w:shd w:val="clear" w:color="auto" w:fill="FFFFFF"/>
        <w:autoSpaceDE w:val="0"/>
        <w:autoSpaceDN w:val="0"/>
        <w:adjustRightInd w:val="0"/>
        <w:spacing w:after="0" w:line="240" w:lineRule="auto"/>
        <w:jc w:val="center"/>
        <w:rPr>
          <w:bCs/>
          <w:color w:val="000000"/>
          <w:sz w:val="28"/>
          <w:szCs w:val="28"/>
          <w:lang w:val="en-US"/>
        </w:rPr>
      </w:pPr>
      <w:r w:rsidRPr="00810575">
        <w:rPr>
          <w:bCs/>
          <w:color w:val="000000"/>
          <w:sz w:val="28"/>
          <w:szCs w:val="28"/>
          <w:lang w:val="en-US"/>
        </w:rPr>
        <w:t>Chair “</w:t>
      </w:r>
      <w:r w:rsidRPr="00810575">
        <w:rPr>
          <w:sz w:val="28"/>
          <w:szCs w:val="28"/>
          <w:lang w:val="en-US"/>
        </w:rPr>
        <w:t>Transport, organization of transportation and movement</w:t>
      </w:r>
      <w:r w:rsidRPr="00810575">
        <w:rPr>
          <w:bCs/>
          <w:color w:val="000000"/>
          <w:sz w:val="28"/>
          <w:szCs w:val="28"/>
          <w:lang w:val="en-US"/>
        </w:rPr>
        <w:t>”</w:t>
      </w:r>
    </w:p>
    <w:p w:rsidR="00C439BB" w:rsidRPr="00810575" w:rsidRDefault="00C439BB" w:rsidP="00C439BB">
      <w:pPr>
        <w:spacing w:after="0" w:line="240" w:lineRule="auto"/>
        <w:jc w:val="center"/>
        <w:rPr>
          <w:sz w:val="28"/>
          <w:szCs w:val="28"/>
          <w:lang w:val="en-US" w:eastAsia="ko-KR"/>
        </w:rPr>
      </w:pPr>
    </w:p>
    <w:p w:rsidR="00C439BB" w:rsidRPr="00810575" w:rsidRDefault="00C439BB" w:rsidP="00C439BB">
      <w:pPr>
        <w:spacing w:after="0" w:line="240" w:lineRule="auto"/>
        <w:rPr>
          <w:sz w:val="28"/>
          <w:szCs w:val="28"/>
          <w:lang w:val="en-US" w:eastAsia="ko-KR"/>
        </w:rPr>
      </w:pPr>
    </w:p>
    <w:p w:rsidR="00C439BB" w:rsidRPr="00810575" w:rsidRDefault="00C439BB" w:rsidP="00C439BB">
      <w:pPr>
        <w:spacing w:after="0" w:line="240" w:lineRule="auto"/>
        <w:rPr>
          <w:sz w:val="28"/>
          <w:szCs w:val="28"/>
          <w:lang w:val="en-US" w:eastAsia="ko-KR"/>
        </w:rPr>
      </w:pPr>
    </w:p>
    <w:p w:rsidR="00C439BB" w:rsidRPr="00810575" w:rsidRDefault="00C439BB" w:rsidP="00C439BB">
      <w:pPr>
        <w:spacing w:after="0" w:line="240" w:lineRule="auto"/>
        <w:rPr>
          <w:sz w:val="28"/>
          <w:szCs w:val="28"/>
          <w:lang w:val="en-US" w:eastAsia="ko-KR"/>
        </w:rPr>
      </w:pPr>
    </w:p>
    <w:p w:rsidR="00C439BB" w:rsidRPr="00810575" w:rsidRDefault="00C439BB" w:rsidP="00C439BB">
      <w:pPr>
        <w:spacing w:after="0" w:line="240" w:lineRule="auto"/>
        <w:jc w:val="center"/>
        <w:rPr>
          <w:color w:val="FF0000"/>
          <w:sz w:val="28"/>
          <w:szCs w:val="28"/>
          <w:lang w:val="en-US" w:eastAsia="ko-KR"/>
        </w:rPr>
      </w:pPr>
      <w:r w:rsidRPr="00810575">
        <w:rPr>
          <w:sz w:val="28"/>
          <w:szCs w:val="28"/>
          <w:lang w:val="en-US" w:eastAsia="ko-KR"/>
        </w:rPr>
        <w:t xml:space="preserve">Kaldybayev A.B., </w:t>
      </w:r>
      <w:r w:rsidR="00BE746D" w:rsidRPr="00BE746D">
        <w:rPr>
          <w:sz w:val="28"/>
          <w:szCs w:val="28"/>
          <w:lang w:val="en-US" w:eastAsia="ko-KR"/>
        </w:rPr>
        <w:t>Tulenov A.T.</w:t>
      </w:r>
      <w:r w:rsidR="00BE746D">
        <w:rPr>
          <w:sz w:val="28"/>
          <w:szCs w:val="28"/>
          <w:lang w:val="en-US" w:eastAsia="ko-KR"/>
        </w:rPr>
        <w:t xml:space="preserve">, </w:t>
      </w:r>
      <w:r w:rsidRPr="00810575">
        <w:rPr>
          <w:sz w:val="28"/>
          <w:szCs w:val="28"/>
          <w:lang w:val="en-US" w:eastAsia="ko-KR"/>
        </w:rPr>
        <w:t xml:space="preserve">Nazymbetov B.B., Dosbayeva </w:t>
      </w:r>
      <w:r w:rsidRPr="00810575">
        <w:rPr>
          <w:sz w:val="28"/>
          <w:szCs w:val="28"/>
          <w:lang w:eastAsia="ko-KR"/>
        </w:rPr>
        <w:t>А</w:t>
      </w:r>
      <w:r w:rsidRPr="00810575">
        <w:rPr>
          <w:sz w:val="28"/>
          <w:szCs w:val="28"/>
          <w:lang w:val="en-US" w:eastAsia="ko-KR"/>
        </w:rPr>
        <w:t xml:space="preserve">.M.,  </w:t>
      </w:r>
      <w:r w:rsidRPr="00810575">
        <w:rPr>
          <w:sz w:val="28"/>
          <w:szCs w:val="28"/>
          <w:lang w:eastAsia="ko-KR"/>
        </w:rPr>
        <w:t>А</w:t>
      </w:r>
      <w:r w:rsidRPr="00810575">
        <w:rPr>
          <w:sz w:val="28"/>
          <w:szCs w:val="28"/>
          <w:lang w:val="en-US" w:eastAsia="ko-KR"/>
        </w:rPr>
        <w:t>skerbekova A.M.</w:t>
      </w:r>
      <w:r w:rsidRPr="00810575">
        <w:rPr>
          <w:color w:val="FF0000"/>
          <w:sz w:val="28"/>
          <w:szCs w:val="28"/>
          <w:lang w:val="en-US" w:eastAsia="ko-KR"/>
        </w:rPr>
        <w:t xml:space="preserve"> </w:t>
      </w:r>
    </w:p>
    <w:p w:rsidR="00C439BB" w:rsidRPr="00810575" w:rsidRDefault="00C439BB" w:rsidP="00C439BB">
      <w:pPr>
        <w:spacing w:after="0" w:line="240" w:lineRule="auto"/>
        <w:jc w:val="center"/>
        <w:rPr>
          <w:sz w:val="28"/>
          <w:szCs w:val="28"/>
          <w:lang w:val="en-US" w:eastAsia="ko-KR"/>
        </w:rPr>
      </w:pPr>
    </w:p>
    <w:p w:rsidR="00C439BB" w:rsidRPr="00810575" w:rsidRDefault="00C439BB" w:rsidP="00C439BB">
      <w:pPr>
        <w:spacing w:after="0" w:line="240" w:lineRule="auto"/>
        <w:jc w:val="center"/>
        <w:rPr>
          <w:sz w:val="28"/>
          <w:szCs w:val="28"/>
          <w:lang w:val="en-US" w:eastAsia="ko-KR"/>
        </w:rPr>
      </w:pPr>
    </w:p>
    <w:p w:rsidR="00C439BB" w:rsidRPr="00810575" w:rsidRDefault="00C439BB" w:rsidP="00C439BB">
      <w:pPr>
        <w:spacing w:after="0" w:line="240" w:lineRule="auto"/>
        <w:jc w:val="center"/>
        <w:rPr>
          <w:sz w:val="28"/>
          <w:szCs w:val="28"/>
          <w:lang w:val="en-US" w:eastAsia="ko-KR"/>
        </w:rPr>
      </w:pPr>
    </w:p>
    <w:p w:rsidR="00C439BB" w:rsidRPr="00810575" w:rsidRDefault="00C439BB" w:rsidP="00C439BB">
      <w:pPr>
        <w:spacing w:after="0" w:line="240" w:lineRule="auto"/>
        <w:jc w:val="center"/>
        <w:rPr>
          <w:sz w:val="28"/>
          <w:szCs w:val="28"/>
          <w:lang w:val="en-US" w:eastAsia="ko-KR"/>
        </w:rPr>
      </w:pPr>
    </w:p>
    <w:p w:rsidR="00C439BB" w:rsidRPr="00810575" w:rsidRDefault="00C439BB" w:rsidP="00C439BB">
      <w:pPr>
        <w:spacing w:after="0" w:line="240" w:lineRule="auto"/>
        <w:jc w:val="center"/>
        <w:rPr>
          <w:sz w:val="28"/>
          <w:szCs w:val="28"/>
          <w:lang w:val="en-US" w:eastAsia="ko-KR"/>
        </w:rPr>
      </w:pPr>
    </w:p>
    <w:p w:rsidR="00C439BB" w:rsidRPr="00810575" w:rsidRDefault="00C439BB" w:rsidP="00C439BB">
      <w:pPr>
        <w:jc w:val="center"/>
        <w:rPr>
          <w:rFonts w:eastAsia="Times New Roman"/>
          <w:color w:val="000000" w:themeColor="text1"/>
          <w:sz w:val="28"/>
          <w:szCs w:val="28"/>
          <w:lang w:val="en-US"/>
        </w:rPr>
      </w:pPr>
      <w:r w:rsidRPr="00810575">
        <w:rPr>
          <w:b/>
          <w:color w:val="000000" w:themeColor="text1"/>
          <w:sz w:val="28"/>
          <w:szCs w:val="28"/>
          <w:lang w:val="en-US"/>
        </w:rPr>
        <w:t>AUTOMOBILE OPERATIONAL MATERIALS</w:t>
      </w:r>
    </w:p>
    <w:p w:rsidR="00C439BB" w:rsidRPr="00810575" w:rsidRDefault="00C439BB" w:rsidP="00C439BB">
      <w:pPr>
        <w:spacing w:after="0" w:line="240" w:lineRule="auto"/>
        <w:jc w:val="both"/>
        <w:rPr>
          <w:b/>
          <w:color w:val="000000" w:themeColor="text1"/>
          <w:sz w:val="28"/>
          <w:szCs w:val="28"/>
          <w:lang w:val="en-US" w:eastAsia="ko-KR"/>
        </w:rPr>
      </w:pPr>
    </w:p>
    <w:p w:rsidR="00C439BB" w:rsidRPr="00810575" w:rsidRDefault="00C439BB" w:rsidP="00C439BB">
      <w:pPr>
        <w:spacing w:after="0" w:line="240" w:lineRule="auto"/>
        <w:rPr>
          <w:b/>
          <w:color w:val="000000" w:themeColor="text1"/>
          <w:sz w:val="28"/>
          <w:szCs w:val="28"/>
          <w:lang w:val="en-US" w:eastAsia="ko-KR"/>
        </w:rPr>
      </w:pPr>
    </w:p>
    <w:p w:rsidR="00C439BB" w:rsidRPr="00810575" w:rsidRDefault="00C439BB" w:rsidP="00C439BB">
      <w:pPr>
        <w:spacing w:after="0" w:line="240" w:lineRule="auto"/>
        <w:jc w:val="center"/>
        <w:rPr>
          <w:rFonts w:eastAsia="Times New Roman"/>
          <w:color w:val="000000" w:themeColor="text1"/>
          <w:sz w:val="28"/>
          <w:szCs w:val="28"/>
          <w:lang w:val="en-US"/>
        </w:rPr>
      </w:pPr>
      <w:r w:rsidRPr="00810575">
        <w:rPr>
          <w:rFonts w:eastAsia="Times New Roman"/>
          <w:color w:val="000000" w:themeColor="text1"/>
          <w:sz w:val="28"/>
          <w:szCs w:val="28"/>
          <w:lang w:val="en-US"/>
        </w:rPr>
        <w:t xml:space="preserve">Collection of lectures </w:t>
      </w:r>
    </w:p>
    <w:p w:rsidR="00C439BB" w:rsidRPr="00810575" w:rsidRDefault="00C439BB" w:rsidP="00C439BB">
      <w:pPr>
        <w:spacing w:after="0" w:line="240" w:lineRule="auto"/>
        <w:rPr>
          <w:rFonts w:eastAsia="Times New Roman"/>
          <w:color w:val="000000" w:themeColor="text1"/>
          <w:sz w:val="28"/>
          <w:szCs w:val="28"/>
          <w:lang w:val="en-US"/>
        </w:rPr>
      </w:pPr>
    </w:p>
    <w:p w:rsidR="00C439BB" w:rsidRPr="00810575" w:rsidRDefault="00C439BB" w:rsidP="00C439BB">
      <w:pPr>
        <w:spacing w:after="0" w:line="240" w:lineRule="auto"/>
        <w:jc w:val="center"/>
        <w:rPr>
          <w:color w:val="000000" w:themeColor="text1"/>
          <w:sz w:val="28"/>
          <w:szCs w:val="28"/>
          <w:lang w:val="en-US"/>
        </w:rPr>
      </w:pPr>
      <w:r w:rsidRPr="00810575">
        <w:rPr>
          <w:rFonts w:eastAsia="Times New Roman"/>
          <w:color w:val="000000" w:themeColor="text1"/>
          <w:sz w:val="28"/>
          <w:szCs w:val="28"/>
          <w:lang w:val="en-US"/>
        </w:rPr>
        <w:t>for students of specialty 5B071300 "Transport, the transport equipment and technologies"</w:t>
      </w:r>
    </w:p>
    <w:p w:rsidR="00C439BB" w:rsidRPr="00810575" w:rsidRDefault="00C439BB" w:rsidP="00C439BB">
      <w:pPr>
        <w:spacing w:after="0" w:line="240" w:lineRule="auto"/>
        <w:jc w:val="center"/>
        <w:rPr>
          <w:color w:val="000000" w:themeColor="text1"/>
          <w:sz w:val="28"/>
          <w:szCs w:val="28"/>
          <w:lang w:val="en-US"/>
        </w:rPr>
      </w:pPr>
      <w:r w:rsidRPr="00810575">
        <w:rPr>
          <w:color w:val="000000" w:themeColor="text1"/>
          <w:sz w:val="28"/>
          <w:szCs w:val="28"/>
          <w:lang w:val="en-US"/>
        </w:rPr>
        <w:t xml:space="preserve">                                      </w:t>
      </w:r>
    </w:p>
    <w:p w:rsidR="00C439BB" w:rsidRPr="00810575" w:rsidRDefault="00C439BB" w:rsidP="00C439BB">
      <w:pPr>
        <w:spacing w:after="0" w:line="240" w:lineRule="auto"/>
        <w:jc w:val="both"/>
        <w:rPr>
          <w:color w:val="000000" w:themeColor="text1"/>
          <w:sz w:val="28"/>
          <w:szCs w:val="28"/>
          <w:lang w:val="en-US"/>
        </w:rPr>
      </w:pPr>
    </w:p>
    <w:p w:rsidR="00C439BB" w:rsidRPr="00810575" w:rsidRDefault="00C439BB" w:rsidP="00C439BB">
      <w:pPr>
        <w:spacing w:after="0" w:line="240" w:lineRule="auto"/>
        <w:jc w:val="both"/>
        <w:rPr>
          <w:color w:val="000000" w:themeColor="text1"/>
          <w:sz w:val="28"/>
          <w:szCs w:val="28"/>
          <w:lang w:val="en-US"/>
        </w:rPr>
      </w:pPr>
    </w:p>
    <w:p w:rsidR="00C439BB" w:rsidRPr="00810575" w:rsidRDefault="00C439BB" w:rsidP="00C439BB">
      <w:pPr>
        <w:spacing w:after="0" w:line="240" w:lineRule="auto"/>
        <w:jc w:val="both"/>
        <w:rPr>
          <w:color w:val="000000" w:themeColor="text1"/>
          <w:sz w:val="28"/>
          <w:szCs w:val="28"/>
          <w:lang w:val="en-US"/>
        </w:rPr>
      </w:pPr>
    </w:p>
    <w:p w:rsidR="00C439BB" w:rsidRPr="00810575" w:rsidRDefault="00C439BB" w:rsidP="00C439BB">
      <w:pPr>
        <w:spacing w:after="0" w:line="240" w:lineRule="auto"/>
        <w:jc w:val="both"/>
        <w:rPr>
          <w:color w:val="000000" w:themeColor="text1"/>
          <w:sz w:val="28"/>
          <w:szCs w:val="28"/>
          <w:lang w:val="en-US"/>
        </w:rPr>
      </w:pPr>
    </w:p>
    <w:p w:rsidR="00C439BB" w:rsidRPr="00810575" w:rsidRDefault="00C439BB" w:rsidP="00C439BB">
      <w:pPr>
        <w:spacing w:after="0" w:line="240" w:lineRule="auto"/>
        <w:jc w:val="both"/>
        <w:rPr>
          <w:color w:val="000000" w:themeColor="text1"/>
          <w:sz w:val="28"/>
          <w:szCs w:val="28"/>
          <w:lang w:val="en-US"/>
        </w:rPr>
      </w:pPr>
    </w:p>
    <w:p w:rsidR="00C439BB" w:rsidRPr="00810575" w:rsidRDefault="00C439BB" w:rsidP="00C439BB">
      <w:pPr>
        <w:spacing w:after="0" w:line="240" w:lineRule="auto"/>
        <w:jc w:val="both"/>
        <w:rPr>
          <w:color w:val="000000" w:themeColor="text1"/>
          <w:sz w:val="28"/>
          <w:szCs w:val="28"/>
          <w:lang w:val="en-US"/>
        </w:rPr>
      </w:pPr>
    </w:p>
    <w:p w:rsidR="00C439BB" w:rsidRPr="00810575" w:rsidRDefault="00C439BB" w:rsidP="00C439BB">
      <w:pPr>
        <w:spacing w:after="0" w:line="240" w:lineRule="auto"/>
        <w:jc w:val="both"/>
        <w:rPr>
          <w:color w:val="000000" w:themeColor="text1"/>
          <w:sz w:val="28"/>
          <w:szCs w:val="28"/>
          <w:lang w:val="en-US"/>
        </w:rPr>
      </w:pPr>
    </w:p>
    <w:p w:rsidR="00C439BB" w:rsidRPr="00810575" w:rsidRDefault="00C439BB" w:rsidP="00C439BB">
      <w:pPr>
        <w:spacing w:after="0" w:line="240" w:lineRule="auto"/>
        <w:jc w:val="both"/>
        <w:rPr>
          <w:b/>
          <w:color w:val="000000" w:themeColor="text1"/>
          <w:sz w:val="28"/>
          <w:szCs w:val="28"/>
          <w:lang w:val="en-US"/>
        </w:rPr>
      </w:pPr>
    </w:p>
    <w:p w:rsidR="00C439BB" w:rsidRPr="00810575" w:rsidRDefault="00C439BB" w:rsidP="00C439BB">
      <w:pPr>
        <w:spacing w:after="0" w:line="240" w:lineRule="auto"/>
        <w:jc w:val="both"/>
        <w:rPr>
          <w:b/>
          <w:color w:val="000000" w:themeColor="text1"/>
          <w:sz w:val="28"/>
          <w:szCs w:val="28"/>
          <w:lang w:val="en-US"/>
        </w:rPr>
      </w:pPr>
    </w:p>
    <w:p w:rsidR="00C439BB" w:rsidRPr="00810575" w:rsidRDefault="00C439BB" w:rsidP="00C439BB">
      <w:pPr>
        <w:spacing w:after="0" w:line="240" w:lineRule="auto"/>
        <w:jc w:val="both"/>
        <w:rPr>
          <w:b/>
          <w:color w:val="000000" w:themeColor="text1"/>
          <w:sz w:val="28"/>
          <w:szCs w:val="28"/>
          <w:lang w:val="en-US"/>
        </w:rPr>
      </w:pPr>
    </w:p>
    <w:p w:rsidR="00C439BB" w:rsidRPr="00810575" w:rsidRDefault="00C439BB" w:rsidP="00C439BB">
      <w:pPr>
        <w:spacing w:after="0" w:line="240" w:lineRule="auto"/>
        <w:jc w:val="both"/>
        <w:rPr>
          <w:b/>
          <w:color w:val="000000" w:themeColor="text1"/>
          <w:sz w:val="28"/>
          <w:szCs w:val="28"/>
          <w:lang w:val="en-US"/>
        </w:rPr>
      </w:pPr>
    </w:p>
    <w:p w:rsidR="00C439BB" w:rsidRPr="00810575" w:rsidRDefault="00C439BB" w:rsidP="00C439BB">
      <w:pPr>
        <w:spacing w:after="0" w:line="240" w:lineRule="auto"/>
        <w:jc w:val="both"/>
        <w:rPr>
          <w:b/>
          <w:sz w:val="28"/>
          <w:szCs w:val="28"/>
          <w:lang w:val="en-US"/>
        </w:rPr>
      </w:pPr>
    </w:p>
    <w:p w:rsidR="00C439BB" w:rsidRPr="00810575" w:rsidRDefault="00C439BB" w:rsidP="00C439BB">
      <w:pPr>
        <w:spacing w:after="0" w:line="240" w:lineRule="auto"/>
        <w:jc w:val="both"/>
        <w:rPr>
          <w:b/>
          <w:sz w:val="28"/>
          <w:szCs w:val="28"/>
          <w:lang w:val="en-US"/>
        </w:rPr>
      </w:pPr>
    </w:p>
    <w:p w:rsidR="00C439BB" w:rsidRPr="00810575" w:rsidRDefault="00C439BB" w:rsidP="00C439BB">
      <w:pPr>
        <w:spacing w:after="0" w:line="240" w:lineRule="auto"/>
        <w:jc w:val="both"/>
        <w:rPr>
          <w:b/>
          <w:sz w:val="28"/>
          <w:szCs w:val="28"/>
          <w:lang w:val="en-US"/>
        </w:rPr>
      </w:pPr>
    </w:p>
    <w:p w:rsidR="00C439BB" w:rsidRPr="00810575" w:rsidRDefault="00C439BB" w:rsidP="00C439BB">
      <w:pPr>
        <w:spacing w:after="0" w:line="240" w:lineRule="auto"/>
        <w:jc w:val="both"/>
        <w:rPr>
          <w:b/>
          <w:sz w:val="28"/>
          <w:szCs w:val="28"/>
          <w:lang w:val="en-US"/>
        </w:rPr>
      </w:pPr>
    </w:p>
    <w:p w:rsidR="00C439BB" w:rsidRPr="00810575" w:rsidRDefault="00C439BB" w:rsidP="00C439BB">
      <w:pPr>
        <w:spacing w:after="0" w:line="240" w:lineRule="auto"/>
        <w:jc w:val="both"/>
        <w:rPr>
          <w:b/>
          <w:sz w:val="28"/>
          <w:szCs w:val="28"/>
          <w:lang w:val="en-US"/>
        </w:rPr>
      </w:pPr>
    </w:p>
    <w:p w:rsidR="00C439BB" w:rsidRPr="00810575" w:rsidRDefault="00FD38C3" w:rsidP="00C439BB">
      <w:pPr>
        <w:jc w:val="center"/>
        <w:rPr>
          <w:rFonts w:eastAsia="Times New Roman"/>
          <w:sz w:val="28"/>
          <w:szCs w:val="28"/>
          <w:lang w:val="en-US"/>
        </w:rPr>
      </w:pPr>
      <w:r>
        <w:rPr>
          <w:noProof/>
          <w:sz w:val="28"/>
          <w:szCs w:val="28"/>
        </w:rPr>
        <w:pict>
          <v:rect id="_x0000_s1040" style="position:absolute;left:0;text-align:left;margin-left:222.2pt;margin-top:19.35pt;width:25.1pt;height:16.75pt;z-index:251667456" o:allowincell="f" fillcolor="white [3212]" strokecolor="white [3212]"/>
        </w:pict>
      </w:r>
      <w:r w:rsidR="00C439BB" w:rsidRPr="00810575">
        <w:rPr>
          <w:sz w:val="28"/>
          <w:szCs w:val="28"/>
          <w:lang w:val="en-US"/>
        </w:rPr>
        <w:t>Shymkent, 2018</w:t>
      </w:r>
    </w:p>
    <w:p w:rsidR="00CE7B0C" w:rsidRPr="00810575" w:rsidRDefault="00973B49" w:rsidP="00C439BB">
      <w:pPr>
        <w:rPr>
          <w:rFonts w:eastAsia="Times New Roman"/>
          <w:color w:val="000000" w:themeColor="text1"/>
          <w:sz w:val="28"/>
          <w:szCs w:val="28"/>
          <w:lang w:val="en-US"/>
        </w:rPr>
      </w:pPr>
      <w:r w:rsidRPr="00810575">
        <w:rPr>
          <w:color w:val="000000" w:themeColor="text1"/>
          <w:sz w:val="28"/>
          <w:szCs w:val="28"/>
          <w:lang w:val="en-US"/>
        </w:rPr>
        <w:lastRenderedPageBreak/>
        <w:t>UDK</w:t>
      </w:r>
      <w:r w:rsidR="00CE7B0C" w:rsidRPr="00810575">
        <w:rPr>
          <w:color w:val="000000" w:themeColor="text1"/>
          <w:sz w:val="28"/>
          <w:szCs w:val="28"/>
          <w:lang w:val="en-US"/>
        </w:rPr>
        <w:t xml:space="preserve"> 629.113</w:t>
      </w:r>
    </w:p>
    <w:p w:rsidR="00CE7B0C" w:rsidRPr="00810575" w:rsidRDefault="00CE7B0C" w:rsidP="00CE7B0C">
      <w:pPr>
        <w:spacing w:after="0" w:line="240" w:lineRule="auto"/>
        <w:jc w:val="both"/>
        <w:rPr>
          <w:color w:val="000000" w:themeColor="text1"/>
          <w:sz w:val="28"/>
          <w:szCs w:val="28"/>
          <w:lang w:val="en-US"/>
        </w:rPr>
      </w:pPr>
      <w:r w:rsidRPr="00810575">
        <w:rPr>
          <w:color w:val="000000" w:themeColor="text1"/>
          <w:sz w:val="28"/>
          <w:szCs w:val="28"/>
          <w:lang w:val="en-US"/>
        </w:rPr>
        <w:t xml:space="preserve"> </w:t>
      </w:r>
    </w:p>
    <w:p w:rsidR="00CE7B0C" w:rsidRPr="00810575" w:rsidRDefault="00CE7B0C" w:rsidP="00C439BB">
      <w:pPr>
        <w:spacing w:after="0" w:line="240" w:lineRule="auto"/>
        <w:jc w:val="both"/>
        <w:rPr>
          <w:rFonts w:eastAsia="Times New Roman"/>
          <w:color w:val="000000" w:themeColor="text1"/>
          <w:sz w:val="28"/>
          <w:szCs w:val="28"/>
          <w:lang w:val="en-US"/>
        </w:rPr>
      </w:pPr>
      <w:r w:rsidRPr="00810575">
        <w:rPr>
          <w:color w:val="000000" w:themeColor="text1"/>
          <w:sz w:val="28"/>
          <w:szCs w:val="28"/>
          <w:lang w:val="en-US"/>
        </w:rPr>
        <w:t xml:space="preserve">     </w:t>
      </w:r>
      <w:r w:rsidR="00C439BB" w:rsidRPr="00810575">
        <w:rPr>
          <w:color w:val="000000" w:themeColor="text1"/>
          <w:sz w:val="28"/>
          <w:szCs w:val="28"/>
          <w:lang w:val="en-US"/>
        </w:rPr>
        <w:tab/>
      </w:r>
      <w:r w:rsidR="00C439BB" w:rsidRPr="00810575">
        <w:rPr>
          <w:color w:val="000000" w:themeColor="text1"/>
          <w:sz w:val="28"/>
          <w:szCs w:val="28"/>
          <w:lang w:val="kk-KZ"/>
        </w:rPr>
        <w:t>Authors:</w:t>
      </w:r>
      <w:r w:rsidRPr="00810575">
        <w:rPr>
          <w:color w:val="000000" w:themeColor="text1"/>
          <w:sz w:val="28"/>
          <w:szCs w:val="28"/>
          <w:lang w:val="en-US"/>
        </w:rPr>
        <w:t xml:space="preserve"> </w:t>
      </w:r>
      <w:r w:rsidR="00554943" w:rsidRPr="00810575">
        <w:rPr>
          <w:color w:val="000000" w:themeColor="text1"/>
          <w:sz w:val="28"/>
          <w:szCs w:val="28"/>
          <w:lang w:val="en-US"/>
        </w:rPr>
        <w:t>Kaldybayev A.B.</w:t>
      </w:r>
      <w:r w:rsidR="00BE746D">
        <w:rPr>
          <w:color w:val="000000" w:themeColor="text1"/>
          <w:sz w:val="28"/>
          <w:szCs w:val="28"/>
          <w:lang w:val="en-US"/>
        </w:rPr>
        <w:t xml:space="preserve">, </w:t>
      </w:r>
      <w:r w:rsidR="00BE746D" w:rsidRPr="00BE746D">
        <w:rPr>
          <w:sz w:val="28"/>
          <w:szCs w:val="28"/>
          <w:lang w:val="en-US" w:eastAsia="ko-KR"/>
        </w:rPr>
        <w:t>Tulenov A.T.</w:t>
      </w:r>
      <w:r w:rsidR="00BE746D">
        <w:rPr>
          <w:sz w:val="28"/>
          <w:szCs w:val="28"/>
          <w:lang w:val="en-US" w:eastAsia="ko-KR"/>
        </w:rPr>
        <w:t>,</w:t>
      </w:r>
      <w:r w:rsidR="00554943" w:rsidRPr="00810575">
        <w:rPr>
          <w:color w:val="000000" w:themeColor="text1"/>
          <w:sz w:val="28"/>
          <w:szCs w:val="28"/>
          <w:lang w:val="en-US"/>
        </w:rPr>
        <w:t xml:space="preserve"> Nazymbetov B.B., Dosbayeva A.</w:t>
      </w:r>
      <w:r w:rsidR="00E571E6" w:rsidRPr="00810575">
        <w:rPr>
          <w:color w:val="000000" w:themeColor="text1"/>
          <w:sz w:val="28"/>
          <w:szCs w:val="28"/>
          <w:lang w:val="en-US"/>
        </w:rPr>
        <w:t xml:space="preserve">M., </w:t>
      </w:r>
      <w:r w:rsidR="0095675E" w:rsidRPr="00810575">
        <w:rPr>
          <w:color w:val="000000" w:themeColor="text1"/>
          <w:sz w:val="28"/>
          <w:szCs w:val="28"/>
          <w:lang w:eastAsia="ko-KR"/>
        </w:rPr>
        <w:t>А</w:t>
      </w:r>
      <w:r w:rsidR="0095675E" w:rsidRPr="00810575">
        <w:rPr>
          <w:color w:val="000000" w:themeColor="text1"/>
          <w:sz w:val="28"/>
          <w:szCs w:val="28"/>
          <w:lang w:val="en-US" w:eastAsia="ko-KR"/>
        </w:rPr>
        <w:t xml:space="preserve">skerbekova A.M. </w:t>
      </w:r>
      <w:r w:rsidR="00C439BB" w:rsidRPr="00810575">
        <w:rPr>
          <w:color w:val="000000" w:themeColor="text1"/>
          <w:sz w:val="28"/>
          <w:szCs w:val="28"/>
          <w:lang w:val="en-US"/>
        </w:rPr>
        <w:t>«Automobile operational materials»</w:t>
      </w:r>
      <w:r w:rsidR="00C439BB" w:rsidRPr="00810575">
        <w:rPr>
          <w:rFonts w:eastAsia="Times New Roman"/>
          <w:color w:val="000000" w:themeColor="text1"/>
          <w:sz w:val="28"/>
          <w:szCs w:val="28"/>
          <w:lang w:val="en-US"/>
        </w:rPr>
        <w:t xml:space="preserve"> collection of lectures for students of specialty 5B071300 "Transport, the transport equipment and technologies"</w:t>
      </w:r>
      <w:r w:rsidR="00C439BB" w:rsidRPr="00810575">
        <w:rPr>
          <w:color w:val="000000" w:themeColor="text1"/>
          <w:sz w:val="28"/>
          <w:szCs w:val="28"/>
          <w:lang w:val="en-US"/>
        </w:rPr>
        <w:t>.-</w:t>
      </w:r>
      <w:r w:rsidR="00973B49" w:rsidRPr="00810575">
        <w:rPr>
          <w:color w:val="000000" w:themeColor="text1"/>
          <w:sz w:val="28"/>
          <w:szCs w:val="28"/>
          <w:lang w:val="en-US"/>
        </w:rPr>
        <w:t>Shymkent</w:t>
      </w:r>
      <w:r w:rsidRPr="00810575">
        <w:rPr>
          <w:color w:val="000000" w:themeColor="text1"/>
          <w:sz w:val="28"/>
          <w:szCs w:val="28"/>
          <w:lang w:val="en-US"/>
        </w:rPr>
        <w:t xml:space="preserve">: </w:t>
      </w:r>
      <w:r w:rsidR="00973B49" w:rsidRPr="00810575">
        <w:rPr>
          <w:color w:val="000000" w:themeColor="text1"/>
          <w:sz w:val="28"/>
          <w:szCs w:val="28"/>
          <w:lang w:val="en-US"/>
        </w:rPr>
        <w:t>M</w:t>
      </w:r>
      <w:r w:rsidR="00973B49" w:rsidRPr="00810575">
        <w:rPr>
          <w:rFonts w:eastAsia="Times New Roman"/>
          <w:color w:val="000000" w:themeColor="text1"/>
          <w:sz w:val="28"/>
          <w:szCs w:val="28"/>
          <w:lang w:val="en-US"/>
        </w:rPr>
        <w:t>. Auezov South-Kazakhstan state university</w:t>
      </w:r>
      <w:r w:rsidRPr="00810575">
        <w:rPr>
          <w:color w:val="000000" w:themeColor="text1"/>
          <w:sz w:val="28"/>
          <w:szCs w:val="28"/>
          <w:lang w:val="en-US"/>
        </w:rPr>
        <w:t>, 201</w:t>
      </w:r>
      <w:r w:rsidR="004871F9" w:rsidRPr="00810575">
        <w:rPr>
          <w:color w:val="000000" w:themeColor="text1"/>
          <w:sz w:val="28"/>
          <w:szCs w:val="28"/>
          <w:lang w:val="en-US"/>
        </w:rPr>
        <w:t>8</w:t>
      </w:r>
      <w:r w:rsidRPr="00810575">
        <w:rPr>
          <w:color w:val="000000" w:themeColor="text1"/>
          <w:sz w:val="28"/>
          <w:szCs w:val="28"/>
          <w:lang w:val="en-US"/>
        </w:rPr>
        <w:t xml:space="preserve">.- </w:t>
      </w:r>
      <w:r w:rsidR="00C67FE7" w:rsidRPr="00810575">
        <w:rPr>
          <w:color w:val="000000" w:themeColor="text1"/>
          <w:sz w:val="28"/>
          <w:szCs w:val="28"/>
          <w:lang w:val="en-US"/>
        </w:rPr>
        <w:t>9</w:t>
      </w:r>
      <w:r w:rsidR="00371EF8" w:rsidRPr="00810575">
        <w:rPr>
          <w:color w:val="000000" w:themeColor="text1"/>
          <w:sz w:val="28"/>
          <w:szCs w:val="28"/>
          <w:lang w:val="en-US"/>
        </w:rPr>
        <w:t>6</w:t>
      </w:r>
      <w:r w:rsidR="009636B1" w:rsidRPr="00810575">
        <w:rPr>
          <w:color w:val="000000" w:themeColor="text1"/>
          <w:sz w:val="28"/>
          <w:szCs w:val="28"/>
          <w:lang w:val="en-US"/>
        </w:rPr>
        <w:t xml:space="preserve"> </w:t>
      </w:r>
      <w:r w:rsidR="00973B49" w:rsidRPr="00810575">
        <w:rPr>
          <w:color w:val="000000" w:themeColor="text1"/>
          <w:sz w:val="28"/>
          <w:szCs w:val="28"/>
          <w:lang w:val="en-US"/>
        </w:rPr>
        <w:t>p</w:t>
      </w:r>
      <w:r w:rsidR="009636B1" w:rsidRPr="00810575">
        <w:rPr>
          <w:color w:val="000000" w:themeColor="text1"/>
          <w:sz w:val="28"/>
          <w:szCs w:val="28"/>
          <w:lang w:val="en-US"/>
        </w:rPr>
        <w:t>.</w:t>
      </w:r>
    </w:p>
    <w:p w:rsidR="00CE7B0C" w:rsidRPr="00810575" w:rsidRDefault="00CE7B0C" w:rsidP="00CE7B0C">
      <w:pPr>
        <w:spacing w:after="0" w:line="240" w:lineRule="auto"/>
        <w:jc w:val="both"/>
        <w:rPr>
          <w:color w:val="000000" w:themeColor="text1"/>
          <w:sz w:val="28"/>
          <w:szCs w:val="28"/>
          <w:lang w:val="en-US"/>
        </w:rPr>
      </w:pPr>
    </w:p>
    <w:p w:rsidR="00CE7B0C" w:rsidRPr="00810575" w:rsidRDefault="009636B1" w:rsidP="00CE7B0C">
      <w:pPr>
        <w:spacing w:after="0" w:line="240" w:lineRule="auto"/>
        <w:jc w:val="both"/>
        <w:rPr>
          <w:color w:val="000000" w:themeColor="text1"/>
          <w:sz w:val="28"/>
          <w:szCs w:val="28"/>
          <w:lang w:val="en-US"/>
        </w:rPr>
      </w:pPr>
      <w:r w:rsidRPr="00810575">
        <w:rPr>
          <w:color w:val="000000" w:themeColor="text1"/>
          <w:sz w:val="28"/>
          <w:szCs w:val="28"/>
          <w:lang w:val="en-US" w:eastAsia="ko-KR"/>
        </w:rPr>
        <w:t xml:space="preserve">     </w:t>
      </w:r>
      <w:r w:rsidR="00C439BB" w:rsidRPr="00810575">
        <w:rPr>
          <w:color w:val="000000" w:themeColor="text1"/>
          <w:sz w:val="28"/>
          <w:szCs w:val="28"/>
          <w:lang w:val="en-US" w:eastAsia="ko-KR"/>
        </w:rPr>
        <w:tab/>
      </w:r>
      <w:r w:rsidRPr="00810575">
        <w:rPr>
          <w:color w:val="000000" w:themeColor="text1"/>
          <w:sz w:val="28"/>
          <w:szCs w:val="28"/>
          <w:lang w:val="en-US" w:eastAsia="ko-KR"/>
        </w:rPr>
        <w:t xml:space="preserve"> </w:t>
      </w:r>
      <w:r w:rsidR="00C439BB" w:rsidRPr="00810575">
        <w:rPr>
          <w:rFonts w:eastAsia="Times New Roman"/>
          <w:color w:val="000000" w:themeColor="text1"/>
          <w:sz w:val="28"/>
          <w:szCs w:val="28"/>
          <w:lang w:val="en-US"/>
        </w:rPr>
        <w:t xml:space="preserve">Collection of lectures </w:t>
      </w:r>
      <w:r w:rsidR="00C439BB" w:rsidRPr="00810575">
        <w:rPr>
          <w:color w:val="000000" w:themeColor="text1"/>
          <w:sz w:val="28"/>
          <w:szCs w:val="28"/>
          <w:lang w:val="en-US" w:eastAsia="ko-KR"/>
        </w:rPr>
        <w:t xml:space="preserve">compiled in accordance with the requirements of the curriculum and discipline program </w:t>
      </w:r>
      <w:r w:rsidRPr="00810575">
        <w:rPr>
          <w:color w:val="000000" w:themeColor="text1"/>
          <w:sz w:val="28"/>
          <w:szCs w:val="28"/>
          <w:lang w:val="en-US"/>
        </w:rPr>
        <w:t>«</w:t>
      </w:r>
      <w:r w:rsidR="00973B49" w:rsidRPr="00810575">
        <w:rPr>
          <w:color w:val="000000" w:themeColor="text1"/>
          <w:sz w:val="28"/>
          <w:szCs w:val="28"/>
          <w:lang w:val="en-US"/>
        </w:rPr>
        <w:t>Automobile operational materials</w:t>
      </w:r>
      <w:r w:rsidRPr="00810575">
        <w:rPr>
          <w:color w:val="000000" w:themeColor="text1"/>
          <w:sz w:val="28"/>
          <w:szCs w:val="28"/>
          <w:lang w:val="en-US"/>
        </w:rPr>
        <w:t>».</w:t>
      </w:r>
    </w:p>
    <w:p w:rsidR="009636B1" w:rsidRPr="00810575" w:rsidRDefault="009636B1" w:rsidP="00CE7B0C">
      <w:pPr>
        <w:spacing w:after="0" w:line="240" w:lineRule="auto"/>
        <w:jc w:val="both"/>
        <w:rPr>
          <w:color w:val="000000" w:themeColor="text1"/>
          <w:sz w:val="28"/>
          <w:szCs w:val="28"/>
          <w:lang w:val="en-US"/>
        </w:rPr>
      </w:pPr>
    </w:p>
    <w:p w:rsidR="00C439BB" w:rsidRPr="00810575" w:rsidRDefault="00CE7B0C" w:rsidP="00CE7B0C">
      <w:pPr>
        <w:spacing w:after="0" w:line="240" w:lineRule="auto"/>
        <w:jc w:val="both"/>
        <w:rPr>
          <w:color w:val="000000" w:themeColor="text1"/>
          <w:sz w:val="28"/>
          <w:szCs w:val="28"/>
          <w:lang w:val="en-US"/>
        </w:rPr>
      </w:pPr>
      <w:r w:rsidRPr="00810575">
        <w:rPr>
          <w:color w:val="000000" w:themeColor="text1"/>
          <w:sz w:val="28"/>
          <w:szCs w:val="28"/>
          <w:lang w:val="en-US"/>
        </w:rPr>
        <w:t xml:space="preserve">      </w:t>
      </w:r>
      <w:r w:rsidR="00C439BB" w:rsidRPr="00810575">
        <w:rPr>
          <w:color w:val="000000" w:themeColor="text1"/>
          <w:sz w:val="28"/>
          <w:szCs w:val="28"/>
          <w:lang w:val="en-US"/>
        </w:rPr>
        <w:t xml:space="preserve">The content and construction of </w:t>
      </w:r>
      <w:r w:rsidR="00C439BB" w:rsidRPr="00810575">
        <w:rPr>
          <w:rFonts w:eastAsia="Times New Roman"/>
          <w:color w:val="000000" w:themeColor="text1"/>
          <w:sz w:val="28"/>
          <w:szCs w:val="28"/>
          <w:lang w:val="en-US"/>
        </w:rPr>
        <w:t xml:space="preserve">collection of lectures </w:t>
      </w:r>
      <w:r w:rsidR="00C439BB" w:rsidRPr="00810575">
        <w:rPr>
          <w:color w:val="000000" w:themeColor="text1"/>
          <w:sz w:val="28"/>
          <w:szCs w:val="28"/>
          <w:lang w:val="en-US"/>
        </w:rPr>
        <w:t>corresponds to the program of the course “Automobile operational materials”. The summary outlines the main properties and conditions for the use of automotive materials: gasoline, diesel, gas and alternative fuels; oils for engines, transmission and some special oils, greases, water, antifreezes, liquids (for shock absorbers and hydraulic drives of various units), as well as rubber, paintwork and other non-metallic materials required for maintenance and repair of cars.</w:t>
      </w:r>
    </w:p>
    <w:p w:rsidR="00C439BB" w:rsidRPr="00810575" w:rsidRDefault="00C439BB" w:rsidP="00CE7B0C">
      <w:pPr>
        <w:spacing w:after="0" w:line="240" w:lineRule="auto"/>
        <w:jc w:val="both"/>
        <w:rPr>
          <w:color w:val="000000" w:themeColor="text1"/>
          <w:sz w:val="28"/>
          <w:szCs w:val="28"/>
          <w:lang w:val="en-US"/>
        </w:rPr>
      </w:pPr>
    </w:p>
    <w:p w:rsidR="00D616AC" w:rsidRPr="00810575" w:rsidRDefault="00C439BB" w:rsidP="00C439BB">
      <w:pPr>
        <w:spacing w:after="0" w:line="240" w:lineRule="auto"/>
        <w:ind w:firstLine="708"/>
        <w:jc w:val="both"/>
        <w:rPr>
          <w:color w:val="000000" w:themeColor="text1"/>
          <w:sz w:val="28"/>
          <w:szCs w:val="28"/>
          <w:lang w:val="en-US"/>
        </w:rPr>
      </w:pPr>
      <w:r w:rsidRPr="00810575">
        <w:rPr>
          <w:color w:val="000000" w:themeColor="text1"/>
          <w:sz w:val="28"/>
          <w:szCs w:val="28"/>
          <w:lang w:val="en-US"/>
        </w:rPr>
        <w:t xml:space="preserve">The abstract of </w:t>
      </w:r>
      <w:r w:rsidRPr="00810575">
        <w:rPr>
          <w:rFonts w:eastAsia="Times New Roman"/>
          <w:color w:val="000000" w:themeColor="text1"/>
          <w:sz w:val="28"/>
          <w:szCs w:val="28"/>
          <w:lang w:val="en-US"/>
        </w:rPr>
        <w:t>collection of lectures</w:t>
      </w:r>
      <w:r w:rsidRPr="00810575">
        <w:rPr>
          <w:color w:val="000000" w:themeColor="text1"/>
          <w:sz w:val="28"/>
          <w:szCs w:val="28"/>
          <w:lang w:val="en-US"/>
        </w:rPr>
        <w:t xml:space="preserve"> is intended for students of the 5B071300 "Transport, the transport equipment and technologies".</w:t>
      </w:r>
    </w:p>
    <w:p w:rsidR="00CE7B0C" w:rsidRPr="004E7CB5" w:rsidRDefault="00CE7B0C" w:rsidP="00CE7B0C">
      <w:pPr>
        <w:spacing w:after="0" w:line="240" w:lineRule="auto"/>
        <w:jc w:val="both"/>
        <w:rPr>
          <w:color w:val="000000" w:themeColor="text1"/>
          <w:sz w:val="28"/>
          <w:szCs w:val="28"/>
          <w:lang w:val="en-US"/>
        </w:rPr>
      </w:pPr>
    </w:p>
    <w:p w:rsidR="00CE7B0C" w:rsidRPr="004E7CB5" w:rsidRDefault="00CE7B0C" w:rsidP="00CE7B0C">
      <w:pPr>
        <w:spacing w:after="0" w:line="240" w:lineRule="auto"/>
        <w:jc w:val="both"/>
        <w:rPr>
          <w:color w:val="C0504D" w:themeColor="accent2"/>
          <w:sz w:val="28"/>
          <w:szCs w:val="28"/>
          <w:lang w:val="en-US"/>
        </w:rPr>
      </w:pPr>
      <w:r w:rsidRPr="004E7CB5">
        <w:rPr>
          <w:color w:val="C0504D" w:themeColor="accent2"/>
          <w:sz w:val="28"/>
          <w:szCs w:val="28"/>
          <w:lang w:val="en-US"/>
        </w:rPr>
        <w:t xml:space="preserve">                                                                     </w:t>
      </w:r>
    </w:p>
    <w:p w:rsidR="00CE7B0C" w:rsidRPr="004E7CB5" w:rsidRDefault="00CE7B0C" w:rsidP="00CE7B0C">
      <w:pPr>
        <w:spacing w:after="0" w:line="240" w:lineRule="auto"/>
        <w:jc w:val="both"/>
        <w:rPr>
          <w:color w:val="C0504D" w:themeColor="accent2"/>
          <w:sz w:val="28"/>
          <w:szCs w:val="28"/>
          <w:lang w:val="en-US"/>
        </w:rPr>
      </w:pPr>
    </w:p>
    <w:p w:rsidR="00CE7B0C" w:rsidRPr="004E7CB5" w:rsidRDefault="00C439BB" w:rsidP="00CE7B0C">
      <w:pPr>
        <w:spacing w:after="0" w:line="240" w:lineRule="auto"/>
        <w:jc w:val="both"/>
        <w:rPr>
          <w:color w:val="C0504D" w:themeColor="accent2"/>
          <w:sz w:val="28"/>
          <w:szCs w:val="28"/>
          <w:lang w:val="en-US"/>
        </w:rPr>
      </w:pPr>
      <w:r w:rsidRPr="00FD38C3">
        <w:rPr>
          <w:sz w:val="28"/>
          <w:szCs w:val="28"/>
          <w:lang w:val="en-US"/>
        </w:rPr>
        <w:t>Reviewers:</w:t>
      </w:r>
      <w:r w:rsidR="00CE7B0C" w:rsidRPr="00FD38C3">
        <w:rPr>
          <w:sz w:val="28"/>
          <w:szCs w:val="28"/>
          <w:lang w:val="en-US"/>
        </w:rPr>
        <w:t xml:space="preserve"> </w:t>
      </w:r>
      <w:r w:rsidR="00FD38C3" w:rsidRPr="00FD38C3">
        <w:rPr>
          <w:sz w:val="28"/>
          <w:szCs w:val="28"/>
          <w:lang w:val="en-US"/>
        </w:rPr>
        <w:t>Omarov B.</w:t>
      </w:r>
      <w:r w:rsidR="00CE7B0C" w:rsidRPr="00FD38C3">
        <w:rPr>
          <w:sz w:val="28"/>
          <w:szCs w:val="28"/>
          <w:lang w:val="en-US"/>
        </w:rPr>
        <w:t xml:space="preserve">– </w:t>
      </w:r>
      <w:r w:rsidR="00FD38C3" w:rsidRPr="00FD38C3">
        <w:rPr>
          <w:sz w:val="28"/>
          <w:szCs w:val="28"/>
          <w:lang w:val="en-US"/>
        </w:rPr>
        <w:t>M. Auezov SKSU</w:t>
      </w:r>
      <w:r w:rsidR="00FD38C3" w:rsidRPr="00FD38C3">
        <w:rPr>
          <w:bCs/>
          <w:color w:val="000000"/>
          <w:sz w:val="28"/>
          <w:szCs w:val="28"/>
          <w:lang w:val="en-US"/>
        </w:rPr>
        <w:t xml:space="preserve"> “</w:t>
      </w:r>
      <w:r w:rsidR="00FD38C3" w:rsidRPr="00FD38C3">
        <w:rPr>
          <w:sz w:val="28"/>
          <w:szCs w:val="28"/>
          <w:lang w:val="en-US"/>
        </w:rPr>
        <w:t>Transport, organization of    transportation and movement</w:t>
      </w:r>
      <w:r w:rsidR="00FD38C3" w:rsidRPr="00FD38C3">
        <w:rPr>
          <w:bCs/>
          <w:color w:val="000000"/>
          <w:sz w:val="28"/>
          <w:szCs w:val="28"/>
          <w:lang w:val="en-US"/>
        </w:rPr>
        <w:t>” department</w:t>
      </w:r>
      <w:r w:rsidR="00FD38C3" w:rsidRPr="00FD38C3">
        <w:rPr>
          <w:rStyle w:val="hps"/>
          <w:sz w:val="28"/>
          <w:szCs w:val="28"/>
          <w:lang w:val="en-US"/>
        </w:rPr>
        <w:t>, senior lecturer</w:t>
      </w:r>
      <w:r w:rsidR="00CE7B0C" w:rsidRPr="004E7CB5">
        <w:rPr>
          <w:color w:val="C0504D" w:themeColor="accent2"/>
          <w:sz w:val="28"/>
          <w:szCs w:val="28"/>
          <w:lang w:val="en-US"/>
        </w:rPr>
        <w:t xml:space="preserve">  </w:t>
      </w:r>
    </w:p>
    <w:p w:rsidR="00FD38C3" w:rsidRDefault="00D616AC" w:rsidP="00CE7B0C">
      <w:pPr>
        <w:spacing w:after="0" w:line="240" w:lineRule="auto"/>
        <w:jc w:val="both"/>
        <w:rPr>
          <w:color w:val="C0504D" w:themeColor="accent2"/>
          <w:sz w:val="28"/>
          <w:szCs w:val="28"/>
          <w:lang w:val="en-US"/>
        </w:rPr>
      </w:pPr>
      <w:r w:rsidRPr="004E7CB5">
        <w:rPr>
          <w:color w:val="C0504D" w:themeColor="accent2"/>
          <w:sz w:val="28"/>
          <w:szCs w:val="28"/>
          <w:lang w:val="en-US"/>
        </w:rPr>
        <w:tab/>
        <w:t xml:space="preserve">          </w:t>
      </w:r>
    </w:p>
    <w:p w:rsidR="00362292" w:rsidRDefault="00CE7B0C" w:rsidP="00CE7B0C">
      <w:pPr>
        <w:spacing w:after="0" w:line="240" w:lineRule="auto"/>
        <w:jc w:val="both"/>
        <w:rPr>
          <w:color w:val="000000" w:themeColor="text1"/>
          <w:sz w:val="28"/>
          <w:szCs w:val="28"/>
        </w:rPr>
      </w:pPr>
      <w:r w:rsidRPr="004E7CB5">
        <w:rPr>
          <w:color w:val="000000" w:themeColor="text1"/>
          <w:sz w:val="28"/>
          <w:szCs w:val="28"/>
          <w:lang w:val="en-US"/>
        </w:rPr>
        <w:t xml:space="preserve">      </w:t>
      </w:r>
    </w:p>
    <w:p w:rsidR="00CE7B0C" w:rsidRPr="004E7CB5" w:rsidRDefault="00CE7B0C" w:rsidP="00CE7B0C">
      <w:pPr>
        <w:spacing w:after="0" w:line="240" w:lineRule="auto"/>
        <w:jc w:val="both"/>
        <w:rPr>
          <w:color w:val="000000" w:themeColor="text1"/>
          <w:sz w:val="28"/>
          <w:szCs w:val="28"/>
          <w:lang w:val="en-US"/>
        </w:rPr>
      </w:pPr>
      <w:r w:rsidRPr="004E7CB5">
        <w:rPr>
          <w:color w:val="000000" w:themeColor="text1"/>
          <w:sz w:val="28"/>
          <w:szCs w:val="28"/>
          <w:lang w:val="en-US"/>
        </w:rPr>
        <w:t xml:space="preserve">               </w:t>
      </w:r>
    </w:p>
    <w:p w:rsidR="00BE746D" w:rsidRDefault="00BE746D" w:rsidP="00810575">
      <w:pPr>
        <w:jc w:val="both"/>
        <w:rPr>
          <w:rFonts w:eastAsia="Calibri"/>
          <w:color w:val="000000"/>
          <w:sz w:val="28"/>
          <w:szCs w:val="28"/>
          <w:lang w:val="en-US"/>
        </w:rPr>
      </w:pPr>
    </w:p>
    <w:p w:rsidR="00810575" w:rsidRPr="00810575" w:rsidRDefault="00810575" w:rsidP="00810575">
      <w:pPr>
        <w:jc w:val="both"/>
        <w:rPr>
          <w:rFonts w:eastAsia="Calibri"/>
          <w:color w:val="000000"/>
          <w:sz w:val="28"/>
          <w:szCs w:val="28"/>
          <w:lang w:val="en-US"/>
        </w:rPr>
      </w:pPr>
      <w:r w:rsidRPr="00810575">
        <w:rPr>
          <w:rFonts w:eastAsia="Calibri"/>
          <w:color w:val="000000"/>
          <w:sz w:val="28"/>
          <w:szCs w:val="28"/>
          <w:lang w:val="en-US"/>
        </w:rPr>
        <w:t xml:space="preserve">     </w:t>
      </w:r>
      <w:r w:rsidRPr="00810575">
        <w:rPr>
          <w:rFonts w:eastAsia="Calibri"/>
          <w:color w:val="000000"/>
          <w:sz w:val="28"/>
          <w:szCs w:val="28"/>
          <w:lang w:val="en-US"/>
        </w:rPr>
        <w:tab/>
        <w:t xml:space="preserve">The methodical instructions in the </w:t>
      </w:r>
      <w:r w:rsidRPr="00810575">
        <w:rPr>
          <w:rStyle w:val="hps"/>
          <w:rFonts w:eastAsia="Calibri"/>
          <w:sz w:val="28"/>
          <w:szCs w:val="28"/>
          <w:lang w:val="en-US"/>
        </w:rPr>
        <w:t>"</w:t>
      </w:r>
      <w:r w:rsidRPr="00810575">
        <w:rPr>
          <w:sz w:val="28"/>
          <w:szCs w:val="28"/>
          <w:lang w:val="en-US"/>
        </w:rPr>
        <w:t>Transport, organization of transportation and movement</w:t>
      </w:r>
      <w:r w:rsidRPr="00810575">
        <w:rPr>
          <w:rStyle w:val="hps"/>
          <w:rFonts w:eastAsia="Calibri"/>
          <w:sz w:val="28"/>
          <w:szCs w:val="28"/>
          <w:lang w:val="en-US"/>
        </w:rPr>
        <w:t xml:space="preserve">" of the department meeting (The report № from </w:t>
      </w:r>
      <w:r w:rsidRPr="00810575">
        <w:rPr>
          <w:rFonts w:eastAsia="Calibri"/>
          <w:color w:val="000000"/>
          <w:sz w:val="28"/>
          <w:szCs w:val="28"/>
          <w:u w:val="single"/>
          <w:lang w:val="en-US"/>
        </w:rPr>
        <w:t>«   »  «  »</w:t>
      </w:r>
      <w:r w:rsidRPr="00810575">
        <w:rPr>
          <w:rFonts w:eastAsia="Calibri"/>
          <w:color w:val="000000"/>
          <w:sz w:val="28"/>
          <w:szCs w:val="28"/>
          <w:lang w:val="en-US"/>
        </w:rPr>
        <w:t xml:space="preserve">   2018</w:t>
      </w:r>
      <w:r w:rsidRPr="00810575">
        <w:rPr>
          <w:rStyle w:val="hps"/>
          <w:rFonts w:eastAsia="Calibri"/>
          <w:sz w:val="28"/>
          <w:szCs w:val="28"/>
          <w:lang w:val="en-US"/>
        </w:rPr>
        <w:t xml:space="preserve">) and </w:t>
      </w:r>
      <w:r w:rsidRPr="00810575">
        <w:rPr>
          <w:rFonts w:eastAsia="Calibri"/>
          <w:bCs/>
          <w:color w:val="000000"/>
          <w:sz w:val="28"/>
          <w:szCs w:val="28"/>
          <w:lang w:val="en-US"/>
        </w:rPr>
        <w:t>“</w:t>
      </w:r>
      <w:r w:rsidRPr="00810575">
        <w:rPr>
          <w:rFonts w:eastAsia="Calibri"/>
          <w:color w:val="000000"/>
          <w:sz w:val="28"/>
          <w:szCs w:val="28"/>
          <w:lang w:val="en-US"/>
        </w:rPr>
        <w:t>Building and transport</w:t>
      </w:r>
      <w:r w:rsidRPr="00810575">
        <w:rPr>
          <w:rFonts w:eastAsia="Calibri"/>
          <w:bCs/>
          <w:color w:val="000000"/>
          <w:sz w:val="28"/>
          <w:szCs w:val="28"/>
          <w:lang w:val="en-US"/>
        </w:rPr>
        <w:t xml:space="preserve">” faculty </w:t>
      </w:r>
      <w:r w:rsidRPr="00810575">
        <w:rPr>
          <w:rStyle w:val="hps"/>
          <w:rFonts w:eastAsia="Calibri"/>
          <w:sz w:val="28"/>
          <w:szCs w:val="28"/>
          <w:lang w:val="en-US"/>
        </w:rPr>
        <w:t xml:space="preserve">education innovative technologies and </w:t>
      </w:r>
      <w:r w:rsidRPr="00810575">
        <w:rPr>
          <w:rFonts w:eastAsia="Calibri"/>
          <w:color w:val="000000"/>
          <w:sz w:val="28"/>
          <w:szCs w:val="28"/>
          <w:lang w:val="en-US"/>
        </w:rPr>
        <w:t xml:space="preserve">methodical </w:t>
      </w:r>
      <w:r w:rsidRPr="00810575">
        <w:rPr>
          <w:rStyle w:val="hps"/>
          <w:rFonts w:eastAsia="Calibri"/>
          <w:sz w:val="28"/>
          <w:szCs w:val="28"/>
          <w:lang w:val="en-US"/>
        </w:rPr>
        <w:t xml:space="preserve">the meeting of the committee (The report </w:t>
      </w:r>
      <w:r w:rsidRPr="00810575">
        <w:rPr>
          <w:rStyle w:val="hps"/>
          <w:rFonts w:eastAsia="Calibri"/>
          <w:sz w:val="28"/>
          <w:szCs w:val="28"/>
          <w:u w:val="single"/>
          <w:lang w:val="en-US"/>
        </w:rPr>
        <w:t xml:space="preserve">№   </w:t>
      </w:r>
      <w:r w:rsidRPr="00810575">
        <w:rPr>
          <w:rStyle w:val="hps"/>
          <w:rFonts w:eastAsia="Calibri"/>
          <w:sz w:val="28"/>
          <w:szCs w:val="28"/>
          <w:lang w:val="en-US"/>
        </w:rPr>
        <w:t xml:space="preserve"> from  </w:t>
      </w:r>
      <w:r w:rsidRPr="00810575">
        <w:rPr>
          <w:rFonts w:eastAsia="Calibri"/>
          <w:color w:val="000000"/>
          <w:sz w:val="28"/>
          <w:szCs w:val="28"/>
          <w:u w:val="single"/>
          <w:lang w:val="en-US"/>
        </w:rPr>
        <w:t>«   »   «   »</w:t>
      </w:r>
      <w:r w:rsidRPr="00810575">
        <w:rPr>
          <w:rFonts w:eastAsia="Calibri"/>
          <w:color w:val="000000"/>
          <w:sz w:val="28"/>
          <w:szCs w:val="28"/>
          <w:lang w:val="en-US"/>
        </w:rPr>
        <w:t xml:space="preserve">  2018</w:t>
      </w:r>
      <w:r w:rsidRPr="00810575">
        <w:rPr>
          <w:rStyle w:val="hps"/>
          <w:rFonts w:eastAsia="Calibri"/>
          <w:sz w:val="28"/>
          <w:szCs w:val="28"/>
          <w:lang w:val="en-US"/>
        </w:rPr>
        <w:t xml:space="preserve">) were </w:t>
      </w:r>
      <w:r w:rsidRPr="00810575">
        <w:rPr>
          <w:rFonts w:eastAsia="Calibri"/>
          <w:color w:val="000000"/>
          <w:sz w:val="28"/>
          <w:szCs w:val="28"/>
          <w:lang w:val="en-US"/>
        </w:rPr>
        <w:t>considered and recommended for printing.</w:t>
      </w:r>
    </w:p>
    <w:p w:rsidR="00CE7B0C" w:rsidRPr="00810575" w:rsidRDefault="00CE7B0C" w:rsidP="00047B40">
      <w:pPr>
        <w:spacing w:after="0" w:line="240" w:lineRule="auto"/>
        <w:jc w:val="both"/>
        <w:rPr>
          <w:sz w:val="28"/>
          <w:szCs w:val="28"/>
          <w:lang w:val="en-US"/>
        </w:rPr>
      </w:pPr>
    </w:p>
    <w:p w:rsidR="006D7527" w:rsidRPr="00A724AA" w:rsidRDefault="006D7527" w:rsidP="00CE7B0C">
      <w:pPr>
        <w:spacing w:after="0" w:line="240" w:lineRule="auto"/>
        <w:jc w:val="both"/>
        <w:rPr>
          <w:lang w:val="en-US"/>
        </w:rPr>
      </w:pPr>
    </w:p>
    <w:p w:rsidR="00CE7B0C" w:rsidRPr="00A724AA" w:rsidRDefault="00CE7B0C" w:rsidP="00CE7B0C">
      <w:pPr>
        <w:spacing w:after="0" w:line="240" w:lineRule="auto"/>
        <w:jc w:val="both"/>
        <w:rPr>
          <w:lang w:val="en-US"/>
        </w:rPr>
      </w:pPr>
    </w:p>
    <w:p w:rsidR="00CE7B0C" w:rsidRPr="00810575" w:rsidRDefault="00CE7B0C" w:rsidP="00810575">
      <w:pPr>
        <w:spacing w:after="0" w:line="240" w:lineRule="auto"/>
        <w:ind w:firstLine="708"/>
        <w:jc w:val="both"/>
        <w:rPr>
          <w:lang w:val="en-US"/>
        </w:rPr>
      </w:pPr>
      <w:r w:rsidRPr="00A724AA">
        <w:rPr>
          <w:lang w:val="en-US"/>
        </w:rPr>
        <w:tab/>
        <w:t xml:space="preserve">      </w:t>
      </w:r>
      <w:r w:rsidR="00D616AC" w:rsidRPr="00A724AA">
        <w:rPr>
          <w:lang w:val="en-US"/>
        </w:rPr>
        <w:t xml:space="preserve">                    </w:t>
      </w:r>
      <w:r w:rsidRPr="00A724AA">
        <w:rPr>
          <w:lang w:val="en-US"/>
        </w:rPr>
        <w:t xml:space="preserve"> </w:t>
      </w:r>
      <w:r w:rsidR="00D616AC" w:rsidRPr="00A724AA">
        <w:rPr>
          <w:lang w:val="en-US"/>
        </w:rPr>
        <w:t xml:space="preserve">                                    </w:t>
      </w:r>
      <w:r w:rsidR="00810575">
        <w:rPr>
          <w:lang w:val="en-US"/>
        </w:rPr>
        <w:t xml:space="preserve"> </w:t>
      </w:r>
    </w:p>
    <w:p w:rsidR="00CE7B0C" w:rsidRPr="00810575" w:rsidRDefault="009636B1" w:rsidP="009636B1">
      <w:pPr>
        <w:jc w:val="both"/>
        <w:rPr>
          <w:lang w:val="en-US" w:eastAsia="ko-KR"/>
        </w:rPr>
      </w:pPr>
      <w:r w:rsidRPr="00810575">
        <w:rPr>
          <w:lang w:val="en-US" w:eastAsia="ko-KR"/>
        </w:rPr>
        <w:t xml:space="preserve">© </w:t>
      </w:r>
      <w:r w:rsidR="00EC057B" w:rsidRPr="00810575">
        <w:rPr>
          <w:lang w:val="en-US"/>
        </w:rPr>
        <w:t>M</w:t>
      </w:r>
      <w:r w:rsidR="00EC057B" w:rsidRPr="00810575">
        <w:rPr>
          <w:rFonts w:eastAsia="Times New Roman"/>
          <w:lang w:val="en-US"/>
        </w:rPr>
        <w:t>. Auezov South-Kazakhstan state university</w:t>
      </w:r>
      <w:r w:rsidRPr="00810575">
        <w:rPr>
          <w:lang w:val="en-US" w:eastAsia="ko-KR"/>
        </w:rPr>
        <w:t>, 201</w:t>
      </w:r>
      <w:r w:rsidR="004871F9" w:rsidRPr="00810575">
        <w:rPr>
          <w:lang w:val="en-US" w:eastAsia="ko-KR"/>
        </w:rPr>
        <w:t>8</w:t>
      </w:r>
      <w:r w:rsidR="00810575" w:rsidRPr="00810575">
        <w:rPr>
          <w:lang w:val="en-US" w:eastAsia="ko-KR"/>
        </w:rPr>
        <w:t>y.</w:t>
      </w:r>
    </w:p>
    <w:p w:rsidR="00810575" w:rsidRPr="00810575" w:rsidRDefault="00FD38C3" w:rsidP="00810575">
      <w:pPr>
        <w:spacing w:after="0"/>
        <w:jc w:val="both"/>
        <w:rPr>
          <w:color w:val="000000" w:themeColor="text1"/>
          <w:lang w:val="en-US"/>
        </w:rPr>
      </w:pPr>
      <w:r>
        <w:rPr>
          <w:noProof/>
          <w:color w:val="000000" w:themeColor="text1"/>
        </w:rPr>
        <w:pict>
          <v:rect id="_x0000_s1041" style="position:absolute;left:0;text-align:left;margin-left:210.45pt;margin-top:27.6pt;width:40.85pt;height:38.65pt;z-index:251668480" o:allowincell="f" fillcolor="white [3212]" strokecolor="white [3212]"/>
        </w:pict>
      </w:r>
      <w:r w:rsidR="00810575" w:rsidRPr="00810575">
        <w:rPr>
          <w:color w:val="000000" w:themeColor="text1"/>
          <w:lang w:val="en-US"/>
        </w:rPr>
        <w:t xml:space="preserve">Responsible </w:t>
      </w:r>
      <w:r w:rsidR="00810575">
        <w:rPr>
          <w:lang w:val="en-US" w:eastAsia="ko-KR"/>
        </w:rPr>
        <w:t>Kaldybayev A.B.</w:t>
      </w:r>
    </w:p>
    <w:p w:rsidR="00973B49" w:rsidRPr="007A62BE" w:rsidRDefault="00973B49" w:rsidP="000F202C">
      <w:pPr>
        <w:pStyle w:val="1"/>
        <w:tabs>
          <w:tab w:val="left" w:pos="1395"/>
        </w:tabs>
        <w:rPr>
          <w:rStyle w:val="refresult"/>
          <w:sz w:val="24"/>
          <w:szCs w:val="24"/>
        </w:rPr>
      </w:pPr>
      <w:r w:rsidRPr="007A62BE">
        <w:rPr>
          <w:rStyle w:val="refresult"/>
          <w:sz w:val="24"/>
          <w:szCs w:val="24"/>
        </w:rPr>
        <w:lastRenderedPageBreak/>
        <w:t>Contents</w:t>
      </w:r>
    </w:p>
    <w:tbl>
      <w:tblPr>
        <w:tblStyle w:val="ab"/>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2"/>
        <w:gridCol w:w="8224"/>
        <w:gridCol w:w="708"/>
      </w:tblGrid>
      <w:tr w:rsidR="007A62BE" w:rsidRPr="000B3245" w:rsidTr="007A62BE">
        <w:tc>
          <w:tcPr>
            <w:tcW w:w="534" w:type="dxa"/>
          </w:tcPr>
          <w:p w:rsidR="007A62BE" w:rsidRPr="000B3245" w:rsidRDefault="007A62BE" w:rsidP="0095675E"/>
        </w:tc>
        <w:tc>
          <w:tcPr>
            <w:tcW w:w="8363" w:type="dxa"/>
          </w:tcPr>
          <w:p w:rsidR="007A62BE" w:rsidRPr="000B3245" w:rsidRDefault="007A62BE" w:rsidP="0095675E">
            <w:pPr>
              <w:pStyle w:val="1"/>
              <w:tabs>
                <w:tab w:val="left" w:pos="1395"/>
              </w:tabs>
              <w:jc w:val="left"/>
              <w:outlineLvl w:val="0"/>
              <w:rPr>
                <w:b w:val="0"/>
              </w:rPr>
            </w:pPr>
            <w:r w:rsidRPr="000B3245">
              <w:rPr>
                <w:rStyle w:val="refresult"/>
                <w:b w:val="0"/>
                <w:sz w:val="24"/>
                <w:szCs w:val="24"/>
                <w:lang w:val="en-US"/>
              </w:rPr>
              <w:t>Introduction</w:t>
            </w:r>
          </w:p>
        </w:tc>
        <w:tc>
          <w:tcPr>
            <w:tcW w:w="567" w:type="dxa"/>
          </w:tcPr>
          <w:p w:rsidR="007A62BE" w:rsidRPr="000B3245" w:rsidRDefault="007A62BE" w:rsidP="0095675E">
            <w:pPr>
              <w:jc w:val="right"/>
            </w:pPr>
            <w:r w:rsidRPr="000B3245">
              <w:t>4</w:t>
            </w:r>
          </w:p>
        </w:tc>
      </w:tr>
      <w:tr w:rsidR="007A62BE" w:rsidRPr="000B3245" w:rsidTr="007A62BE">
        <w:tc>
          <w:tcPr>
            <w:tcW w:w="534" w:type="dxa"/>
          </w:tcPr>
          <w:p w:rsidR="007A62BE" w:rsidRPr="000B3245" w:rsidRDefault="007A62BE" w:rsidP="0095675E">
            <w:r w:rsidRPr="000B3245">
              <w:t>1</w:t>
            </w:r>
          </w:p>
        </w:tc>
        <w:tc>
          <w:tcPr>
            <w:tcW w:w="8363" w:type="dxa"/>
          </w:tcPr>
          <w:p w:rsidR="007A62BE" w:rsidRPr="000B3245" w:rsidRDefault="007A62BE" w:rsidP="0095675E">
            <w:pPr>
              <w:contextualSpacing/>
              <w:jc w:val="both"/>
              <w:rPr>
                <w:lang w:val="en-US"/>
              </w:rPr>
            </w:pPr>
            <w:r w:rsidRPr="000B3245">
              <w:rPr>
                <w:rFonts w:eastAsia="Times New Roman"/>
                <w:lang w:val="en-US"/>
              </w:rPr>
              <w:t xml:space="preserve">Main data on naphtha and modern technological processes of receiving oil products. </w:t>
            </w:r>
            <w:r w:rsidRPr="000B3245">
              <w:rPr>
                <w:lang w:val="en-US"/>
              </w:rPr>
              <w:t>Lecture 1</w:t>
            </w:r>
          </w:p>
        </w:tc>
        <w:tc>
          <w:tcPr>
            <w:tcW w:w="567" w:type="dxa"/>
          </w:tcPr>
          <w:p w:rsidR="007A62BE" w:rsidRPr="000B3245" w:rsidRDefault="007A62BE" w:rsidP="0095675E">
            <w:pPr>
              <w:jc w:val="right"/>
            </w:pPr>
            <w:r w:rsidRPr="000B3245">
              <w:t>5</w:t>
            </w:r>
          </w:p>
        </w:tc>
      </w:tr>
      <w:tr w:rsidR="007A62BE" w:rsidRPr="000B3245" w:rsidTr="007A62BE">
        <w:tc>
          <w:tcPr>
            <w:tcW w:w="534" w:type="dxa"/>
          </w:tcPr>
          <w:p w:rsidR="007A62BE" w:rsidRPr="000B3245" w:rsidRDefault="007A62BE" w:rsidP="0095675E">
            <w:r w:rsidRPr="000B3245">
              <w:t>2</w:t>
            </w:r>
          </w:p>
        </w:tc>
        <w:tc>
          <w:tcPr>
            <w:tcW w:w="8363" w:type="dxa"/>
          </w:tcPr>
          <w:p w:rsidR="007A62BE" w:rsidRPr="000B3245" w:rsidRDefault="007A62BE" w:rsidP="0095675E">
            <w:pPr>
              <w:rPr>
                <w:lang w:val="en-US"/>
              </w:rPr>
            </w:pPr>
            <w:r w:rsidRPr="000B3245">
              <w:rPr>
                <w:rFonts w:eastAsia="Times New Roman"/>
                <w:bCs/>
                <w:lang w:val="en-US"/>
              </w:rPr>
              <w:t>Operational and technical properties of the fuels intended for carburetor engines.</w:t>
            </w:r>
          </w:p>
        </w:tc>
        <w:tc>
          <w:tcPr>
            <w:tcW w:w="567" w:type="dxa"/>
          </w:tcPr>
          <w:p w:rsidR="007A62BE" w:rsidRPr="000B3245" w:rsidRDefault="007A62BE" w:rsidP="0095675E">
            <w:pPr>
              <w:jc w:val="right"/>
            </w:pPr>
            <w:r w:rsidRPr="000B3245">
              <w:rPr>
                <w:lang w:val="en-US"/>
              </w:rPr>
              <w:t>1</w:t>
            </w:r>
            <w:r w:rsidRPr="000B3245">
              <w:t>4</w:t>
            </w:r>
          </w:p>
        </w:tc>
      </w:tr>
      <w:tr w:rsidR="007A62BE" w:rsidRPr="000B3245" w:rsidTr="007A62BE">
        <w:tc>
          <w:tcPr>
            <w:tcW w:w="534" w:type="dxa"/>
          </w:tcPr>
          <w:p w:rsidR="007A62BE" w:rsidRPr="000B3245" w:rsidRDefault="007A62BE" w:rsidP="0095675E"/>
        </w:tc>
        <w:tc>
          <w:tcPr>
            <w:tcW w:w="8363" w:type="dxa"/>
          </w:tcPr>
          <w:p w:rsidR="007A62BE" w:rsidRPr="000B3245" w:rsidRDefault="007A62BE" w:rsidP="0095675E">
            <w:pPr>
              <w:rPr>
                <w:rFonts w:eastAsia="Times New Roman"/>
                <w:bCs/>
              </w:rPr>
            </w:pPr>
            <w:r w:rsidRPr="000B3245">
              <w:rPr>
                <w:lang w:val="en-US"/>
              </w:rPr>
              <w:t>Lecture 2</w:t>
            </w:r>
          </w:p>
        </w:tc>
        <w:tc>
          <w:tcPr>
            <w:tcW w:w="567" w:type="dxa"/>
          </w:tcPr>
          <w:p w:rsidR="007A62BE" w:rsidRPr="000B3245" w:rsidRDefault="007A62BE" w:rsidP="0095675E">
            <w:pPr>
              <w:jc w:val="right"/>
            </w:pPr>
            <w:r w:rsidRPr="000B3245">
              <w:t>14</w:t>
            </w:r>
          </w:p>
        </w:tc>
      </w:tr>
      <w:tr w:rsidR="007A62BE" w:rsidRPr="000B3245" w:rsidTr="007A62BE">
        <w:tc>
          <w:tcPr>
            <w:tcW w:w="534" w:type="dxa"/>
          </w:tcPr>
          <w:p w:rsidR="007A62BE" w:rsidRPr="000B3245" w:rsidRDefault="007A62BE" w:rsidP="0095675E"/>
        </w:tc>
        <w:tc>
          <w:tcPr>
            <w:tcW w:w="8363" w:type="dxa"/>
          </w:tcPr>
          <w:p w:rsidR="007A62BE" w:rsidRPr="000B3245" w:rsidRDefault="007A62BE" w:rsidP="0095675E">
            <w:pPr>
              <w:rPr>
                <w:rFonts w:eastAsia="Times New Roman"/>
                <w:bCs/>
                <w:lang w:val="en-US"/>
              </w:rPr>
            </w:pPr>
            <w:r w:rsidRPr="000B3245">
              <w:rPr>
                <w:lang w:val="en-US"/>
              </w:rPr>
              <w:t>Lecture</w:t>
            </w:r>
            <w:r w:rsidR="00636001">
              <w:t xml:space="preserve"> </w:t>
            </w:r>
            <w:r w:rsidRPr="000B3245">
              <w:t>3</w:t>
            </w:r>
          </w:p>
        </w:tc>
        <w:tc>
          <w:tcPr>
            <w:tcW w:w="567" w:type="dxa"/>
          </w:tcPr>
          <w:p w:rsidR="007A62BE" w:rsidRPr="000B3245" w:rsidRDefault="007A62BE" w:rsidP="0095675E">
            <w:pPr>
              <w:jc w:val="right"/>
            </w:pPr>
            <w:r w:rsidRPr="000B3245">
              <w:t>18</w:t>
            </w:r>
          </w:p>
        </w:tc>
      </w:tr>
      <w:tr w:rsidR="007A62BE" w:rsidRPr="000B3245" w:rsidTr="007A62BE">
        <w:tc>
          <w:tcPr>
            <w:tcW w:w="534" w:type="dxa"/>
          </w:tcPr>
          <w:p w:rsidR="007A62BE" w:rsidRPr="000B3245" w:rsidRDefault="007A62BE" w:rsidP="0095675E"/>
        </w:tc>
        <w:tc>
          <w:tcPr>
            <w:tcW w:w="8363" w:type="dxa"/>
          </w:tcPr>
          <w:p w:rsidR="007A62BE" w:rsidRPr="000B3245" w:rsidRDefault="007A62BE" w:rsidP="0095675E">
            <w:pPr>
              <w:rPr>
                <w:rFonts w:eastAsia="Times New Roman"/>
                <w:bCs/>
              </w:rPr>
            </w:pPr>
            <w:r w:rsidRPr="000B3245">
              <w:rPr>
                <w:lang w:val="en-US"/>
              </w:rPr>
              <w:t xml:space="preserve">Lecture </w:t>
            </w:r>
            <w:r w:rsidRPr="000B3245">
              <w:t>4</w:t>
            </w:r>
          </w:p>
        </w:tc>
        <w:tc>
          <w:tcPr>
            <w:tcW w:w="567" w:type="dxa"/>
          </w:tcPr>
          <w:p w:rsidR="007A62BE" w:rsidRPr="000B3245" w:rsidRDefault="007A62BE" w:rsidP="0095675E">
            <w:pPr>
              <w:tabs>
                <w:tab w:val="left" w:pos="281"/>
              </w:tabs>
              <w:jc w:val="right"/>
            </w:pPr>
            <w:r w:rsidRPr="000B3245">
              <w:t>21</w:t>
            </w:r>
          </w:p>
        </w:tc>
      </w:tr>
      <w:tr w:rsidR="007A62BE" w:rsidRPr="000B3245" w:rsidTr="007A62BE">
        <w:tc>
          <w:tcPr>
            <w:tcW w:w="534" w:type="dxa"/>
          </w:tcPr>
          <w:p w:rsidR="007A62BE" w:rsidRPr="000B3245" w:rsidRDefault="007A62BE" w:rsidP="0095675E"/>
        </w:tc>
        <w:tc>
          <w:tcPr>
            <w:tcW w:w="8363" w:type="dxa"/>
          </w:tcPr>
          <w:p w:rsidR="007A62BE" w:rsidRPr="000B3245" w:rsidRDefault="007A62BE" w:rsidP="0095675E">
            <w:r w:rsidRPr="000B3245">
              <w:rPr>
                <w:lang w:val="en-US"/>
              </w:rPr>
              <w:t xml:space="preserve">Lecture </w:t>
            </w:r>
            <w:r w:rsidRPr="000B3245">
              <w:t>5</w:t>
            </w:r>
          </w:p>
        </w:tc>
        <w:tc>
          <w:tcPr>
            <w:tcW w:w="567" w:type="dxa"/>
          </w:tcPr>
          <w:p w:rsidR="007A62BE" w:rsidRPr="000B3245" w:rsidRDefault="007A62BE" w:rsidP="0095675E">
            <w:pPr>
              <w:jc w:val="right"/>
            </w:pPr>
            <w:r w:rsidRPr="000B3245">
              <w:t>23</w:t>
            </w:r>
          </w:p>
        </w:tc>
      </w:tr>
      <w:tr w:rsidR="007A62BE" w:rsidRPr="000B3245" w:rsidTr="007A62BE">
        <w:tc>
          <w:tcPr>
            <w:tcW w:w="534" w:type="dxa"/>
          </w:tcPr>
          <w:p w:rsidR="007A62BE" w:rsidRPr="000B3245" w:rsidRDefault="007A62BE" w:rsidP="0095675E">
            <w:r w:rsidRPr="000B3245">
              <w:t>3</w:t>
            </w:r>
          </w:p>
        </w:tc>
        <w:tc>
          <w:tcPr>
            <w:tcW w:w="8363" w:type="dxa"/>
          </w:tcPr>
          <w:p w:rsidR="007A62BE" w:rsidRPr="000B3245" w:rsidRDefault="007A62BE" w:rsidP="0095675E">
            <w:pPr>
              <w:rPr>
                <w:lang w:val="en-US"/>
              </w:rPr>
            </w:pPr>
            <w:r w:rsidRPr="000B3245">
              <w:rPr>
                <w:lang w:val="en-US"/>
              </w:rPr>
              <w:t xml:space="preserve">Operational and technical properties of the fuels applied to engines with ignition from compression. </w:t>
            </w:r>
          </w:p>
        </w:tc>
        <w:tc>
          <w:tcPr>
            <w:tcW w:w="567" w:type="dxa"/>
          </w:tcPr>
          <w:p w:rsidR="007A62BE" w:rsidRPr="000B3245" w:rsidRDefault="007A62BE" w:rsidP="0095675E">
            <w:pPr>
              <w:jc w:val="right"/>
              <w:rPr>
                <w:lang w:val="en-US"/>
              </w:rPr>
            </w:pPr>
            <w:r w:rsidRPr="000B3245">
              <w:rPr>
                <w:lang w:val="en-US"/>
              </w:rPr>
              <w:t>25</w:t>
            </w:r>
          </w:p>
        </w:tc>
      </w:tr>
      <w:tr w:rsidR="007A62BE" w:rsidRPr="000B3245" w:rsidTr="007A62BE">
        <w:tc>
          <w:tcPr>
            <w:tcW w:w="534" w:type="dxa"/>
          </w:tcPr>
          <w:p w:rsidR="007A62BE" w:rsidRPr="000B3245" w:rsidRDefault="007A62BE" w:rsidP="0095675E"/>
        </w:tc>
        <w:tc>
          <w:tcPr>
            <w:tcW w:w="8363" w:type="dxa"/>
          </w:tcPr>
          <w:p w:rsidR="007A62BE" w:rsidRPr="000B3245" w:rsidRDefault="007A62BE" w:rsidP="0095675E">
            <w:pPr>
              <w:rPr>
                <w:lang w:val="en-US"/>
              </w:rPr>
            </w:pPr>
            <w:r w:rsidRPr="000B3245">
              <w:rPr>
                <w:lang w:val="en-US"/>
              </w:rPr>
              <w:t>Lecture 6</w:t>
            </w:r>
          </w:p>
        </w:tc>
        <w:tc>
          <w:tcPr>
            <w:tcW w:w="567" w:type="dxa"/>
          </w:tcPr>
          <w:p w:rsidR="007A62BE" w:rsidRPr="000B3245" w:rsidRDefault="007A62BE" w:rsidP="0095675E">
            <w:pPr>
              <w:jc w:val="right"/>
            </w:pPr>
            <w:r w:rsidRPr="000B3245">
              <w:t>25</w:t>
            </w:r>
          </w:p>
        </w:tc>
      </w:tr>
      <w:tr w:rsidR="007A62BE" w:rsidRPr="000B3245" w:rsidTr="007A62BE">
        <w:tc>
          <w:tcPr>
            <w:tcW w:w="534" w:type="dxa"/>
          </w:tcPr>
          <w:p w:rsidR="007A62BE" w:rsidRPr="000B3245" w:rsidRDefault="007A62BE" w:rsidP="0095675E"/>
        </w:tc>
        <w:tc>
          <w:tcPr>
            <w:tcW w:w="8363" w:type="dxa"/>
          </w:tcPr>
          <w:p w:rsidR="007A62BE" w:rsidRPr="000B3245" w:rsidRDefault="007A62BE" w:rsidP="0095675E">
            <w:r w:rsidRPr="000B3245">
              <w:rPr>
                <w:lang w:val="en-US"/>
              </w:rPr>
              <w:t xml:space="preserve">Lecture </w:t>
            </w:r>
            <w:r w:rsidRPr="000B3245">
              <w:t>7</w:t>
            </w:r>
          </w:p>
        </w:tc>
        <w:tc>
          <w:tcPr>
            <w:tcW w:w="567" w:type="dxa"/>
          </w:tcPr>
          <w:p w:rsidR="007A62BE" w:rsidRPr="000B3245" w:rsidRDefault="007A62BE" w:rsidP="0095675E">
            <w:pPr>
              <w:jc w:val="right"/>
            </w:pPr>
            <w:r>
              <w:t>27</w:t>
            </w:r>
          </w:p>
        </w:tc>
      </w:tr>
      <w:tr w:rsidR="007A62BE" w:rsidRPr="000B3245" w:rsidTr="007A62BE">
        <w:tc>
          <w:tcPr>
            <w:tcW w:w="534" w:type="dxa"/>
          </w:tcPr>
          <w:p w:rsidR="007A62BE" w:rsidRPr="000B3245" w:rsidRDefault="007A62BE" w:rsidP="0095675E"/>
        </w:tc>
        <w:tc>
          <w:tcPr>
            <w:tcW w:w="8363" w:type="dxa"/>
          </w:tcPr>
          <w:p w:rsidR="007A62BE" w:rsidRPr="000B3245" w:rsidRDefault="007A62BE" w:rsidP="0095675E">
            <w:r w:rsidRPr="000B3245">
              <w:rPr>
                <w:lang w:val="en-US"/>
              </w:rPr>
              <w:t xml:space="preserve">Lecture </w:t>
            </w:r>
            <w:r w:rsidRPr="000B3245">
              <w:t>8</w:t>
            </w:r>
          </w:p>
        </w:tc>
        <w:tc>
          <w:tcPr>
            <w:tcW w:w="567" w:type="dxa"/>
          </w:tcPr>
          <w:p w:rsidR="007A62BE" w:rsidRPr="000B3245" w:rsidRDefault="007A62BE" w:rsidP="0095675E">
            <w:pPr>
              <w:tabs>
                <w:tab w:val="left" w:pos="201"/>
              </w:tabs>
              <w:jc w:val="right"/>
            </w:pPr>
            <w:r>
              <w:rPr>
                <w:lang w:val="en-US"/>
              </w:rPr>
              <w:tab/>
            </w:r>
            <w:r>
              <w:t>29</w:t>
            </w:r>
          </w:p>
        </w:tc>
      </w:tr>
      <w:tr w:rsidR="007A62BE" w:rsidRPr="000B3245" w:rsidTr="007A62BE">
        <w:tc>
          <w:tcPr>
            <w:tcW w:w="534" w:type="dxa"/>
          </w:tcPr>
          <w:p w:rsidR="007A62BE" w:rsidRPr="000B3245" w:rsidRDefault="007A62BE" w:rsidP="0095675E"/>
        </w:tc>
        <w:tc>
          <w:tcPr>
            <w:tcW w:w="8363" w:type="dxa"/>
          </w:tcPr>
          <w:p w:rsidR="007A62BE" w:rsidRPr="000B3245" w:rsidRDefault="007A62BE" w:rsidP="0095675E">
            <w:r w:rsidRPr="000B3245">
              <w:rPr>
                <w:lang w:val="en-US"/>
              </w:rPr>
              <w:t xml:space="preserve">Lecture </w:t>
            </w:r>
            <w:r w:rsidRPr="000B3245">
              <w:t>9</w:t>
            </w:r>
          </w:p>
        </w:tc>
        <w:tc>
          <w:tcPr>
            <w:tcW w:w="567" w:type="dxa"/>
          </w:tcPr>
          <w:p w:rsidR="007A62BE" w:rsidRPr="000B3245" w:rsidRDefault="007A62BE" w:rsidP="0095675E">
            <w:pPr>
              <w:tabs>
                <w:tab w:val="left" w:pos="251"/>
              </w:tabs>
            </w:pPr>
            <w:r>
              <w:rPr>
                <w:lang w:val="en-US"/>
              </w:rPr>
              <w:tab/>
            </w:r>
            <w:r>
              <w:t>31</w:t>
            </w:r>
          </w:p>
        </w:tc>
      </w:tr>
      <w:tr w:rsidR="007A62BE" w:rsidRPr="000B3245" w:rsidTr="007A62BE">
        <w:tc>
          <w:tcPr>
            <w:tcW w:w="534" w:type="dxa"/>
          </w:tcPr>
          <w:p w:rsidR="007A62BE" w:rsidRPr="000B3245" w:rsidRDefault="007A62BE" w:rsidP="0095675E"/>
        </w:tc>
        <w:tc>
          <w:tcPr>
            <w:tcW w:w="8363" w:type="dxa"/>
          </w:tcPr>
          <w:p w:rsidR="007A62BE" w:rsidRPr="000B3245" w:rsidRDefault="007A62BE" w:rsidP="0095675E">
            <w:r w:rsidRPr="000B3245">
              <w:rPr>
                <w:lang w:val="en-US"/>
              </w:rPr>
              <w:t xml:space="preserve">Lecture </w:t>
            </w:r>
            <w:r w:rsidRPr="000B3245">
              <w:t>10</w:t>
            </w:r>
          </w:p>
        </w:tc>
        <w:tc>
          <w:tcPr>
            <w:tcW w:w="567" w:type="dxa"/>
          </w:tcPr>
          <w:p w:rsidR="007A62BE" w:rsidRPr="00E5727F" w:rsidRDefault="007A62BE" w:rsidP="0095675E">
            <w:pPr>
              <w:jc w:val="right"/>
            </w:pPr>
            <w:r>
              <w:t>33</w:t>
            </w:r>
          </w:p>
        </w:tc>
      </w:tr>
      <w:tr w:rsidR="007A62BE" w:rsidRPr="000B3245" w:rsidTr="007A62BE">
        <w:tc>
          <w:tcPr>
            <w:tcW w:w="534" w:type="dxa"/>
          </w:tcPr>
          <w:p w:rsidR="007A62BE" w:rsidRPr="000B3245" w:rsidRDefault="007A62BE" w:rsidP="0095675E"/>
        </w:tc>
        <w:tc>
          <w:tcPr>
            <w:tcW w:w="8363" w:type="dxa"/>
          </w:tcPr>
          <w:p w:rsidR="007A62BE" w:rsidRPr="000B3245" w:rsidRDefault="007A62BE" w:rsidP="0095675E">
            <w:r w:rsidRPr="000B3245">
              <w:rPr>
                <w:lang w:val="en-US"/>
              </w:rPr>
              <w:t xml:space="preserve">Lecture </w:t>
            </w:r>
            <w:r w:rsidRPr="000B3245">
              <w:t>11</w:t>
            </w:r>
          </w:p>
        </w:tc>
        <w:tc>
          <w:tcPr>
            <w:tcW w:w="567" w:type="dxa"/>
          </w:tcPr>
          <w:p w:rsidR="007A62BE" w:rsidRPr="00E5727F" w:rsidRDefault="007A62BE" w:rsidP="0095675E">
            <w:pPr>
              <w:jc w:val="right"/>
            </w:pPr>
            <w:r>
              <w:t>35</w:t>
            </w:r>
          </w:p>
        </w:tc>
      </w:tr>
      <w:tr w:rsidR="007A62BE" w:rsidRPr="000B3245" w:rsidTr="007A62BE">
        <w:tc>
          <w:tcPr>
            <w:tcW w:w="534" w:type="dxa"/>
          </w:tcPr>
          <w:p w:rsidR="007A62BE" w:rsidRPr="000B3245" w:rsidRDefault="007A62BE" w:rsidP="0095675E">
            <w:r w:rsidRPr="000B3245">
              <w:t>4</w:t>
            </w:r>
          </w:p>
        </w:tc>
        <w:tc>
          <w:tcPr>
            <w:tcW w:w="8363" w:type="dxa"/>
          </w:tcPr>
          <w:p w:rsidR="007A62BE" w:rsidRPr="000B3245" w:rsidRDefault="007A62BE" w:rsidP="0095675E">
            <w:pPr>
              <w:rPr>
                <w:lang w:val="en-US"/>
              </w:rPr>
            </w:pPr>
            <w:r w:rsidRPr="000B3245">
              <w:rPr>
                <w:lang w:val="en-US"/>
              </w:rPr>
              <w:t>Operational technical properties of the gaseous fuels applied to internal combustion engines.</w:t>
            </w:r>
          </w:p>
        </w:tc>
        <w:tc>
          <w:tcPr>
            <w:tcW w:w="567" w:type="dxa"/>
          </w:tcPr>
          <w:p w:rsidR="007A62BE" w:rsidRPr="000B3245" w:rsidRDefault="007A62BE" w:rsidP="0095675E">
            <w:pPr>
              <w:jc w:val="right"/>
              <w:rPr>
                <w:lang w:val="en-US"/>
              </w:rPr>
            </w:pPr>
            <w:r w:rsidRPr="000B3245">
              <w:rPr>
                <w:lang w:val="en-US"/>
              </w:rPr>
              <w:t>37</w:t>
            </w:r>
          </w:p>
        </w:tc>
      </w:tr>
      <w:tr w:rsidR="007A62BE" w:rsidRPr="000B3245" w:rsidTr="007A62BE">
        <w:tc>
          <w:tcPr>
            <w:tcW w:w="534" w:type="dxa"/>
          </w:tcPr>
          <w:p w:rsidR="007A62BE" w:rsidRPr="000B3245" w:rsidRDefault="007A62BE" w:rsidP="0095675E"/>
        </w:tc>
        <w:tc>
          <w:tcPr>
            <w:tcW w:w="8363" w:type="dxa"/>
          </w:tcPr>
          <w:p w:rsidR="007A62BE" w:rsidRPr="000B3245" w:rsidRDefault="007A62BE" w:rsidP="0095675E">
            <w:pPr>
              <w:rPr>
                <w:lang w:val="en-US"/>
              </w:rPr>
            </w:pPr>
            <w:r w:rsidRPr="000B3245">
              <w:rPr>
                <w:lang w:val="en-US"/>
              </w:rPr>
              <w:t>Lecture 12</w:t>
            </w:r>
          </w:p>
        </w:tc>
        <w:tc>
          <w:tcPr>
            <w:tcW w:w="567" w:type="dxa"/>
          </w:tcPr>
          <w:p w:rsidR="007A62BE" w:rsidRPr="000B3245" w:rsidRDefault="007A62BE" w:rsidP="0095675E">
            <w:pPr>
              <w:jc w:val="right"/>
            </w:pPr>
            <w:r w:rsidRPr="000B3245">
              <w:t>37</w:t>
            </w:r>
          </w:p>
        </w:tc>
      </w:tr>
      <w:tr w:rsidR="007A62BE" w:rsidRPr="000B3245" w:rsidTr="007A62BE">
        <w:tc>
          <w:tcPr>
            <w:tcW w:w="534" w:type="dxa"/>
          </w:tcPr>
          <w:p w:rsidR="007A62BE" w:rsidRPr="000B3245" w:rsidRDefault="007A62BE" w:rsidP="0095675E"/>
        </w:tc>
        <w:tc>
          <w:tcPr>
            <w:tcW w:w="8363" w:type="dxa"/>
          </w:tcPr>
          <w:p w:rsidR="007A62BE" w:rsidRPr="000B3245" w:rsidRDefault="007A62BE" w:rsidP="0095675E">
            <w:r w:rsidRPr="000B3245">
              <w:rPr>
                <w:lang w:val="en-US"/>
              </w:rPr>
              <w:t>Lecture 1</w:t>
            </w:r>
            <w:r w:rsidRPr="000B3245">
              <w:t>3</w:t>
            </w:r>
          </w:p>
        </w:tc>
        <w:tc>
          <w:tcPr>
            <w:tcW w:w="567" w:type="dxa"/>
          </w:tcPr>
          <w:p w:rsidR="007A62BE" w:rsidRPr="000B3245" w:rsidRDefault="007A62BE" w:rsidP="0095675E">
            <w:pPr>
              <w:jc w:val="right"/>
            </w:pPr>
            <w:r w:rsidRPr="000B3245">
              <w:t>38</w:t>
            </w:r>
          </w:p>
        </w:tc>
      </w:tr>
      <w:tr w:rsidR="007A62BE" w:rsidRPr="000B3245" w:rsidTr="007A62BE">
        <w:tc>
          <w:tcPr>
            <w:tcW w:w="534" w:type="dxa"/>
          </w:tcPr>
          <w:p w:rsidR="007A62BE" w:rsidRPr="000B3245" w:rsidRDefault="007A62BE" w:rsidP="0095675E"/>
        </w:tc>
        <w:tc>
          <w:tcPr>
            <w:tcW w:w="8363" w:type="dxa"/>
          </w:tcPr>
          <w:p w:rsidR="007A62BE" w:rsidRPr="000B3245" w:rsidRDefault="007A62BE" w:rsidP="0095675E">
            <w:r w:rsidRPr="000B3245">
              <w:rPr>
                <w:lang w:val="en-US"/>
              </w:rPr>
              <w:t>Lecture 1</w:t>
            </w:r>
            <w:r w:rsidRPr="000B3245">
              <w:t>4</w:t>
            </w:r>
          </w:p>
        </w:tc>
        <w:tc>
          <w:tcPr>
            <w:tcW w:w="567" w:type="dxa"/>
          </w:tcPr>
          <w:p w:rsidR="007A62BE" w:rsidRPr="000B3245" w:rsidRDefault="007A62BE" w:rsidP="0095675E">
            <w:pPr>
              <w:jc w:val="right"/>
            </w:pPr>
            <w:r w:rsidRPr="000B3245">
              <w:t>40</w:t>
            </w:r>
          </w:p>
        </w:tc>
      </w:tr>
      <w:tr w:rsidR="007A62BE" w:rsidRPr="000B3245" w:rsidTr="007A62BE">
        <w:tc>
          <w:tcPr>
            <w:tcW w:w="534" w:type="dxa"/>
          </w:tcPr>
          <w:p w:rsidR="007A62BE" w:rsidRPr="000B3245" w:rsidRDefault="007A62BE" w:rsidP="0095675E">
            <w:r w:rsidRPr="000B3245">
              <w:t>5</w:t>
            </w:r>
          </w:p>
        </w:tc>
        <w:tc>
          <w:tcPr>
            <w:tcW w:w="8363" w:type="dxa"/>
          </w:tcPr>
          <w:p w:rsidR="007A62BE" w:rsidRPr="000B3245" w:rsidRDefault="007A62BE" w:rsidP="0095675E">
            <w:pPr>
              <w:contextualSpacing/>
              <w:jc w:val="both"/>
              <w:rPr>
                <w:lang w:val="en-US"/>
              </w:rPr>
            </w:pPr>
            <w:r w:rsidRPr="000B3245">
              <w:rPr>
                <w:lang w:val="en-US"/>
              </w:rPr>
              <w:t>Lubricants for engines, units of transmission and other mechanisms of cars. Lecture 15</w:t>
            </w:r>
          </w:p>
        </w:tc>
        <w:tc>
          <w:tcPr>
            <w:tcW w:w="567" w:type="dxa"/>
          </w:tcPr>
          <w:p w:rsidR="007A62BE" w:rsidRPr="000B3245" w:rsidRDefault="007A62BE" w:rsidP="0095675E">
            <w:pPr>
              <w:jc w:val="right"/>
            </w:pPr>
            <w:r w:rsidRPr="000B3245">
              <w:t>42</w:t>
            </w:r>
          </w:p>
        </w:tc>
      </w:tr>
      <w:tr w:rsidR="007A62BE" w:rsidRPr="000B3245" w:rsidTr="007A62BE">
        <w:tc>
          <w:tcPr>
            <w:tcW w:w="534" w:type="dxa"/>
          </w:tcPr>
          <w:p w:rsidR="007A62BE" w:rsidRPr="000B3245" w:rsidRDefault="007A62BE" w:rsidP="0095675E">
            <w:r w:rsidRPr="000B3245">
              <w:t>6</w:t>
            </w:r>
          </w:p>
        </w:tc>
        <w:tc>
          <w:tcPr>
            <w:tcW w:w="8363" w:type="dxa"/>
          </w:tcPr>
          <w:p w:rsidR="007A62BE" w:rsidRPr="000B3245" w:rsidRDefault="007A62BE" w:rsidP="0095675E">
            <w:r w:rsidRPr="000B3245">
              <w:rPr>
                <w:lang w:val="en-US"/>
              </w:rPr>
              <w:t>Engine oils</w:t>
            </w:r>
            <w:r w:rsidRPr="000B3245">
              <w:t xml:space="preserve">. </w:t>
            </w:r>
          </w:p>
        </w:tc>
        <w:tc>
          <w:tcPr>
            <w:tcW w:w="567" w:type="dxa"/>
          </w:tcPr>
          <w:p w:rsidR="007A62BE" w:rsidRPr="000B3245" w:rsidRDefault="007A62BE" w:rsidP="0095675E">
            <w:pPr>
              <w:jc w:val="right"/>
            </w:pPr>
            <w:r w:rsidRPr="000B3245">
              <w:t>45</w:t>
            </w:r>
          </w:p>
        </w:tc>
      </w:tr>
      <w:tr w:rsidR="007A62BE" w:rsidRPr="000B3245" w:rsidTr="007A62BE">
        <w:tc>
          <w:tcPr>
            <w:tcW w:w="534" w:type="dxa"/>
          </w:tcPr>
          <w:p w:rsidR="007A62BE" w:rsidRPr="000B3245" w:rsidRDefault="007A62BE" w:rsidP="0095675E"/>
        </w:tc>
        <w:tc>
          <w:tcPr>
            <w:tcW w:w="8363" w:type="dxa"/>
          </w:tcPr>
          <w:p w:rsidR="007A62BE" w:rsidRPr="000B3245" w:rsidRDefault="007A62BE" w:rsidP="0095675E">
            <w:pPr>
              <w:rPr>
                <w:lang w:val="en-US"/>
              </w:rPr>
            </w:pPr>
            <w:r w:rsidRPr="000B3245">
              <w:rPr>
                <w:lang w:val="en-US"/>
              </w:rPr>
              <w:t xml:space="preserve">Lecture </w:t>
            </w:r>
            <w:r w:rsidRPr="000B3245">
              <w:t>16</w:t>
            </w:r>
          </w:p>
        </w:tc>
        <w:tc>
          <w:tcPr>
            <w:tcW w:w="567" w:type="dxa"/>
          </w:tcPr>
          <w:p w:rsidR="007A62BE" w:rsidRPr="000B3245" w:rsidRDefault="007A62BE" w:rsidP="0095675E">
            <w:pPr>
              <w:jc w:val="right"/>
            </w:pPr>
            <w:r w:rsidRPr="000B3245">
              <w:t>45</w:t>
            </w:r>
          </w:p>
        </w:tc>
      </w:tr>
      <w:tr w:rsidR="007A62BE" w:rsidRPr="000B3245" w:rsidTr="007A62BE">
        <w:tc>
          <w:tcPr>
            <w:tcW w:w="534" w:type="dxa"/>
          </w:tcPr>
          <w:p w:rsidR="007A62BE" w:rsidRPr="000B3245" w:rsidRDefault="007A62BE" w:rsidP="0095675E"/>
        </w:tc>
        <w:tc>
          <w:tcPr>
            <w:tcW w:w="8363" w:type="dxa"/>
          </w:tcPr>
          <w:p w:rsidR="007A62BE" w:rsidRPr="000B3245" w:rsidRDefault="007A62BE" w:rsidP="0095675E">
            <w:pPr>
              <w:rPr>
                <w:lang w:val="en-US"/>
              </w:rPr>
            </w:pPr>
            <w:r w:rsidRPr="000B3245">
              <w:rPr>
                <w:lang w:val="en-US"/>
              </w:rPr>
              <w:t xml:space="preserve">Lecture </w:t>
            </w:r>
            <w:r w:rsidRPr="000B3245">
              <w:t>17</w:t>
            </w:r>
          </w:p>
        </w:tc>
        <w:tc>
          <w:tcPr>
            <w:tcW w:w="567" w:type="dxa"/>
          </w:tcPr>
          <w:p w:rsidR="007A62BE" w:rsidRPr="000B3245" w:rsidRDefault="007A62BE" w:rsidP="0095675E">
            <w:pPr>
              <w:jc w:val="right"/>
            </w:pPr>
            <w:r w:rsidRPr="000B3245">
              <w:t>48</w:t>
            </w:r>
          </w:p>
        </w:tc>
      </w:tr>
      <w:tr w:rsidR="007A62BE" w:rsidRPr="000B3245" w:rsidTr="007A62BE">
        <w:tc>
          <w:tcPr>
            <w:tcW w:w="534" w:type="dxa"/>
          </w:tcPr>
          <w:p w:rsidR="007A62BE" w:rsidRPr="000B3245" w:rsidRDefault="007A62BE" w:rsidP="0095675E">
            <w:r w:rsidRPr="000B3245">
              <w:t>7</w:t>
            </w:r>
          </w:p>
        </w:tc>
        <w:tc>
          <w:tcPr>
            <w:tcW w:w="8363" w:type="dxa"/>
          </w:tcPr>
          <w:p w:rsidR="007A62BE" w:rsidRPr="000B3245" w:rsidRDefault="007A62BE" w:rsidP="0095675E">
            <w:r w:rsidRPr="000B3245">
              <w:rPr>
                <w:lang w:val="en-US"/>
              </w:rPr>
              <w:t>Gearbox oils</w:t>
            </w:r>
            <w:r w:rsidRPr="000B3245">
              <w:t xml:space="preserve">. </w:t>
            </w:r>
            <w:r w:rsidRPr="000B3245">
              <w:rPr>
                <w:lang w:val="en-US"/>
              </w:rPr>
              <w:t>Lecture 18</w:t>
            </w:r>
          </w:p>
        </w:tc>
        <w:tc>
          <w:tcPr>
            <w:tcW w:w="567" w:type="dxa"/>
          </w:tcPr>
          <w:p w:rsidR="007A62BE" w:rsidRPr="000B3245" w:rsidRDefault="007A62BE" w:rsidP="0095675E">
            <w:pPr>
              <w:jc w:val="right"/>
              <w:rPr>
                <w:lang w:val="en-US"/>
              </w:rPr>
            </w:pPr>
            <w:r w:rsidRPr="000B3245">
              <w:t>53</w:t>
            </w:r>
          </w:p>
        </w:tc>
      </w:tr>
      <w:tr w:rsidR="007A62BE" w:rsidRPr="000B3245" w:rsidTr="007A62BE">
        <w:tc>
          <w:tcPr>
            <w:tcW w:w="534" w:type="dxa"/>
          </w:tcPr>
          <w:p w:rsidR="007A62BE" w:rsidRPr="000B3245" w:rsidRDefault="007A62BE" w:rsidP="0095675E">
            <w:r w:rsidRPr="000B3245">
              <w:t>8</w:t>
            </w:r>
          </w:p>
        </w:tc>
        <w:tc>
          <w:tcPr>
            <w:tcW w:w="8363" w:type="dxa"/>
          </w:tcPr>
          <w:p w:rsidR="007A62BE" w:rsidRPr="000B3245" w:rsidRDefault="007A62BE" w:rsidP="0095675E">
            <w:pPr>
              <w:jc w:val="both"/>
            </w:pPr>
            <w:r w:rsidRPr="000B3245">
              <w:rPr>
                <w:lang w:val="en-US"/>
              </w:rPr>
              <w:t>Plastic lubricants</w:t>
            </w:r>
            <w:r w:rsidRPr="000B3245">
              <w:t xml:space="preserve">. </w:t>
            </w:r>
          </w:p>
        </w:tc>
        <w:tc>
          <w:tcPr>
            <w:tcW w:w="567" w:type="dxa"/>
          </w:tcPr>
          <w:p w:rsidR="007A62BE" w:rsidRPr="000B3245" w:rsidRDefault="007A62BE" w:rsidP="0095675E">
            <w:pPr>
              <w:jc w:val="right"/>
            </w:pPr>
            <w:r w:rsidRPr="000B3245">
              <w:t>62</w:t>
            </w:r>
          </w:p>
        </w:tc>
      </w:tr>
      <w:tr w:rsidR="007A62BE" w:rsidRPr="000B3245" w:rsidTr="007A62BE">
        <w:tc>
          <w:tcPr>
            <w:tcW w:w="534" w:type="dxa"/>
          </w:tcPr>
          <w:p w:rsidR="007A62BE" w:rsidRPr="000B3245" w:rsidRDefault="007A62BE" w:rsidP="0095675E"/>
        </w:tc>
        <w:tc>
          <w:tcPr>
            <w:tcW w:w="8363" w:type="dxa"/>
          </w:tcPr>
          <w:p w:rsidR="007A62BE" w:rsidRPr="000B3245" w:rsidRDefault="007A62BE" w:rsidP="0095675E">
            <w:pPr>
              <w:jc w:val="both"/>
              <w:rPr>
                <w:lang w:val="en-US"/>
              </w:rPr>
            </w:pPr>
            <w:r w:rsidRPr="000B3245">
              <w:rPr>
                <w:lang w:val="en-US"/>
              </w:rPr>
              <w:t>Lecture 19</w:t>
            </w:r>
          </w:p>
        </w:tc>
        <w:tc>
          <w:tcPr>
            <w:tcW w:w="567" w:type="dxa"/>
          </w:tcPr>
          <w:p w:rsidR="007A62BE" w:rsidRPr="000B3245" w:rsidRDefault="007A62BE" w:rsidP="0095675E">
            <w:pPr>
              <w:jc w:val="right"/>
            </w:pPr>
            <w:r w:rsidRPr="000B3245">
              <w:t>62</w:t>
            </w:r>
          </w:p>
        </w:tc>
      </w:tr>
      <w:tr w:rsidR="007A62BE" w:rsidRPr="000B3245" w:rsidTr="007A62BE">
        <w:tc>
          <w:tcPr>
            <w:tcW w:w="534" w:type="dxa"/>
          </w:tcPr>
          <w:p w:rsidR="007A62BE" w:rsidRPr="000B3245" w:rsidRDefault="007A62BE" w:rsidP="0095675E"/>
        </w:tc>
        <w:tc>
          <w:tcPr>
            <w:tcW w:w="8363" w:type="dxa"/>
          </w:tcPr>
          <w:p w:rsidR="007A62BE" w:rsidRPr="000B3245" w:rsidRDefault="007A62BE" w:rsidP="0095675E">
            <w:pPr>
              <w:jc w:val="both"/>
              <w:rPr>
                <w:lang w:val="en-US"/>
              </w:rPr>
            </w:pPr>
            <w:r w:rsidRPr="000B3245">
              <w:rPr>
                <w:lang w:val="en-US"/>
              </w:rPr>
              <w:t xml:space="preserve">Lecture </w:t>
            </w:r>
            <w:r w:rsidRPr="000B3245">
              <w:t>20</w:t>
            </w:r>
          </w:p>
        </w:tc>
        <w:tc>
          <w:tcPr>
            <w:tcW w:w="567" w:type="dxa"/>
          </w:tcPr>
          <w:p w:rsidR="007A62BE" w:rsidRPr="000B3245" w:rsidRDefault="007A62BE" w:rsidP="0095675E">
            <w:pPr>
              <w:jc w:val="right"/>
            </w:pPr>
            <w:r w:rsidRPr="000B3245">
              <w:t>64</w:t>
            </w:r>
          </w:p>
        </w:tc>
      </w:tr>
      <w:tr w:rsidR="007A62BE" w:rsidRPr="000B3245" w:rsidTr="007A62BE">
        <w:tc>
          <w:tcPr>
            <w:tcW w:w="534" w:type="dxa"/>
          </w:tcPr>
          <w:p w:rsidR="007A62BE" w:rsidRPr="000B3245" w:rsidRDefault="007A62BE" w:rsidP="0095675E">
            <w:r w:rsidRPr="000B3245">
              <w:t>9</w:t>
            </w:r>
          </w:p>
        </w:tc>
        <w:tc>
          <w:tcPr>
            <w:tcW w:w="8363" w:type="dxa"/>
          </w:tcPr>
          <w:p w:rsidR="007A62BE" w:rsidRPr="000B3245" w:rsidRDefault="007A62BE" w:rsidP="0095675E">
            <w:pPr>
              <w:rPr>
                <w:lang w:val="en-US"/>
              </w:rPr>
            </w:pPr>
            <w:r w:rsidRPr="000B3245">
              <w:rPr>
                <w:lang w:val="en-US"/>
              </w:rPr>
              <w:t>General properties of technical liquids. Lecture 21</w:t>
            </w:r>
          </w:p>
        </w:tc>
        <w:tc>
          <w:tcPr>
            <w:tcW w:w="567" w:type="dxa"/>
          </w:tcPr>
          <w:p w:rsidR="007A62BE" w:rsidRPr="000B3245" w:rsidRDefault="007A62BE" w:rsidP="0095675E">
            <w:pPr>
              <w:jc w:val="right"/>
            </w:pPr>
            <w:r w:rsidRPr="000B3245">
              <w:t>66</w:t>
            </w:r>
          </w:p>
        </w:tc>
      </w:tr>
      <w:tr w:rsidR="007A62BE" w:rsidRPr="000B3245" w:rsidTr="007A62BE">
        <w:tc>
          <w:tcPr>
            <w:tcW w:w="534" w:type="dxa"/>
          </w:tcPr>
          <w:p w:rsidR="007A62BE" w:rsidRPr="000B3245" w:rsidRDefault="007A62BE" w:rsidP="0095675E">
            <w:r w:rsidRPr="000B3245">
              <w:t>10</w:t>
            </w:r>
          </w:p>
        </w:tc>
        <w:tc>
          <w:tcPr>
            <w:tcW w:w="8363" w:type="dxa"/>
          </w:tcPr>
          <w:p w:rsidR="007A62BE" w:rsidRPr="000B3245" w:rsidRDefault="007A62BE" w:rsidP="0095675E">
            <w:r w:rsidRPr="000B3245">
              <w:rPr>
                <w:bCs/>
                <w:lang w:val="en-US"/>
              </w:rPr>
              <w:t>Cooling liquids</w:t>
            </w:r>
            <w:r w:rsidRPr="000B3245">
              <w:rPr>
                <w:bCs/>
              </w:rPr>
              <w:t xml:space="preserve">. </w:t>
            </w:r>
            <w:r w:rsidRPr="000B3245">
              <w:rPr>
                <w:lang w:val="en-US"/>
              </w:rPr>
              <w:t>Lecture 2</w:t>
            </w:r>
            <w:r w:rsidRPr="000B3245">
              <w:t>2</w:t>
            </w:r>
          </w:p>
        </w:tc>
        <w:tc>
          <w:tcPr>
            <w:tcW w:w="567" w:type="dxa"/>
          </w:tcPr>
          <w:p w:rsidR="007A62BE" w:rsidRPr="000B3245" w:rsidRDefault="007A62BE" w:rsidP="0095675E">
            <w:pPr>
              <w:jc w:val="right"/>
            </w:pPr>
            <w:r w:rsidRPr="000B3245">
              <w:t>68</w:t>
            </w:r>
          </w:p>
        </w:tc>
      </w:tr>
      <w:tr w:rsidR="007A62BE" w:rsidRPr="000B3245" w:rsidTr="007A62BE">
        <w:tc>
          <w:tcPr>
            <w:tcW w:w="534" w:type="dxa"/>
          </w:tcPr>
          <w:p w:rsidR="007A62BE" w:rsidRPr="000B3245" w:rsidRDefault="007A62BE" w:rsidP="0095675E">
            <w:r w:rsidRPr="000B3245">
              <w:t>11</w:t>
            </w:r>
          </w:p>
        </w:tc>
        <w:tc>
          <w:tcPr>
            <w:tcW w:w="8363" w:type="dxa"/>
          </w:tcPr>
          <w:p w:rsidR="007A62BE" w:rsidRPr="000B3245" w:rsidRDefault="007A62BE" w:rsidP="0095675E">
            <w:r w:rsidRPr="000B3245">
              <w:rPr>
                <w:lang w:val="en-US"/>
              </w:rPr>
              <w:t>Hydrobrake fluids</w:t>
            </w:r>
            <w:r w:rsidRPr="000B3245">
              <w:t xml:space="preserve">. </w:t>
            </w:r>
            <w:r w:rsidRPr="000B3245">
              <w:rPr>
                <w:lang w:val="en-US"/>
              </w:rPr>
              <w:t>Lecture 23</w:t>
            </w:r>
          </w:p>
        </w:tc>
        <w:tc>
          <w:tcPr>
            <w:tcW w:w="567" w:type="dxa"/>
          </w:tcPr>
          <w:p w:rsidR="007A62BE" w:rsidRPr="000B3245" w:rsidRDefault="007A62BE" w:rsidP="0095675E">
            <w:pPr>
              <w:jc w:val="right"/>
            </w:pPr>
            <w:r w:rsidRPr="000B3245">
              <w:t>72</w:t>
            </w:r>
          </w:p>
        </w:tc>
      </w:tr>
      <w:tr w:rsidR="007A62BE" w:rsidRPr="000B3245" w:rsidTr="007A62BE">
        <w:tc>
          <w:tcPr>
            <w:tcW w:w="534" w:type="dxa"/>
          </w:tcPr>
          <w:p w:rsidR="007A62BE" w:rsidRPr="000B3245" w:rsidRDefault="007A62BE" w:rsidP="0095675E">
            <w:r w:rsidRPr="000B3245">
              <w:t>12</w:t>
            </w:r>
          </w:p>
        </w:tc>
        <w:tc>
          <w:tcPr>
            <w:tcW w:w="8363" w:type="dxa"/>
          </w:tcPr>
          <w:p w:rsidR="007A62BE" w:rsidRPr="000B3245" w:rsidRDefault="007A62BE" w:rsidP="0095675E">
            <w:pPr>
              <w:rPr>
                <w:lang w:val="en-US"/>
              </w:rPr>
            </w:pPr>
            <w:r w:rsidRPr="000B3245">
              <w:rPr>
                <w:bCs/>
                <w:lang w:val="en-US"/>
              </w:rPr>
              <w:t xml:space="preserve">Ways of economy of operational materials. </w:t>
            </w:r>
          </w:p>
        </w:tc>
        <w:tc>
          <w:tcPr>
            <w:tcW w:w="567" w:type="dxa"/>
          </w:tcPr>
          <w:p w:rsidR="007A62BE" w:rsidRPr="000B3245" w:rsidRDefault="007A62BE" w:rsidP="0095675E">
            <w:pPr>
              <w:jc w:val="right"/>
            </w:pPr>
            <w:r w:rsidRPr="000B3245">
              <w:t>72</w:t>
            </w:r>
          </w:p>
        </w:tc>
      </w:tr>
      <w:tr w:rsidR="007A62BE" w:rsidRPr="000B3245" w:rsidTr="007A62BE">
        <w:tc>
          <w:tcPr>
            <w:tcW w:w="534" w:type="dxa"/>
          </w:tcPr>
          <w:p w:rsidR="007A62BE" w:rsidRPr="000B3245" w:rsidRDefault="007A62BE" w:rsidP="0095675E">
            <w:pPr>
              <w:rPr>
                <w:lang w:val="en-US"/>
              </w:rPr>
            </w:pPr>
          </w:p>
        </w:tc>
        <w:tc>
          <w:tcPr>
            <w:tcW w:w="8363" w:type="dxa"/>
          </w:tcPr>
          <w:p w:rsidR="007A62BE" w:rsidRPr="000B3245" w:rsidRDefault="007A62BE" w:rsidP="0095675E">
            <w:pPr>
              <w:rPr>
                <w:bCs/>
                <w:lang w:val="en-US"/>
              </w:rPr>
            </w:pPr>
            <w:r w:rsidRPr="000B3245">
              <w:rPr>
                <w:lang w:val="en-US"/>
              </w:rPr>
              <w:t>Lecture 24</w:t>
            </w:r>
          </w:p>
        </w:tc>
        <w:tc>
          <w:tcPr>
            <w:tcW w:w="567" w:type="dxa"/>
          </w:tcPr>
          <w:p w:rsidR="007A62BE" w:rsidRPr="000B3245" w:rsidRDefault="007A62BE" w:rsidP="0095675E">
            <w:pPr>
              <w:jc w:val="right"/>
            </w:pPr>
            <w:r w:rsidRPr="000B3245">
              <w:t>74</w:t>
            </w:r>
          </w:p>
        </w:tc>
      </w:tr>
      <w:tr w:rsidR="007A62BE" w:rsidRPr="000B3245" w:rsidTr="007A62BE">
        <w:tc>
          <w:tcPr>
            <w:tcW w:w="534" w:type="dxa"/>
          </w:tcPr>
          <w:p w:rsidR="007A62BE" w:rsidRPr="000B3245" w:rsidRDefault="007A62BE" w:rsidP="0095675E"/>
        </w:tc>
        <w:tc>
          <w:tcPr>
            <w:tcW w:w="8363" w:type="dxa"/>
          </w:tcPr>
          <w:p w:rsidR="007A62BE" w:rsidRPr="000B3245" w:rsidRDefault="007A62BE" w:rsidP="0095675E">
            <w:pPr>
              <w:rPr>
                <w:bCs/>
                <w:lang w:val="en-US"/>
              </w:rPr>
            </w:pPr>
            <w:r w:rsidRPr="000B3245">
              <w:rPr>
                <w:lang w:val="en-US"/>
              </w:rPr>
              <w:t xml:space="preserve">Lecture </w:t>
            </w:r>
            <w:r w:rsidRPr="000B3245">
              <w:t>25</w:t>
            </w:r>
          </w:p>
        </w:tc>
        <w:tc>
          <w:tcPr>
            <w:tcW w:w="567" w:type="dxa"/>
          </w:tcPr>
          <w:p w:rsidR="007A62BE" w:rsidRPr="000B3245" w:rsidRDefault="007A62BE" w:rsidP="0095675E">
            <w:pPr>
              <w:jc w:val="right"/>
            </w:pPr>
            <w:r w:rsidRPr="000B3245">
              <w:t>76</w:t>
            </w:r>
          </w:p>
        </w:tc>
      </w:tr>
      <w:tr w:rsidR="007A62BE" w:rsidRPr="000B3245" w:rsidTr="007A62BE">
        <w:tc>
          <w:tcPr>
            <w:tcW w:w="534" w:type="dxa"/>
          </w:tcPr>
          <w:p w:rsidR="007A62BE" w:rsidRPr="000B3245" w:rsidRDefault="007A62BE" w:rsidP="0095675E">
            <w:r w:rsidRPr="000B3245">
              <w:t>13</w:t>
            </w:r>
          </w:p>
        </w:tc>
        <w:tc>
          <w:tcPr>
            <w:tcW w:w="8363" w:type="dxa"/>
          </w:tcPr>
          <w:p w:rsidR="007A62BE" w:rsidRPr="000B3245" w:rsidRDefault="007A62BE" w:rsidP="0095675E">
            <w:pPr>
              <w:rPr>
                <w:bCs/>
              </w:rPr>
            </w:pPr>
            <w:r w:rsidRPr="000B3245">
              <w:rPr>
                <w:lang w:val="en-US"/>
              </w:rPr>
              <w:t>Nonmetallic materials</w:t>
            </w:r>
            <w:r w:rsidRPr="000B3245">
              <w:t>.</w:t>
            </w:r>
            <w:r w:rsidRPr="000B3245">
              <w:rPr>
                <w:rFonts w:eastAsia="Times New Roman"/>
                <w:lang w:val="en-US"/>
              </w:rPr>
              <w:t xml:space="preserve"> Lecture 26</w:t>
            </w:r>
          </w:p>
        </w:tc>
        <w:tc>
          <w:tcPr>
            <w:tcW w:w="567" w:type="dxa"/>
          </w:tcPr>
          <w:p w:rsidR="007A62BE" w:rsidRPr="000B3245" w:rsidRDefault="007A62BE" w:rsidP="0095675E">
            <w:pPr>
              <w:jc w:val="right"/>
            </w:pPr>
            <w:r w:rsidRPr="000B3245">
              <w:t>78</w:t>
            </w:r>
          </w:p>
        </w:tc>
      </w:tr>
      <w:tr w:rsidR="007A62BE" w:rsidRPr="000B3245" w:rsidTr="007A62BE">
        <w:tc>
          <w:tcPr>
            <w:tcW w:w="534" w:type="dxa"/>
          </w:tcPr>
          <w:p w:rsidR="007A62BE" w:rsidRPr="000B3245" w:rsidRDefault="007A62BE" w:rsidP="0095675E">
            <w:r w:rsidRPr="000B3245">
              <w:t>14</w:t>
            </w:r>
          </w:p>
        </w:tc>
        <w:tc>
          <w:tcPr>
            <w:tcW w:w="8363" w:type="dxa"/>
          </w:tcPr>
          <w:p w:rsidR="007A62BE" w:rsidRPr="000B3245" w:rsidRDefault="007A62BE" w:rsidP="0095675E">
            <w:pPr>
              <w:rPr>
                <w:bCs/>
              </w:rPr>
            </w:pPr>
            <w:r w:rsidRPr="000B3245">
              <w:rPr>
                <w:rFonts w:eastAsia="Times New Roman"/>
                <w:lang w:val="en-US"/>
              </w:rPr>
              <w:t>Plastic materials (plastic)</w:t>
            </w:r>
            <w:r w:rsidRPr="000B3245">
              <w:rPr>
                <w:rFonts w:eastAsia="Times New Roman"/>
              </w:rPr>
              <w:t xml:space="preserve">. </w:t>
            </w:r>
            <w:r w:rsidRPr="000B3245">
              <w:rPr>
                <w:rFonts w:eastAsia="Times New Roman"/>
                <w:lang w:val="en-US"/>
              </w:rPr>
              <w:t>Lecture 2</w:t>
            </w:r>
            <w:r w:rsidRPr="000B3245">
              <w:rPr>
                <w:rFonts w:eastAsia="Times New Roman"/>
              </w:rPr>
              <w:t>7</w:t>
            </w:r>
          </w:p>
        </w:tc>
        <w:tc>
          <w:tcPr>
            <w:tcW w:w="567" w:type="dxa"/>
          </w:tcPr>
          <w:p w:rsidR="007A62BE" w:rsidRPr="000B3245" w:rsidRDefault="007A62BE" w:rsidP="0095675E">
            <w:pPr>
              <w:jc w:val="right"/>
            </w:pPr>
            <w:r w:rsidRPr="000B3245">
              <w:t>80</w:t>
            </w:r>
          </w:p>
        </w:tc>
      </w:tr>
      <w:tr w:rsidR="007A62BE" w:rsidRPr="000B3245" w:rsidTr="007A62BE">
        <w:tc>
          <w:tcPr>
            <w:tcW w:w="534" w:type="dxa"/>
          </w:tcPr>
          <w:p w:rsidR="007A62BE" w:rsidRPr="000B3245" w:rsidRDefault="007A62BE" w:rsidP="0095675E">
            <w:r w:rsidRPr="000B3245">
              <w:t>15</w:t>
            </w:r>
          </w:p>
        </w:tc>
        <w:tc>
          <w:tcPr>
            <w:tcW w:w="8363" w:type="dxa"/>
          </w:tcPr>
          <w:p w:rsidR="007A62BE" w:rsidRPr="000B3245" w:rsidRDefault="007A62BE" w:rsidP="0095675E">
            <w:pPr>
              <w:rPr>
                <w:bCs/>
              </w:rPr>
            </w:pPr>
            <w:r w:rsidRPr="000B3245">
              <w:rPr>
                <w:lang w:val="en-US"/>
              </w:rPr>
              <w:t>The gluing materials</w:t>
            </w:r>
            <w:r w:rsidRPr="000B3245">
              <w:t xml:space="preserve">. </w:t>
            </w:r>
            <w:r w:rsidRPr="000B3245">
              <w:rPr>
                <w:rFonts w:eastAsia="Times New Roman"/>
                <w:lang w:val="en-US"/>
              </w:rPr>
              <w:t>Lecture 2</w:t>
            </w:r>
            <w:r w:rsidRPr="000B3245">
              <w:rPr>
                <w:rFonts w:eastAsia="Times New Roman"/>
              </w:rPr>
              <w:t>8</w:t>
            </w:r>
          </w:p>
        </w:tc>
        <w:tc>
          <w:tcPr>
            <w:tcW w:w="567" w:type="dxa"/>
          </w:tcPr>
          <w:p w:rsidR="007A62BE" w:rsidRPr="000B3245" w:rsidRDefault="007A62BE" w:rsidP="0095675E">
            <w:pPr>
              <w:jc w:val="right"/>
            </w:pPr>
            <w:r w:rsidRPr="000B3245">
              <w:t>84</w:t>
            </w:r>
          </w:p>
        </w:tc>
      </w:tr>
      <w:tr w:rsidR="007A62BE" w:rsidRPr="000B3245" w:rsidTr="007A62BE">
        <w:tc>
          <w:tcPr>
            <w:tcW w:w="534" w:type="dxa"/>
          </w:tcPr>
          <w:p w:rsidR="007A62BE" w:rsidRPr="000B3245" w:rsidRDefault="007A62BE" w:rsidP="0095675E">
            <w:r w:rsidRPr="000B3245">
              <w:t>16</w:t>
            </w:r>
          </w:p>
        </w:tc>
        <w:tc>
          <w:tcPr>
            <w:tcW w:w="8363" w:type="dxa"/>
          </w:tcPr>
          <w:p w:rsidR="007A62BE" w:rsidRPr="000B3245" w:rsidRDefault="007A62BE" w:rsidP="0095675E">
            <w:r w:rsidRPr="000B3245">
              <w:rPr>
                <w:bCs/>
                <w:lang w:val="en-US"/>
              </w:rPr>
              <w:t>Rubber materials</w:t>
            </w:r>
            <w:r w:rsidRPr="000B3245">
              <w:rPr>
                <w:bCs/>
              </w:rPr>
              <w:t xml:space="preserve">. </w:t>
            </w:r>
            <w:r w:rsidRPr="000B3245">
              <w:rPr>
                <w:rFonts w:eastAsia="Times New Roman"/>
                <w:lang w:val="en-US"/>
              </w:rPr>
              <w:t>Lecture 29</w:t>
            </w:r>
          </w:p>
        </w:tc>
        <w:tc>
          <w:tcPr>
            <w:tcW w:w="567" w:type="dxa"/>
          </w:tcPr>
          <w:p w:rsidR="007A62BE" w:rsidRPr="000B3245" w:rsidRDefault="007A62BE" w:rsidP="0095675E">
            <w:pPr>
              <w:jc w:val="right"/>
            </w:pPr>
            <w:r w:rsidRPr="000B3245">
              <w:t>88</w:t>
            </w:r>
          </w:p>
        </w:tc>
      </w:tr>
      <w:tr w:rsidR="007A62BE" w:rsidRPr="000B3245" w:rsidTr="007A62BE">
        <w:tc>
          <w:tcPr>
            <w:tcW w:w="534" w:type="dxa"/>
          </w:tcPr>
          <w:p w:rsidR="007A62BE" w:rsidRPr="000B3245" w:rsidRDefault="007A62BE" w:rsidP="0095675E">
            <w:r w:rsidRPr="000B3245">
              <w:t>17</w:t>
            </w:r>
          </w:p>
        </w:tc>
        <w:tc>
          <w:tcPr>
            <w:tcW w:w="8363" w:type="dxa"/>
          </w:tcPr>
          <w:p w:rsidR="007A62BE" w:rsidRPr="000B3245" w:rsidRDefault="007A62BE" w:rsidP="0095675E">
            <w:r w:rsidRPr="000B3245">
              <w:rPr>
                <w:rStyle w:val="refresult"/>
                <w:lang w:val="en-US"/>
              </w:rPr>
              <w:t>Paints and varnishes</w:t>
            </w:r>
            <w:r w:rsidRPr="000B3245">
              <w:rPr>
                <w:rStyle w:val="refresult"/>
              </w:rPr>
              <w:t xml:space="preserve">. </w:t>
            </w:r>
            <w:r w:rsidRPr="000B3245">
              <w:rPr>
                <w:rFonts w:eastAsia="Times New Roman"/>
                <w:lang w:val="en-US"/>
              </w:rPr>
              <w:t>Lecture 30</w:t>
            </w:r>
          </w:p>
        </w:tc>
        <w:tc>
          <w:tcPr>
            <w:tcW w:w="567" w:type="dxa"/>
          </w:tcPr>
          <w:p w:rsidR="007A62BE" w:rsidRPr="000B3245" w:rsidRDefault="007A62BE" w:rsidP="0095675E">
            <w:pPr>
              <w:jc w:val="right"/>
            </w:pPr>
            <w:r w:rsidRPr="000B3245">
              <w:t>90</w:t>
            </w:r>
          </w:p>
        </w:tc>
      </w:tr>
    </w:tbl>
    <w:p w:rsidR="00973B49" w:rsidRPr="00973B49" w:rsidRDefault="00973B49" w:rsidP="00973B49"/>
    <w:p w:rsidR="00973B49" w:rsidRDefault="00973B49" w:rsidP="00973B49"/>
    <w:p w:rsidR="00973B49" w:rsidRDefault="00973B49" w:rsidP="00973B49"/>
    <w:p w:rsidR="00973B49" w:rsidRDefault="00973B49" w:rsidP="00973B49"/>
    <w:p w:rsidR="00973B49" w:rsidRDefault="005D703E" w:rsidP="00973B49">
      <w:r>
        <w:rPr>
          <w:noProof/>
        </w:rPr>
        <w:pict>
          <v:rect id="_x0000_s1042" style="position:absolute;margin-left:223.5pt;margin-top:31.7pt;width:26.2pt;height:36.45pt;z-index:251669504" o:allowincell="f" fillcolor="white [3212]" strokecolor="white [3212]"/>
        </w:pict>
      </w:r>
    </w:p>
    <w:p w:rsidR="000F202C" w:rsidRPr="00810575" w:rsidRDefault="004871F9" w:rsidP="00810575">
      <w:pPr>
        <w:pStyle w:val="1"/>
        <w:tabs>
          <w:tab w:val="left" w:pos="1395"/>
        </w:tabs>
        <w:rPr>
          <w:sz w:val="24"/>
          <w:szCs w:val="24"/>
          <w:lang w:val="en-US"/>
        </w:rPr>
      </w:pPr>
      <w:r w:rsidRPr="00C67FE7">
        <w:rPr>
          <w:rStyle w:val="refresult"/>
          <w:sz w:val="24"/>
          <w:szCs w:val="24"/>
          <w:lang w:val="en-US"/>
        </w:rPr>
        <w:lastRenderedPageBreak/>
        <w:t>Introduction</w:t>
      </w:r>
    </w:p>
    <w:p w:rsidR="00D12EAC" w:rsidRPr="006D4D69" w:rsidRDefault="00D12EAC" w:rsidP="004871F9">
      <w:pPr>
        <w:spacing w:after="0"/>
        <w:jc w:val="both"/>
        <w:rPr>
          <w:lang w:val="en-US"/>
        </w:rPr>
      </w:pPr>
      <w:r w:rsidRPr="006D4D69">
        <w:rPr>
          <w:lang w:val="en-US"/>
        </w:rPr>
        <w:t xml:space="preserve">     </w:t>
      </w:r>
      <w:r w:rsidR="00810575">
        <w:rPr>
          <w:lang w:val="en-US"/>
        </w:rPr>
        <w:tab/>
      </w:r>
      <w:r w:rsidR="004871F9" w:rsidRPr="006D4D69">
        <w:rPr>
          <w:lang w:val="en-US"/>
        </w:rPr>
        <w:t>One of the most important problems of the national economy is development of transport at increase in overall performance of automobile vehicles which take the leading place in transit of freights and passengers</w:t>
      </w:r>
      <w:r w:rsidRPr="006D4D69">
        <w:rPr>
          <w:lang w:val="en-US"/>
        </w:rPr>
        <w:t>.</w:t>
      </w:r>
    </w:p>
    <w:p w:rsidR="004871F9" w:rsidRPr="006D4D69" w:rsidRDefault="00D12EAC" w:rsidP="004871F9">
      <w:pPr>
        <w:spacing w:after="0"/>
        <w:jc w:val="both"/>
        <w:rPr>
          <w:lang w:val="en-US"/>
        </w:rPr>
      </w:pPr>
      <w:r w:rsidRPr="006D4D69">
        <w:rPr>
          <w:lang w:val="en-US"/>
        </w:rPr>
        <w:t xml:space="preserve">   </w:t>
      </w:r>
      <w:r w:rsidR="00810575">
        <w:rPr>
          <w:lang w:val="en-US"/>
        </w:rPr>
        <w:tab/>
      </w:r>
      <w:r w:rsidRPr="006D4D69">
        <w:rPr>
          <w:lang w:val="en-US"/>
        </w:rPr>
        <w:t xml:space="preserve">  </w:t>
      </w:r>
      <w:r w:rsidR="004871F9" w:rsidRPr="006D4D69">
        <w:rPr>
          <w:lang w:val="en-US"/>
        </w:rPr>
        <w:t>It is known that reliability and durability of cars and also cash expenditures on their operation significantly depend on quality and the culture of use of operational materials. Costs of fuel, oils and lubricants make about 15% of cost of transportations. Upgrading of operational materials is reached by production of low-sulphurous solar oil, top bracket gasolines, grease oils with highly effective multipurpose additives, expansion of production of top-quality synthetic rubbers, auto tires of advanced types.</w:t>
      </w:r>
    </w:p>
    <w:p w:rsidR="00434487" w:rsidRPr="006D4D69" w:rsidRDefault="004871F9" w:rsidP="004871F9">
      <w:pPr>
        <w:spacing w:after="0"/>
        <w:jc w:val="both"/>
        <w:rPr>
          <w:lang w:val="en-US"/>
        </w:rPr>
      </w:pPr>
      <w:r w:rsidRPr="006D4D69">
        <w:rPr>
          <w:lang w:val="en-US"/>
        </w:rPr>
        <w:t xml:space="preserve">       </w:t>
      </w:r>
      <w:r w:rsidR="00810575">
        <w:rPr>
          <w:lang w:val="en-US"/>
        </w:rPr>
        <w:tab/>
      </w:r>
      <w:r w:rsidRPr="006D4D69">
        <w:rPr>
          <w:lang w:val="en-US"/>
        </w:rPr>
        <w:t xml:space="preserve"> Increase in culture of use of operational materials can be reached as a result of studying of properties, rules of storage and use of these materials for various units and clusters of cars. These conditions are necessary to provide non-failure operation in work of vehicles, to increase their durability, to reach economical consumption of operational materials, to exclude harmful effects them on human health and to reduce costs of maintenance and car repairs</w:t>
      </w:r>
      <w:r w:rsidR="00E80175" w:rsidRPr="006D4D69">
        <w:rPr>
          <w:lang w:val="en-US"/>
        </w:rPr>
        <w:t>.</w:t>
      </w:r>
    </w:p>
    <w:p w:rsidR="00434487" w:rsidRPr="006D4D69" w:rsidRDefault="00434487" w:rsidP="004871F9">
      <w:pPr>
        <w:spacing w:after="0"/>
        <w:jc w:val="both"/>
        <w:rPr>
          <w:lang w:val="en-US"/>
        </w:rPr>
      </w:pPr>
      <w:r w:rsidRPr="006D4D69">
        <w:rPr>
          <w:lang w:val="en-US"/>
        </w:rPr>
        <w:t xml:space="preserve">       </w:t>
      </w:r>
      <w:r w:rsidR="00810575">
        <w:rPr>
          <w:lang w:val="en-US"/>
        </w:rPr>
        <w:tab/>
      </w:r>
      <w:r w:rsidR="004871F9" w:rsidRPr="006D4D69">
        <w:rPr>
          <w:lang w:val="en-US"/>
        </w:rPr>
        <w:t>The course "Automobile operational materials" includes</w:t>
      </w:r>
      <w:r w:rsidRPr="006D4D69">
        <w:rPr>
          <w:lang w:val="en-US"/>
        </w:rPr>
        <w:t>:</w:t>
      </w:r>
    </w:p>
    <w:p w:rsidR="00434487" w:rsidRPr="006D4D69" w:rsidRDefault="004871F9" w:rsidP="00A8467E">
      <w:pPr>
        <w:pStyle w:val="a5"/>
        <w:numPr>
          <w:ilvl w:val="0"/>
          <w:numId w:val="1"/>
        </w:numPr>
        <w:spacing w:after="0"/>
        <w:jc w:val="both"/>
        <w:rPr>
          <w:lang w:val="en-US"/>
        </w:rPr>
      </w:pPr>
      <w:r w:rsidRPr="006D4D69">
        <w:rPr>
          <w:lang w:val="en-US"/>
        </w:rPr>
        <w:t>the most important properties of automobile fuels, lubricants and special liquids and also influence of these properties on operation of engines and various units of cars</w:t>
      </w:r>
      <w:r w:rsidR="00434487" w:rsidRPr="006D4D69">
        <w:rPr>
          <w:lang w:val="en-US"/>
        </w:rPr>
        <w:t>;</w:t>
      </w:r>
    </w:p>
    <w:p w:rsidR="00434487" w:rsidRPr="006D4D69" w:rsidRDefault="004871F9" w:rsidP="00A8467E">
      <w:pPr>
        <w:pStyle w:val="a5"/>
        <w:numPr>
          <w:ilvl w:val="0"/>
          <w:numId w:val="1"/>
        </w:numPr>
        <w:spacing w:after="0"/>
        <w:jc w:val="both"/>
        <w:rPr>
          <w:lang w:val="en-US"/>
        </w:rPr>
      </w:pPr>
      <w:r w:rsidRPr="006D4D69">
        <w:rPr>
          <w:lang w:val="en-US"/>
        </w:rPr>
        <w:t>indexes of quality, main grades and conditions of application of automobile fuels, lubricants and special liquids</w:t>
      </w:r>
      <w:r w:rsidR="00434487" w:rsidRPr="006D4D69">
        <w:rPr>
          <w:lang w:val="en-US"/>
        </w:rPr>
        <w:t>;</w:t>
      </w:r>
    </w:p>
    <w:p w:rsidR="000F202C" w:rsidRPr="006D4D69" w:rsidRDefault="004871F9" w:rsidP="00A8467E">
      <w:pPr>
        <w:pStyle w:val="a5"/>
        <w:numPr>
          <w:ilvl w:val="0"/>
          <w:numId w:val="1"/>
        </w:numPr>
        <w:spacing w:after="0"/>
        <w:jc w:val="both"/>
        <w:rPr>
          <w:lang w:val="en-US"/>
        </w:rPr>
      </w:pPr>
      <w:r w:rsidRPr="006D4D69">
        <w:rPr>
          <w:lang w:val="en-US"/>
        </w:rPr>
        <w:t>the major properties, indexes of quality and term of use of main types paint and varnish and some other nonmetallic materials necessary at service and car repairs</w:t>
      </w:r>
      <w:r w:rsidR="00434487" w:rsidRPr="006D4D69">
        <w:rPr>
          <w:lang w:val="en-US"/>
        </w:rPr>
        <w:t>.</w:t>
      </w:r>
      <w:r w:rsidR="00D12EAC" w:rsidRPr="006D4D69">
        <w:rPr>
          <w:lang w:val="en-US"/>
        </w:rPr>
        <w:t xml:space="preserve"> </w:t>
      </w:r>
    </w:p>
    <w:p w:rsidR="000F202C" w:rsidRPr="006D4D69" w:rsidRDefault="000F202C" w:rsidP="00D12EAC">
      <w:pPr>
        <w:spacing w:after="0"/>
        <w:rPr>
          <w:lang w:val="en-US"/>
        </w:rPr>
      </w:pPr>
    </w:p>
    <w:p w:rsidR="007A676A" w:rsidRPr="006D4D69" w:rsidRDefault="007A676A" w:rsidP="007A676A">
      <w:pPr>
        <w:pStyle w:val="1"/>
        <w:tabs>
          <w:tab w:val="left" w:pos="1395"/>
        </w:tabs>
        <w:jc w:val="left"/>
        <w:rPr>
          <w:lang w:val="en-US"/>
        </w:rPr>
      </w:pPr>
    </w:p>
    <w:p w:rsidR="007A676A" w:rsidRPr="006D4D69" w:rsidRDefault="007A676A" w:rsidP="007A676A">
      <w:pPr>
        <w:pStyle w:val="1"/>
        <w:tabs>
          <w:tab w:val="left" w:pos="1395"/>
        </w:tabs>
        <w:jc w:val="left"/>
        <w:rPr>
          <w:lang w:val="en-US"/>
        </w:rPr>
      </w:pPr>
    </w:p>
    <w:p w:rsidR="007A676A" w:rsidRPr="006D4D69" w:rsidRDefault="007A676A" w:rsidP="007A676A">
      <w:pPr>
        <w:pStyle w:val="1"/>
        <w:tabs>
          <w:tab w:val="left" w:pos="1395"/>
        </w:tabs>
        <w:jc w:val="left"/>
        <w:rPr>
          <w:lang w:val="en-US"/>
        </w:rPr>
      </w:pPr>
    </w:p>
    <w:p w:rsidR="007A676A" w:rsidRPr="006D4D69" w:rsidRDefault="007A676A" w:rsidP="007A676A">
      <w:pPr>
        <w:pStyle w:val="1"/>
        <w:tabs>
          <w:tab w:val="left" w:pos="1395"/>
        </w:tabs>
        <w:jc w:val="left"/>
        <w:rPr>
          <w:lang w:val="en-US"/>
        </w:rPr>
      </w:pPr>
    </w:p>
    <w:p w:rsidR="007A676A" w:rsidRPr="006D4D69" w:rsidRDefault="007A676A" w:rsidP="007A676A">
      <w:pPr>
        <w:pStyle w:val="1"/>
        <w:tabs>
          <w:tab w:val="left" w:pos="1395"/>
        </w:tabs>
        <w:jc w:val="left"/>
        <w:rPr>
          <w:lang w:val="en-US"/>
        </w:rPr>
      </w:pPr>
    </w:p>
    <w:p w:rsidR="007A676A" w:rsidRPr="006D4D69" w:rsidRDefault="007A676A" w:rsidP="007A676A">
      <w:pPr>
        <w:pStyle w:val="1"/>
        <w:tabs>
          <w:tab w:val="left" w:pos="1395"/>
        </w:tabs>
        <w:jc w:val="left"/>
        <w:rPr>
          <w:lang w:val="en-US"/>
        </w:rPr>
      </w:pPr>
    </w:p>
    <w:p w:rsidR="007A676A" w:rsidRPr="006D4D69" w:rsidRDefault="007A676A" w:rsidP="007A676A">
      <w:pPr>
        <w:pStyle w:val="1"/>
        <w:tabs>
          <w:tab w:val="left" w:pos="1395"/>
        </w:tabs>
        <w:jc w:val="left"/>
        <w:rPr>
          <w:lang w:val="en-US"/>
        </w:rPr>
      </w:pPr>
    </w:p>
    <w:p w:rsidR="007A676A" w:rsidRPr="006D4D69" w:rsidRDefault="007A676A" w:rsidP="007A676A">
      <w:pPr>
        <w:pStyle w:val="1"/>
        <w:tabs>
          <w:tab w:val="left" w:pos="1395"/>
        </w:tabs>
        <w:jc w:val="left"/>
        <w:rPr>
          <w:lang w:val="en-US"/>
        </w:rPr>
      </w:pPr>
    </w:p>
    <w:p w:rsidR="007A676A" w:rsidRPr="006D4D69" w:rsidRDefault="007A676A" w:rsidP="007A676A">
      <w:pPr>
        <w:jc w:val="center"/>
        <w:rPr>
          <w:rFonts w:eastAsia="Times New Roman"/>
          <w:lang w:val="en-US"/>
        </w:rPr>
      </w:pPr>
    </w:p>
    <w:p w:rsidR="007A676A" w:rsidRPr="006D4D69" w:rsidRDefault="007A676A" w:rsidP="007A676A">
      <w:pPr>
        <w:jc w:val="center"/>
        <w:rPr>
          <w:rFonts w:eastAsia="Times New Roman"/>
          <w:lang w:val="en-US"/>
        </w:rPr>
      </w:pPr>
    </w:p>
    <w:p w:rsidR="007A676A" w:rsidRPr="006D4D69" w:rsidRDefault="007A676A" w:rsidP="007A676A">
      <w:pPr>
        <w:tabs>
          <w:tab w:val="left" w:pos="3630"/>
        </w:tabs>
        <w:jc w:val="center"/>
        <w:rPr>
          <w:rFonts w:eastAsia="Times New Roman"/>
          <w:lang w:val="en-US"/>
        </w:rPr>
      </w:pPr>
    </w:p>
    <w:p w:rsidR="007A676A" w:rsidRPr="006D4D69" w:rsidRDefault="007A676A" w:rsidP="007A676A">
      <w:pPr>
        <w:jc w:val="center"/>
        <w:rPr>
          <w:rFonts w:eastAsia="Times New Roman"/>
          <w:lang w:val="en-US"/>
        </w:rPr>
      </w:pPr>
    </w:p>
    <w:p w:rsidR="007A676A" w:rsidRPr="006D4D69" w:rsidRDefault="007A676A" w:rsidP="007A676A">
      <w:pPr>
        <w:jc w:val="center"/>
        <w:rPr>
          <w:rFonts w:eastAsia="Times New Roman"/>
          <w:lang w:val="en-US"/>
        </w:rPr>
      </w:pPr>
    </w:p>
    <w:p w:rsidR="007A676A" w:rsidRPr="006D4D69" w:rsidRDefault="007A676A" w:rsidP="007A676A">
      <w:pPr>
        <w:jc w:val="center"/>
        <w:rPr>
          <w:rFonts w:eastAsia="Times New Roman"/>
          <w:lang w:val="en-US"/>
        </w:rPr>
      </w:pPr>
    </w:p>
    <w:p w:rsidR="004871F9" w:rsidRPr="006D4D69" w:rsidRDefault="004871F9" w:rsidP="007A676A">
      <w:pPr>
        <w:jc w:val="center"/>
        <w:rPr>
          <w:rFonts w:eastAsia="Times New Roman"/>
          <w:lang w:val="en-US"/>
        </w:rPr>
      </w:pPr>
    </w:p>
    <w:p w:rsidR="007A676A" w:rsidRPr="006D4D69" w:rsidRDefault="007A676A">
      <w:pPr>
        <w:rPr>
          <w:lang w:val="en-US"/>
        </w:rPr>
      </w:pPr>
    </w:p>
    <w:p w:rsidR="005B18D8" w:rsidRPr="006D4D69" w:rsidRDefault="004871F9" w:rsidP="006D4D69">
      <w:pPr>
        <w:spacing w:after="0" w:line="240" w:lineRule="auto"/>
        <w:ind w:firstLine="567"/>
        <w:jc w:val="both"/>
        <w:rPr>
          <w:rFonts w:eastAsia="Times New Roman"/>
          <w:b/>
          <w:lang w:val="en-US"/>
        </w:rPr>
      </w:pPr>
      <w:r w:rsidRPr="006D4D69">
        <w:rPr>
          <w:rStyle w:val="refresult"/>
          <w:b/>
          <w:lang w:val="en-US"/>
        </w:rPr>
        <w:lastRenderedPageBreak/>
        <w:t>Theme</w:t>
      </w:r>
      <w:r w:rsidR="005B18D8" w:rsidRPr="006D4D69">
        <w:rPr>
          <w:rFonts w:eastAsia="Times New Roman"/>
          <w:b/>
          <w:bCs/>
          <w:lang w:val="en-US"/>
        </w:rPr>
        <w:t xml:space="preserve"> 1. </w:t>
      </w:r>
      <w:r w:rsidRPr="006D4D69">
        <w:rPr>
          <w:rFonts w:eastAsia="Times New Roman"/>
          <w:b/>
          <w:lang w:val="en-US"/>
        </w:rPr>
        <w:t>Main data on naphtha and modern technological processes of receiving oil products</w:t>
      </w:r>
      <w:r w:rsidR="005B18D8" w:rsidRPr="006D4D69">
        <w:rPr>
          <w:rFonts w:eastAsia="Times New Roman"/>
          <w:b/>
          <w:lang w:val="en-US"/>
        </w:rPr>
        <w:t xml:space="preserve"> </w:t>
      </w:r>
    </w:p>
    <w:p w:rsidR="005B18D8" w:rsidRPr="006D4D69" w:rsidRDefault="005B18D8" w:rsidP="005B18D8">
      <w:pPr>
        <w:spacing w:after="0" w:line="240" w:lineRule="auto"/>
        <w:jc w:val="both"/>
        <w:rPr>
          <w:rFonts w:eastAsia="Times New Roman"/>
          <w:b/>
          <w:lang w:val="en-US"/>
        </w:rPr>
      </w:pPr>
      <w:r w:rsidRPr="006D4D69">
        <w:rPr>
          <w:rFonts w:eastAsia="Times New Roman"/>
          <w:b/>
          <w:lang w:val="en-US"/>
        </w:rPr>
        <w:t xml:space="preserve">  </w:t>
      </w:r>
    </w:p>
    <w:p w:rsidR="005B18D8" w:rsidRPr="006D4D69" w:rsidRDefault="004871F9" w:rsidP="006D4D69">
      <w:pPr>
        <w:spacing w:after="0" w:line="240" w:lineRule="auto"/>
        <w:ind w:firstLine="567"/>
        <w:jc w:val="both"/>
        <w:rPr>
          <w:rFonts w:eastAsia="Times New Roman"/>
          <w:b/>
          <w:lang w:val="en-US"/>
        </w:rPr>
      </w:pPr>
      <w:r w:rsidRPr="006D4D69">
        <w:rPr>
          <w:rFonts w:eastAsia="Times New Roman"/>
          <w:b/>
          <w:lang w:val="en-US"/>
        </w:rPr>
        <w:t>Lecture 1</w:t>
      </w:r>
    </w:p>
    <w:p w:rsidR="007A676A" w:rsidRPr="006D4D69" w:rsidRDefault="009C1F0D" w:rsidP="005B18D8">
      <w:pPr>
        <w:pStyle w:val="a3"/>
        <w:jc w:val="both"/>
        <w:rPr>
          <w:rFonts w:ascii="Times New Roman" w:hAnsi="Times New Roman"/>
          <w:sz w:val="24"/>
          <w:lang w:val="en-US"/>
        </w:rPr>
      </w:pPr>
      <w:r w:rsidRPr="006D4D69">
        <w:rPr>
          <w:rFonts w:ascii="Times New Roman" w:hAnsi="Times New Roman"/>
          <w:sz w:val="24"/>
          <w:lang w:val="en-US"/>
        </w:rPr>
        <w:t>Plan</w:t>
      </w:r>
      <w:r w:rsidR="007A676A" w:rsidRPr="006D4D69">
        <w:rPr>
          <w:rFonts w:ascii="Times New Roman" w:hAnsi="Times New Roman"/>
          <w:sz w:val="24"/>
          <w:lang w:val="en-US"/>
        </w:rPr>
        <w:t>:</w:t>
      </w:r>
    </w:p>
    <w:p w:rsidR="009C1F0D" w:rsidRPr="006D4D69" w:rsidRDefault="009C1F0D" w:rsidP="009C1F0D">
      <w:pPr>
        <w:spacing w:after="0" w:line="240" w:lineRule="auto"/>
        <w:ind w:left="284"/>
        <w:jc w:val="both"/>
        <w:rPr>
          <w:rFonts w:eastAsia="Times New Roman"/>
          <w:lang w:val="en-US"/>
        </w:rPr>
      </w:pPr>
      <w:r w:rsidRPr="006D4D69">
        <w:rPr>
          <w:rFonts w:eastAsia="Times New Roman"/>
          <w:lang w:val="en-US"/>
        </w:rPr>
        <w:t>1. Purpose and problems of studying of discipline "Operational materials"</w:t>
      </w:r>
    </w:p>
    <w:p w:rsidR="009C1F0D" w:rsidRPr="006D4D69" w:rsidRDefault="009C1F0D" w:rsidP="009C1F0D">
      <w:pPr>
        <w:spacing w:after="0" w:line="240" w:lineRule="auto"/>
        <w:ind w:left="284"/>
        <w:jc w:val="both"/>
        <w:rPr>
          <w:rFonts w:eastAsia="Times New Roman"/>
          <w:lang w:val="en-US"/>
        </w:rPr>
      </w:pPr>
      <w:r w:rsidRPr="006D4D69">
        <w:rPr>
          <w:rFonts w:eastAsia="Times New Roman"/>
          <w:lang w:val="en-US"/>
        </w:rPr>
        <w:t>2. Chemotology and her primal problems</w:t>
      </w:r>
    </w:p>
    <w:p w:rsidR="009C1F0D" w:rsidRPr="006D4D69" w:rsidRDefault="009C1F0D" w:rsidP="009C1F0D">
      <w:pPr>
        <w:spacing w:after="0" w:line="240" w:lineRule="auto"/>
        <w:ind w:left="284"/>
        <w:jc w:val="both"/>
        <w:rPr>
          <w:rFonts w:eastAsia="Times New Roman"/>
          <w:lang w:val="en-US"/>
        </w:rPr>
      </w:pPr>
      <w:r w:rsidRPr="006D4D69">
        <w:rPr>
          <w:rFonts w:eastAsia="Times New Roman"/>
          <w:lang w:val="en-US"/>
        </w:rPr>
        <w:t>3. Naphtha - raw materials for receiving fuels and lubricants</w:t>
      </w:r>
    </w:p>
    <w:p w:rsidR="009C1F0D" w:rsidRPr="006D4D69" w:rsidRDefault="009C1F0D" w:rsidP="009C1F0D">
      <w:pPr>
        <w:spacing w:after="0" w:line="240" w:lineRule="auto"/>
        <w:ind w:left="284"/>
        <w:jc w:val="both"/>
        <w:rPr>
          <w:rFonts w:eastAsia="Times New Roman"/>
          <w:lang w:val="en-US"/>
        </w:rPr>
      </w:pPr>
      <w:r w:rsidRPr="006D4D69">
        <w:rPr>
          <w:rFonts w:eastAsia="Times New Roman"/>
          <w:lang w:val="en-US"/>
        </w:rPr>
        <w:t>4. Chemical composition of naphtha</w:t>
      </w:r>
    </w:p>
    <w:p w:rsidR="00C82EDC" w:rsidRPr="006D4D69" w:rsidRDefault="009C1F0D" w:rsidP="009C1F0D">
      <w:pPr>
        <w:spacing w:after="0" w:line="240" w:lineRule="auto"/>
        <w:ind w:left="284"/>
        <w:jc w:val="both"/>
        <w:rPr>
          <w:rFonts w:eastAsia="Times New Roman"/>
          <w:lang w:val="en-US"/>
        </w:rPr>
      </w:pPr>
      <w:r w:rsidRPr="006D4D69">
        <w:rPr>
          <w:rFonts w:eastAsia="Times New Roman"/>
          <w:lang w:val="en-US"/>
        </w:rPr>
        <w:t>5. Receiving gasolines cracking processes, reforming and synthesis from hydrocarbon gases</w:t>
      </w:r>
    </w:p>
    <w:p w:rsidR="00C82EDC" w:rsidRPr="006D4D69" w:rsidRDefault="00C82EDC" w:rsidP="001171C1">
      <w:pPr>
        <w:spacing w:line="240" w:lineRule="auto"/>
        <w:jc w:val="both"/>
        <w:rPr>
          <w:bCs/>
          <w:iCs/>
          <w:lang w:val="en-US"/>
        </w:rPr>
      </w:pPr>
    </w:p>
    <w:p w:rsidR="00C82EDC" w:rsidRPr="006D4D69" w:rsidRDefault="00005175" w:rsidP="00661545">
      <w:pPr>
        <w:spacing w:after="0" w:line="240" w:lineRule="auto"/>
        <w:ind w:firstLine="426"/>
        <w:jc w:val="both"/>
        <w:rPr>
          <w:lang w:val="en-US"/>
        </w:rPr>
      </w:pPr>
      <w:r w:rsidRPr="006D4D69">
        <w:rPr>
          <w:lang w:val="en-US"/>
        </w:rPr>
        <w:t>Increase in culture of use of operational materials can be reached as a result of studying of properties, rules of storage and use of these materials for various units and knots of cars. These conditions are necessary to provide non-failure operation in work of vehicles, to increase their durability, to reach economical consumption of operational materials, to exclude harmful effects them on human health and to reduce costs of maintenance and car repairs</w:t>
      </w:r>
      <w:r w:rsidR="00C82EDC" w:rsidRPr="006D4D69">
        <w:rPr>
          <w:lang w:val="en-US"/>
        </w:rPr>
        <w:t>.</w:t>
      </w:r>
    </w:p>
    <w:p w:rsidR="001171C1" w:rsidRPr="006D4D69" w:rsidRDefault="00005175" w:rsidP="00661545">
      <w:pPr>
        <w:tabs>
          <w:tab w:val="left" w:pos="3480"/>
        </w:tabs>
        <w:spacing w:after="0" w:line="240" w:lineRule="auto"/>
        <w:ind w:firstLine="426"/>
        <w:jc w:val="both"/>
        <w:rPr>
          <w:rFonts w:eastAsia="Times New Roman"/>
          <w:lang w:val="kk-KZ"/>
        </w:rPr>
      </w:pPr>
      <w:r w:rsidRPr="006D4D69">
        <w:rPr>
          <w:rFonts w:eastAsia="Times New Roman"/>
          <w:lang w:val="kk-KZ"/>
        </w:rPr>
        <w:t>The purpose of teaching discipline consists in formation at students of knowledge and skills allowing to masterfully use a difficult complex of the operational technical requirements shown to quality of modern operational materials (fuels, lubricants, special liquids, nonmetallic materials) taking into account their influence on reliability and durability of internal combustion engines, units of transmission and other constructive knots of cars</w:t>
      </w:r>
      <w:r w:rsidR="001171C1" w:rsidRPr="006D4D69">
        <w:rPr>
          <w:rFonts w:eastAsia="Times New Roman"/>
          <w:lang w:val="kk-KZ"/>
        </w:rPr>
        <w:t>.</w:t>
      </w:r>
    </w:p>
    <w:p w:rsidR="005B18D8" w:rsidRPr="006D4D69" w:rsidRDefault="00005175" w:rsidP="00661545">
      <w:pPr>
        <w:spacing w:after="0" w:line="240" w:lineRule="auto"/>
        <w:ind w:firstLine="426"/>
        <w:jc w:val="both"/>
        <w:rPr>
          <w:lang w:val="en-US"/>
        </w:rPr>
      </w:pPr>
      <w:r w:rsidRPr="006D4D69">
        <w:rPr>
          <w:lang w:val="en-US"/>
        </w:rPr>
        <w:t>Problems of studying of discipline consist in: formation of knowledge of appointment, requirement and classification of fuels, oils and special liquids (ROSL); knowledge acquisition about ROSL properties and their influence on parameters of knots and units and knowledge of vehicles in which they are used; - development of ways of further improvement of quality of ROSL taking into account trends of development of science and technology; economic and ecological aspects of application of ROSL</w:t>
      </w:r>
      <w:r w:rsidR="005B18D8" w:rsidRPr="006D4D69">
        <w:rPr>
          <w:lang w:val="en-US"/>
        </w:rPr>
        <w:t>.</w:t>
      </w:r>
    </w:p>
    <w:p w:rsidR="001171C1" w:rsidRPr="006D4D69" w:rsidRDefault="00005175" w:rsidP="00661545">
      <w:pPr>
        <w:spacing w:after="0" w:line="240" w:lineRule="auto"/>
        <w:ind w:firstLine="426"/>
        <w:jc w:val="both"/>
        <w:rPr>
          <w:lang w:val="en-US"/>
        </w:rPr>
      </w:pPr>
      <w:r w:rsidRPr="006D4D69">
        <w:rPr>
          <w:rFonts w:eastAsia="Times New Roman"/>
          <w:lang w:val="kk-KZ"/>
        </w:rPr>
        <w:t>Studying the course "Operational Materials" students receive preparation before studying of the following disciplines: "Bases of technical operation of the transport equipment", "Cars", "Bases of the production technology and repair of the transport equipment"</w:t>
      </w:r>
      <w:r w:rsidR="001171C1" w:rsidRPr="006D4D69">
        <w:rPr>
          <w:rFonts w:eastAsia="Times New Roman"/>
          <w:lang w:val="en-US"/>
        </w:rPr>
        <w:t>.</w:t>
      </w:r>
    </w:p>
    <w:p w:rsidR="00C82EDC" w:rsidRPr="006D4D69" w:rsidRDefault="00005175" w:rsidP="00661545">
      <w:pPr>
        <w:spacing w:after="0" w:line="240" w:lineRule="auto"/>
        <w:ind w:firstLine="426"/>
        <w:jc w:val="both"/>
        <w:rPr>
          <w:bCs/>
          <w:iCs/>
          <w:lang w:val="en-US"/>
        </w:rPr>
      </w:pPr>
      <w:r w:rsidRPr="006D4D69">
        <w:rPr>
          <w:rFonts w:eastAsia="Times New Roman"/>
          <w:bCs/>
          <w:lang w:val="en-US"/>
        </w:rPr>
        <w:t>The efficiency and reliability of operation of various cars depends not only on what fuels, lubricants and technical liquids are picked up at operation of cars</w:t>
      </w:r>
      <w:r w:rsidR="00C82EDC" w:rsidRPr="006D4D69">
        <w:rPr>
          <w:rFonts w:eastAsia="Times New Roman"/>
          <w:bCs/>
          <w:lang w:val="en-US"/>
        </w:rPr>
        <w:t>.</w:t>
      </w:r>
    </w:p>
    <w:p w:rsidR="00C82EDC" w:rsidRPr="006D4D69" w:rsidRDefault="00005175" w:rsidP="00661545">
      <w:pPr>
        <w:shd w:val="clear" w:color="auto" w:fill="FFFFFF"/>
        <w:spacing w:after="0" w:line="240" w:lineRule="auto"/>
        <w:ind w:firstLine="426"/>
        <w:jc w:val="both"/>
        <w:rPr>
          <w:rFonts w:eastAsia="Times New Roman"/>
          <w:lang w:val="en-US"/>
        </w:rPr>
      </w:pPr>
      <w:r w:rsidRPr="006D4D69">
        <w:rPr>
          <w:rFonts w:eastAsia="Times New Roman"/>
          <w:bCs/>
          <w:lang w:val="en-US"/>
        </w:rPr>
        <w:t>The car consists of a large number of mechanisms and knots which work in various in various conditions. The right choice and rational use of operational materials in many respects define reliability and durability of the equipment, costs of its service and repair</w:t>
      </w:r>
      <w:r w:rsidR="00C82EDC" w:rsidRPr="006D4D69">
        <w:rPr>
          <w:rFonts w:eastAsia="Times New Roman"/>
          <w:bCs/>
          <w:lang w:val="en-US"/>
        </w:rPr>
        <w:t>.</w:t>
      </w:r>
    </w:p>
    <w:p w:rsidR="00C82EDC" w:rsidRPr="006D4D69" w:rsidRDefault="00005175" w:rsidP="00661545">
      <w:pPr>
        <w:shd w:val="clear" w:color="auto" w:fill="FFFFFF"/>
        <w:spacing w:after="0" w:line="240" w:lineRule="auto"/>
        <w:ind w:firstLine="426"/>
        <w:jc w:val="both"/>
        <w:rPr>
          <w:lang w:val="en-US"/>
        </w:rPr>
      </w:pPr>
      <w:r w:rsidRPr="006D4D69">
        <w:rPr>
          <w:rFonts w:eastAsia="Times New Roman"/>
          <w:lang w:val="en-US"/>
        </w:rPr>
        <w:t xml:space="preserve">To operational materials, applied on the motor transport liquid and gaseous fuels, lubricant, constructional and repair materials and special liquids belong. The need for scientific validity of use of fuels and lubricants at operation of the equipment led to emergence of new applied science - a </w:t>
      </w:r>
      <w:r w:rsidRPr="006D4D69">
        <w:rPr>
          <w:rFonts w:eastAsia="Times New Roman"/>
        </w:rPr>
        <w:t>с</w:t>
      </w:r>
      <w:r w:rsidRPr="006D4D69">
        <w:rPr>
          <w:rFonts w:eastAsia="Times New Roman"/>
          <w:lang w:val="en-US"/>
        </w:rPr>
        <w:t>hemotology</w:t>
      </w:r>
      <w:r w:rsidR="00C82EDC" w:rsidRPr="006D4D69">
        <w:rPr>
          <w:rFonts w:eastAsia="Times New Roman"/>
          <w:bCs/>
          <w:lang w:val="en-US"/>
        </w:rPr>
        <w:t>.</w:t>
      </w:r>
    </w:p>
    <w:p w:rsidR="005B18D8" w:rsidRPr="006D4D69" w:rsidRDefault="00005175" w:rsidP="00661545">
      <w:pPr>
        <w:spacing w:after="0" w:line="240" w:lineRule="auto"/>
        <w:ind w:firstLine="426"/>
        <w:jc w:val="both"/>
        <w:rPr>
          <w:rFonts w:eastAsia="Times New Roman"/>
          <w:lang w:val="en-US"/>
        </w:rPr>
      </w:pPr>
      <w:r w:rsidRPr="006D4D69">
        <w:rPr>
          <w:rFonts w:eastAsia="Times New Roman"/>
          <w:lang w:val="en-US"/>
        </w:rPr>
        <w:t>Chemotology is the direction of science and technology, engaged in studying of operational properties and qualities of fuel and lubricants and special liquids and also the theory and practice of their rational application in the equipment</w:t>
      </w:r>
      <w:r w:rsidR="00C82EDC" w:rsidRPr="006D4D69">
        <w:rPr>
          <w:rFonts w:eastAsia="Times New Roman"/>
          <w:lang w:val="en-US"/>
        </w:rPr>
        <w:t xml:space="preserve">. </w:t>
      </w:r>
    </w:p>
    <w:p w:rsidR="001171C1" w:rsidRPr="006D4D69" w:rsidRDefault="00005175" w:rsidP="00661545">
      <w:pPr>
        <w:spacing w:after="0" w:line="240" w:lineRule="auto"/>
        <w:ind w:firstLine="426"/>
        <w:jc w:val="both"/>
        <w:rPr>
          <w:color w:val="000000"/>
          <w:lang w:val="en-US"/>
        </w:rPr>
      </w:pPr>
      <w:r w:rsidRPr="006D4D69">
        <w:rPr>
          <w:color w:val="000000"/>
          <w:lang w:val="en-US"/>
        </w:rPr>
        <w:t xml:space="preserve">From oil several thousands of various products turn out. Our country has reserves of oil and natural gases. The oil extracted from an earth subsoil, even after release "it from water, salts, the dissolved gases and the particles of even breeds weighed in it cannot be applied as fuel to internal combustion engines. But it contains such components which meet requirements imposed to fuels for engines. Division of oil into necessary components is made by a </w:t>
      </w:r>
      <w:r w:rsidR="002500B9" w:rsidRPr="006D4D69">
        <w:rPr>
          <w:rStyle w:val="refresult"/>
          <w:lang w:val="en-US"/>
        </w:rPr>
        <w:t>acceleration</w:t>
      </w:r>
      <w:r w:rsidRPr="006D4D69">
        <w:rPr>
          <w:color w:val="000000"/>
          <w:lang w:val="en-US"/>
        </w:rPr>
        <w:t xml:space="preserve"> (fractional distillation) which represents the simplest, for the first time in the world the oil refining method which appeared in Russia</w:t>
      </w:r>
      <w:r w:rsidR="001171C1" w:rsidRPr="006D4D69">
        <w:rPr>
          <w:color w:val="000000"/>
          <w:lang w:val="en-US"/>
        </w:rPr>
        <w:t>.</w:t>
      </w:r>
    </w:p>
    <w:p w:rsidR="001171C1" w:rsidRPr="006D4D69" w:rsidRDefault="00005175" w:rsidP="00661545">
      <w:pPr>
        <w:shd w:val="clear" w:color="auto" w:fill="FFFFFF"/>
        <w:spacing w:after="0" w:line="240" w:lineRule="auto"/>
        <w:ind w:firstLine="426"/>
        <w:jc w:val="both"/>
        <w:rPr>
          <w:color w:val="000000"/>
          <w:lang w:val="en-US"/>
        </w:rPr>
      </w:pPr>
      <w:r w:rsidRPr="006D4D69">
        <w:rPr>
          <w:color w:val="000000"/>
          <w:lang w:val="en-US"/>
        </w:rPr>
        <w:t xml:space="preserve">Oil generally (for 80% and more) consists of </w:t>
      </w:r>
      <w:r w:rsidR="002500B9" w:rsidRPr="006D4D69">
        <w:rPr>
          <w:color w:val="000000"/>
          <w:lang w:val="en-US"/>
        </w:rPr>
        <w:t>hydrocarbons</w:t>
      </w:r>
      <w:r w:rsidRPr="006D4D69">
        <w:rPr>
          <w:color w:val="000000"/>
          <w:lang w:val="en-US"/>
        </w:rPr>
        <w:t xml:space="preserve"> of various structure and the building. At it there are also "connections having oxygen, sulfur and nitrogen in the molecule, </w:t>
      </w:r>
      <w:r w:rsidRPr="006D4D69">
        <w:rPr>
          <w:color w:val="000000"/>
          <w:lang w:val="en-US"/>
        </w:rPr>
        <w:lastRenderedPageBreak/>
        <w:t>but contents - these elements (combined) usually does not exceed several percent. The number of carbon atoms in the hydrocarbons which are found in oil fluctuates from 1 to 50 and more, and the most ordinary representatives from methane (CH</w:t>
      </w:r>
      <w:r w:rsidRPr="006D4D69">
        <w:rPr>
          <w:color w:val="000000"/>
          <w:vertAlign w:val="subscript"/>
          <w:lang w:val="en-US"/>
        </w:rPr>
        <w:t>4</w:t>
      </w:r>
      <w:r w:rsidRPr="006D4D69">
        <w:rPr>
          <w:color w:val="000000"/>
          <w:lang w:val="en-US"/>
        </w:rPr>
        <w:t>) to butane (C</w:t>
      </w:r>
      <w:r w:rsidRPr="006D4D69">
        <w:rPr>
          <w:color w:val="000000"/>
          <w:vertAlign w:val="subscript"/>
          <w:lang w:val="en-US"/>
        </w:rPr>
        <w:t>4</w:t>
      </w:r>
      <w:r w:rsidRPr="006D4D69">
        <w:rPr>
          <w:color w:val="000000"/>
          <w:lang w:val="en-US"/>
        </w:rPr>
        <w:t>H</w:t>
      </w:r>
      <w:r w:rsidRPr="006D4D69">
        <w:rPr>
          <w:color w:val="000000"/>
          <w:vertAlign w:val="subscript"/>
          <w:lang w:val="en-US"/>
        </w:rPr>
        <w:t>10</w:t>
      </w:r>
      <w:r w:rsidRPr="006D4D69">
        <w:rPr>
          <w:color w:val="000000"/>
          <w:lang w:val="en-US"/>
        </w:rPr>
        <w:t>) in usual conditions / represent gases, and hydrocarbons with number! carbon atoms more than 15, as a rule, are solid bodies</w:t>
      </w:r>
      <w:r w:rsidR="001171C1" w:rsidRPr="006D4D69">
        <w:rPr>
          <w:color w:val="000000"/>
          <w:lang w:val="en-US"/>
        </w:rPr>
        <w:t>.</w:t>
      </w:r>
    </w:p>
    <w:p w:rsidR="001171C1" w:rsidRPr="006D4D69" w:rsidRDefault="00005175" w:rsidP="00661545">
      <w:pPr>
        <w:shd w:val="clear" w:color="auto" w:fill="FFFFFF"/>
        <w:spacing w:after="0" w:line="240" w:lineRule="auto"/>
        <w:ind w:right="7" w:firstLine="426"/>
        <w:jc w:val="both"/>
        <w:rPr>
          <w:lang w:val="en-US"/>
        </w:rPr>
      </w:pPr>
      <w:r w:rsidRPr="006D4D69">
        <w:rPr>
          <w:color w:val="000000"/>
          <w:lang w:val="en-US"/>
        </w:rPr>
        <w:t>Taking into account told oil can be defined as solution of gaseous and solid hydrocarbons and also some connections containing oxygen, sulfur and nitrogen in the structure in complex mix of liquid hydrocarbons</w:t>
      </w:r>
      <w:r w:rsidR="001171C1" w:rsidRPr="006D4D69">
        <w:rPr>
          <w:color w:val="000000"/>
          <w:lang w:val="en-US"/>
        </w:rPr>
        <w:t>.</w:t>
      </w:r>
    </w:p>
    <w:p w:rsidR="001171C1" w:rsidRPr="006D4D69" w:rsidRDefault="00005175" w:rsidP="00661545">
      <w:pPr>
        <w:shd w:val="clear" w:color="auto" w:fill="FFFFFF"/>
        <w:spacing w:after="0" w:line="240" w:lineRule="auto"/>
        <w:ind w:firstLine="426"/>
        <w:jc w:val="both"/>
        <w:rPr>
          <w:lang w:val="en-US"/>
        </w:rPr>
      </w:pPr>
      <w:r w:rsidRPr="006D4D69">
        <w:rPr>
          <w:color w:val="000000"/>
          <w:lang w:val="en-US"/>
        </w:rPr>
        <w:t xml:space="preserve">Fuels for engines and the majority of lubricants as well as oil, generally consist of hydrocarbons of various molecular weight and the building. To ensure reliable functioning of cars with use of operational materials of oil origin and also to maintain quality of these, materials at the appropriate level at storage and a </w:t>
      </w:r>
      <w:r w:rsidR="002500B9" w:rsidRPr="006D4D69">
        <w:rPr>
          <w:rStyle w:val="refresult"/>
          <w:lang w:val="en-US"/>
        </w:rPr>
        <w:t>transportation</w:t>
      </w:r>
      <w:r w:rsidRPr="006D4D69">
        <w:rPr>
          <w:color w:val="000000"/>
          <w:lang w:val="en-US"/>
        </w:rPr>
        <w:t xml:space="preserve">, it is necessary to have a clear idea of the main physical and chemical properties of hydrocarbons. In this regard as a reminder names and formulas of homological ranks of </w:t>
      </w:r>
      <w:r w:rsidR="002500B9" w:rsidRPr="006D4D69">
        <w:rPr>
          <w:color w:val="000000"/>
          <w:lang w:val="en-US"/>
        </w:rPr>
        <w:t xml:space="preserve">hydrocarbon </w:t>
      </w:r>
      <w:r w:rsidRPr="006D4D69">
        <w:rPr>
          <w:color w:val="000000"/>
          <w:lang w:val="en-US"/>
        </w:rPr>
        <w:t>which are found in operational materials are put in tab. 1 and also their major representatives prevailing in fuels for engines are specified</w:t>
      </w:r>
      <w:r w:rsidR="001171C1" w:rsidRPr="006D4D69">
        <w:rPr>
          <w:color w:val="000000"/>
          <w:lang w:val="en-US"/>
        </w:rPr>
        <w:t>.</w:t>
      </w:r>
    </w:p>
    <w:p w:rsidR="001171C1" w:rsidRPr="006D4D69" w:rsidRDefault="00005175" w:rsidP="00661545">
      <w:pPr>
        <w:shd w:val="clear" w:color="auto" w:fill="FFFFFF"/>
        <w:spacing w:before="7" w:after="0" w:line="240" w:lineRule="auto"/>
        <w:ind w:right="50" w:firstLine="426"/>
        <w:jc w:val="both"/>
        <w:rPr>
          <w:lang w:val="en-US"/>
        </w:rPr>
      </w:pPr>
      <w:r w:rsidRPr="006D4D69">
        <w:rPr>
          <w:color w:val="000000"/>
          <w:lang w:val="en-US"/>
        </w:rPr>
        <w:t xml:space="preserve">Hydrocarbons. Saturated (saturated) hydrocarbons. called in organic chemistry also by paraffin, have an </w:t>
      </w:r>
      <w:r w:rsidR="002500B9" w:rsidRPr="006D4D69">
        <w:rPr>
          <w:rStyle w:val="refresult"/>
          <w:lang w:val="en-US"/>
        </w:rPr>
        <w:t>usual</w:t>
      </w:r>
      <w:r w:rsidRPr="006D4D69">
        <w:rPr>
          <w:color w:val="000000"/>
          <w:lang w:val="en-US"/>
        </w:rPr>
        <w:t xml:space="preserve"> empirical formula C</w:t>
      </w:r>
      <w:r w:rsidRPr="006D4D69">
        <w:rPr>
          <w:color w:val="000000"/>
          <w:vertAlign w:val="subscript"/>
          <w:lang w:val="en-US"/>
        </w:rPr>
        <w:t>n</w:t>
      </w:r>
      <w:r w:rsidRPr="006D4D69">
        <w:rPr>
          <w:color w:val="000000"/>
          <w:lang w:val="en-US"/>
        </w:rPr>
        <w:t>H</w:t>
      </w:r>
      <w:r w:rsidRPr="006D4D69">
        <w:rPr>
          <w:color w:val="000000"/>
          <w:vertAlign w:val="subscript"/>
          <w:lang w:val="en-US"/>
        </w:rPr>
        <w:t>2n</w:t>
      </w:r>
      <w:r w:rsidRPr="006D4D69">
        <w:rPr>
          <w:color w:val="000000"/>
          <w:lang w:val="en-US"/>
        </w:rPr>
        <w:t xml:space="preserve"> 2 and the chain (not closed) nature of compound of atoms of carbon in difficult molecules. A variety of properties of paraffin, as well as hydrocarbons of other classes, meeting in oil and products of its processing, on the one hand, is caused by the size of their molecular weight, and with another — the isomerism phenomenon. It must be kept in mind that density, temperature of melting and boiling of paraffin raise with growth of their molecular weight</w:t>
      </w:r>
      <w:r w:rsidR="001171C1" w:rsidRPr="006D4D69">
        <w:rPr>
          <w:color w:val="000000"/>
          <w:lang w:val="en-US"/>
        </w:rPr>
        <w:t>.</w:t>
      </w:r>
    </w:p>
    <w:p w:rsidR="001171C1" w:rsidRPr="006D4D69" w:rsidRDefault="00005175" w:rsidP="007A62BE">
      <w:pPr>
        <w:shd w:val="clear" w:color="auto" w:fill="FFFFFF"/>
        <w:spacing w:after="0" w:line="240" w:lineRule="auto"/>
        <w:ind w:right="-2" w:firstLine="426"/>
        <w:jc w:val="both"/>
        <w:rPr>
          <w:lang w:val="en-US"/>
        </w:rPr>
      </w:pPr>
      <w:r w:rsidRPr="006D4D69">
        <w:rPr>
          <w:iCs/>
          <w:color w:val="000000"/>
          <w:lang w:val="en-US"/>
        </w:rPr>
        <w:t>The paraffin which is contained in fuels and oils has high chemical stability. Under normal conditions they poorly interact with many reagents and, in particular, at the Room temperature are absolutely incapable of accession reactions</w:t>
      </w:r>
      <w:r w:rsidR="001171C1" w:rsidRPr="006D4D69">
        <w:rPr>
          <w:color w:val="000000"/>
          <w:lang w:val="en-US"/>
        </w:rPr>
        <w:t>.</w:t>
      </w:r>
    </w:p>
    <w:p w:rsidR="001171C1" w:rsidRPr="006D4D69" w:rsidRDefault="00005175" w:rsidP="007A62BE">
      <w:pPr>
        <w:shd w:val="clear" w:color="auto" w:fill="FFFFFF"/>
        <w:spacing w:after="0" w:line="240" w:lineRule="auto"/>
        <w:ind w:right="-2" w:firstLine="426"/>
        <w:jc w:val="both"/>
        <w:rPr>
          <w:lang w:val="en-US"/>
        </w:rPr>
      </w:pPr>
      <w:r w:rsidRPr="006D4D69">
        <w:rPr>
          <w:color w:val="000000"/>
          <w:lang w:val="en-US"/>
        </w:rPr>
        <w:t>Naftena represent cyclic saturated hydrocarbons in which adjacent carbon atoms, connecting with each other one valent communication, form the closed (cyclic) structure. Therefore naftena are called sometimes cyclo-paraffin. Oil and oil products contain mainly monocyclic five both six-membered representatives of a naphthenic row and their derivatives with the general formula C</w:t>
      </w:r>
      <w:r w:rsidRPr="006D4D69">
        <w:rPr>
          <w:color w:val="000000"/>
          <w:vertAlign w:val="subscript"/>
          <w:lang w:val="en-US"/>
        </w:rPr>
        <w:t>n</w:t>
      </w:r>
      <w:r w:rsidRPr="006D4D69">
        <w:rPr>
          <w:color w:val="000000"/>
          <w:lang w:val="en-US"/>
        </w:rPr>
        <w:t>H</w:t>
      </w:r>
      <w:r w:rsidRPr="006D4D69">
        <w:rPr>
          <w:color w:val="000000"/>
          <w:vertAlign w:val="subscript"/>
          <w:lang w:val="en-US"/>
        </w:rPr>
        <w:t>2n</w:t>
      </w:r>
      <w:r w:rsidR="001171C1" w:rsidRPr="006D4D69">
        <w:rPr>
          <w:color w:val="000000"/>
          <w:lang w:val="en-US"/>
        </w:rPr>
        <w:t>.</w:t>
      </w:r>
    </w:p>
    <w:p w:rsidR="001171C1" w:rsidRPr="006D4D69" w:rsidRDefault="002500B9" w:rsidP="007A62BE">
      <w:pPr>
        <w:shd w:val="clear" w:color="auto" w:fill="FFFFFF"/>
        <w:spacing w:after="0" w:line="240" w:lineRule="auto"/>
        <w:ind w:right="-2" w:firstLine="426"/>
        <w:jc w:val="both"/>
        <w:rPr>
          <w:lang w:val="en-US"/>
        </w:rPr>
      </w:pPr>
      <w:r w:rsidRPr="006D4D69">
        <w:rPr>
          <w:color w:val="000000"/>
          <w:lang w:val="en-US"/>
        </w:rPr>
        <w:t>The distinction of physical and chemical properties of naften is caused by a number of factors and, first of all, number and the building naphthenic, cycles, and for derivatives — in addition quantity, situation, length and structure of side chains. As well as for paraffin density and temperature of boiling of naften gradually increase with increase in number of carbon atoms in a cycle, and on an absolute value they. above, than at paraffin of the same molecular weight</w:t>
      </w:r>
      <w:r w:rsidR="001171C1" w:rsidRPr="006D4D69">
        <w:rPr>
          <w:color w:val="000000"/>
          <w:lang w:val="en-US"/>
        </w:rPr>
        <w:t>.</w:t>
      </w:r>
    </w:p>
    <w:p w:rsidR="001171C1" w:rsidRPr="006D4D69" w:rsidRDefault="002500B9" w:rsidP="007A62BE">
      <w:pPr>
        <w:shd w:val="clear" w:color="auto" w:fill="FFFFFF"/>
        <w:spacing w:after="0" w:line="240" w:lineRule="auto"/>
        <w:ind w:right="-2" w:firstLine="426"/>
        <w:jc w:val="both"/>
        <w:rPr>
          <w:lang w:val="en-US"/>
        </w:rPr>
      </w:pPr>
      <w:r w:rsidRPr="006D4D69">
        <w:rPr>
          <w:iCs/>
          <w:color w:val="000000"/>
          <w:lang w:val="en-US"/>
        </w:rPr>
        <w:t>Naftena like paraffin are not capable to reactions of accession and are rather inert to various reagents. Therefore the fuels and oils consisting of paraffin and naften can is long to be stored without change of their chemical properties</w:t>
      </w:r>
      <w:r w:rsidR="001171C1" w:rsidRPr="006D4D69">
        <w:rPr>
          <w:color w:val="000000"/>
          <w:lang w:val="en-US"/>
        </w:rPr>
        <w:t>.</w:t>
      </w:r>
    </w:p>
    <w:p w:rsidR="001171C1" w:rsidRPr="006D4D69" w:rsidRDefault="002500B9" w:rsidP="007A62BE">
      <w:pPr>
        <w:shd w:val="clear" w:color="auto" w:fill="FFFFFF"/>
        <w:spacing w:after="0" w:line="240" w:lineRule="auto"/>
        <w:ind w:right="-2" w:firstLine="426"/>
        <w:jc w:val="both"/>
        <w:rPr>
          <w:lang w:val="en-US"/>
        </w:rPr>
      </w:pPr>
      <w:r w:rsidRPr="006D4D69">
        <w:rPr>
          <w:color w:val="000000"/>
          <w:lang w:val="en-US"/>
        </w:rPr>
        <w:t>Aromatic hydrocarbons, as we know, support the group of atoms of carbon called by a benzene kernel in structure of the molecules. The most ordinary representative of aromatic hydrocarbons C</w:t>
      </w:r>
      <w:r w:rsidRPr="006D4D69">
        <w:rPr>
          <w:color w:val="000000"/>
          <w:vertAlign w:val="subscript"/>
          <w:lang w:val="en-US"/>
        </w:rPr>
        <w:t>6</w:t>
      </w:r>
      <w:r w:rsidRPr="006D4D69">
        <w:rPr>
          <w:color w:val="000000"/>
          <w:lang w:val="en-US"/>
        </w:rPr>
        <w:t>H</w:t>
      </w:r>
      <w:r w:rsidRPr="006D4D69">
        <w:rPr>
          <w:color w:val="000000"/>
          <w:vertAlign w:val="subscript"/>
          <w:lang w:val="en-US"/>
        </w:rPr>
        <w:t>6</w:t>
      </w:r>
      <w:r w:rsidRPr="006D4D69">
        <w:rPr>
          <w:color w:val="000000"/>
          <w:lang w:val="en-US"/>
        </w:rPr>
        <w:t xml:space="preserve"> benzene and its homologs received by replacement of hydrogen with one or several paraffin radicals have an empirical formula С</w:t>
      </w:r>
      <w:r w:rsidRPr="006D4D69">
        <w:rPr>
          <w:color w:val="000000"/>
          <w:vertAlign w:val="subscript"/>
          <w:lang w:val="en-US"/>
        </w:rPr>
        <w:t>n</w:t>
      </w:r>
      <w:r w:rsidRPr="006D4D69">
        <w:rPr>
          <w:color w:val="000000"/>
          <w:lang w:val="en-US"/>
        </w:rPr>
        <w:t>Н</w:t>
      </w:r>
      <w:r w:rsidRPr="006D4D69">
        <w:rPr>
          <w:color w:val="000000"/>
          <w:vertAlign w:val="subscript"/>
          <w:lang w:val="en-US"/>
        </w:rPr>
        <w:t>2n-6</w:t>
      </w:r>
      <w:r w:rsidRPr="006D4D69">
        <w:rPr>
          <w:color w:val="000000"/>
          <w:lang w:val="en-US"/>
        </w:rPr>
        <w:t>. They are desirable components of gasolines. In diesel fuels and lubricants there are aromatic hydrocarbons including two, three and more benzene kernels. The benzene derivatives with two benzene kernels forming a so-called number of naphthalene with the general empirical formula C</w:t>
      </w:r>
      <w:r w:rsidRPr="006D4D69">
        <w:rPr>
          <w:color w:val="000000"/>
          <w:vertAlign w:val="subscript"/>
          <w:lang w:val="en-US"/>
        </w:rPr>
        <w:t>n</w:t>
      </w:r>
      <w:r w:rsidRPr="006D4D69">
        <w:rPr>
          <w:color w:val="000000"/>
          <w:lang w:val="en-US"/>
        </w:rPr>
        <w:t>H</w:t>
      </w:r>
      <w:r w:rsidRPr="006D4D69">
        <w:rPr>
          <w:color w:val="000000"/>
          <w:vertAlign w:val="subscript"/>
          <w:lang w:val="en-US"/>
        </w:rPr>
        <w:t>2n-12</w:t>
      </w:r>
      <w:r w:rsidRPr="006D4D69">
        <w:rPr>
          <w:color w:val="000000"/>
          <w:lang w:val="en-US"/>
        </w:rPr>
        <w:t xml:space="preserve"> are of the greatest interest</w:t>
      </w:r>
      <w:r w:rsidR="001171C1" w:rsidRPr="006D4D69">
        <w:rPr>
          <w:color w:val="000000"/>
          <w:lang w:val="en-US"/>
        </w:rPr>
        <w:t>.</w:t>
      </w:r>
    </w:p>
    <w:p w:rsidR="001171C1" w:rsidRPr="006D4D69" w:rsidRDefault="002500B9" w:rsidP="007A62BE">
      <w:pPr>
        <w:shd w:val="clear" w:color="auto" w:fill="FFFFFF"/>
        <w:spacing w:after="0" w:line="240" w:lineRule="auto"/>
        <w:ind w:right="-2" w:firstLine="426"/>
        <w:jc w:val="both"/>
        <w:rPr>
          <w:lang w:val="en-US"/>
        </w:rPr>
      </w:pPr>
      <w:r w:rsidRPr="006D4D69">
        <w:rPr>
          <w:color w:val="000000"/>
          <w:lang w:val="en-US"/>
        </w:rPr>
        <w:t>Density of benzene and its derivatives considerably exceeds density of paraffin and naften with the same number of carbon atoms</w:t>
      </w:r>
      <w:r w:rsidR="001171C1" w:rsidRPr="006D4D69">
        <w:rPr>
          <w:color w:val="000000"/>
          <w:lang w:val="en-US"/>
        </w:rPr>
        <w:t>.</w:t>
      </w:r>
    </w:p>
    <w:p w:rsidR="001171C1" w:rsidRPr="006D4D69" w:rsidRDefault="002500B9" w:rsidP="007A62BE">
      <w:pPr>
        <w:shd w:val="clear" w:color="auto" w:fill="FFFFFF"/>
        <w:spacing w:after="0" w:line="240" w:lineRule="auto"/>
        <w:ind w:left="29" w:right="-2" w:firstLine="397"/>
        <w:jc w:val="both"/>
        <w:rPr>
          <w:lang w:val="en-US"/>
        </w:rPr>
      </w:pPr>
      <w:r w:rsidRPr="006D4D69">
        <w:rPr>
          <w:iCs/>
          <w:color w:val="000000"/>
          <w:lang w:val="en-US"/>
        </w:rPr>
        <w:t xml:space="preserve">On richness of chemical transformations benzene and its homologs have no competitors among hydrocarbons of other ranks. But in relation to air oxygen aromatic hydrocarbons are exclusively resistant, surpassing in this regard the corresponding naftena. They hardly are oxidized in steam and liquid phases that has important applied value for processes of combustion </w:t>
      </w:r>
      <w:r w:rsidRPr="006D4D69">
        <w:rPr>
          <w:iCs/>
          <w:color w:val="000000"/>
          <w:lang w:val="en-US"/>
        </w:rPr>
        <w:lastRenderedPageBreak/>
        <w:t>of gasolines in engines and provides high stability in storage conditions of the fuels and oils enriched with aromatic hydrocarbons</w:t>
      </w:r>
      <w:r w:rsidR="001171C1" w:rsidRPr="006D4D69">
        <w:rPr>
          <w:color w:val="000000"/>
          <w:lang w:val="en-US"/>
        </w:rPr>
        <w:t>.</w:t>
      </w:r>
    </w:p>
    <w:p w:rsidR="001171C1" w:rsidRPr="006D4D69" w:rsidRDefault="002500B9" w:rsidP="00661545">
      <w:pPr>
        <w:shd w:val="clear" w:color="auto" w:fill="FFFFFF"/>
        <w:spacing w:after="0" w:line="240" w:lineRule="auto"/>
        <w:ind w:left="29" w:right="29" w:firstLine="397"/>
        <w:jc w:val="both"/>
        <w:rPr>
          <w:lang w:val="en-US"/>
        </w:rPr>
      </w:pPr>
      <w:r w:rsidRPr="006D4D69">
        <w:rPr>
          <w:color w:val="000000"/>
          <w:lang w:val="en-US"/>
        </w:rPr>
        <w:t>Olefins are called the unsaturated hydrocarbons having the chain (not closed) group of carbon atoms and containing only one double communication in a molecule. Their general formula C</w:t>
      </w:r>
      <w:r w:rsidRPr="006D4D69">
        <w:rPr>
          <w:color w:val="000000"/>
          <w:vertAlign w:val="subscript"/>
          <w:lang w:val="en-US"/>
        </w:rPr>
        <w:t>n</w:t>
      </w:r>
      <w:r w:rsidRPr="006D4D69">
        <w:rPr>
          <w:color w:val="000000"/>
          <w:lang w:val="en-US"/>
        </w:rPr>
        <w:t>H</w:t>
      </w:r>
      <w:r w:rsidRPr="006D4D69">
        <w:rPr>
          <w:color w:val="000000"/>
          <w:vertAlign w:val="subscript"/>
          <w:lang w:val="en-US"/>
        </w:rPr>
        <w:t>2n</w:t>
      </w:r>
      <w:r w:rsidRPr="006D4D69">
        <w:rPr>
          <w:color w:val="000000"/>
          <w:lang w:val="en-US"/>
        </w:rPr>
        <w:t>; it is externally similar to the general formula for monocyclic naften</w:t>
      </w:r>
      <w:r w:rsidR="001171C1" w:rsidRPr="006D4D69">
        <w:rPr>
          <w:color w:val="000000"/>
          <w:lang w:val="en-US"/>
        </w:rPr>
        <w:t>.</w:t>
      </w:r>
    </w:p>
    <w:p w:rsidR="001171C1" w:rsidRPr="006D4D69" w:rsidRDefault="002500B9" w:rsidP="00661545">
      <w:pPr>
        <w:shd w:val="clear" w:color="auto" w:fill="FFFFFF"/>
        <w:spacing w:after="0" w:line="240" w:lineRule="auto"/>
        <w:ind w:left="29" w:right="29" w:firstLine="397"/>
        <w:jc w:val="both"/>
        <w:rPr>
          <w:lang w:val="en-US"/>
        </w:rPr>
      </w:pPr>
      <w:r w:rsidRPr="006D4D69">
        <w:rPr>
          <w:color w:val="000000"/>
          <w:lang w:val="en-US"/>
        </w:rPr>
        <w:t>On physical properties olefins close stand to paraffin. Existence of one double communication in a molecule insignificantly affects the size of density, temperature of boiling and melting. The difference in the listed constants between olefins and paraffin does not bring noticeable complications in practice of use of fuels with high content of olefins</w:t>
      </w:r>
      <w:r w:rsidR="001171C1" w:rsidRPr="006D4D69">
        <w:rPr>
          <w:color w:val="000000"/>
          <w:lang w:val="en-US"/>
        </w:rPr>
        <w:t>.</w:t>
      </w:r>
    </w:p>
    <w:p w:rsidR="001171C1" w:rsidRPr="006D4D69" w:rsidRDefault="007E7612" w:rsidP="00661545">
      <w:pPr>
        <w:shd w:val="clear" w:color="auto" w:fill="FFFFFF"/>
        <w:spacing w:after="0" w:line="240" w:lineRule="auto"/>
        <w:ind w:left="29" w:right="29" w:firstLine="397"/>
        <w:jc w:val="both"/>
        <w:rPr>
          <w:lang w:val="en-US"/>
        </w:rPr>
      </w:pPr>
      <w:r w:rsidRPr="00A15274">
        <w:rPr>
          <w:color w:val="000000"/>
          <w:lang w:val="en-US"/>
        </w:rPr>
        <w:t xml:space="preserve">Olefins practically do not contain in oil and in insignificant quantities are formed at its </w:t>
      </w:r>
      <w:r w:rsidR="00A15274" w:rsidRPr="00A15274">
        <w:rPr>
          <w:rStyle w:val="tlid-translation"/>
          <w:lang w:val="en-US"/>
        </w:rPr>
        <w:t>distillation</w:t>
      </w:r>
      <w:r w:rsidRPr="00A15274">
        <w:rPr>
          <w:color w:val="000000"/>
          <w:lang w:val="en-US"/>
        </w:rPr>
        <w:t>. However some types of chemical processing of oil fractions so enrich target and by-products with olefins that their maintenance is estimated by tens of percent. In particular, about 40% can fall to the share of olefins among other hydrocarbons in gasolines of the thermal cracking considered</w:t>
      </w:r>
      <w:r w:rsidRPr="006D4D69">
        <w:rPr>
          <w:color w:val="000000"/>
          <w:lang w:val="en-US"/>
        </w:rPr>
        <w:t xml:space="preserve"> further</w:t>
      </w:r>
      <w:r w:rsidR="001171C1" w:rsidRPr="006D4D69">
        <w:rPr>
          <w:color w:val="000000"/>
          <w:lang w:val="en-US"/>
        </w:rPr>
        <w:t>.</w:t>
      </w:r>
    </w:p>
    <w:p w:rsidR="001171C1" w:rsidRPr="006D4D69" w:rsidRDefault="007E7612" w:rsidP="00661545">
      <w:pPr>
        <w:shd w:val="clear" w:color="auto" w:fill="FFFFFF"/>
        <w:spacing w:after="0" w:line="240" w:lineRule="auto"/>
        <w:ind w:left="29" w:firstLine="397"/>
        <w:jc w:val="both"/>
        <w:rPr>
          <w:lang w:val="en-US"/>
        </w:rPr>
      </w:pPr>
      <w:r w:rsidRPr="00661545">
        <w:rPr>
          <w:iCs/>
          <w:color w:val="000000"/>
          <w:lang w:val="en-US"/>
        </w:rPr>
        <w:t xml:space="preserve">The specifics in chemical properties of unsaturated hydrocarbons are generated by existence of double communications in their molecules. On this basis olefins can be characterized as very reactionary capable connections with pronounced tendency to reactions of accession, polymerization, etc. </w:t>
      </w:r>
      <w:r w:rsidRPr="006D4D69">
        <w:rPr>
          <w:iCs/>
          <w:color w:val="000000"/>
          <w:lang w:val="en-US"/>
        </w:rPr>
        <w:t>Considering high chemical activity of olefins, from them prepare the extensive range of synthetic fuels and oils, high-polymers and other substances. But the low chemical firmness of olefins plays a negative role in operational conditions, namely lowers stability of the materials containing unsaturated hydrocarbons in the structure. For example, gasolines of thermal cracking owing to oxidation of their olefin component resinify at long storage. For the same reason there is an aging of rubber materials leading to loss of elasticity by them</w:t>
      </w:r>
      <w:r w:rsidR="001171C1" w:rsidRPr="006D4D69">
        <w:rPr>
          <w:color w:val="000000"/>
          <w:lang w:val="en-US"/>
        </w:rPr>
        <w:t>.</w:t>
      </w:r>
    </w:p>
    <w:p w:rsidR="001171C1" w:rsidRPr="006D4D69" w:rsidRDefault="007E7612" w:rsidP="00661545">
      <w:pPr>
        <w:shd w:val="clear" w:color="auto" w:fill="FFFFFF"/>
        <w:spacing w:before="7" w:after="0" w:line="240" w:lineRule="auto"/>
        <w:ind w:left="29" w:firstLine="397"/>
        <w:jc w:val="both"/>
        <w:rPr>
          <w:lang w:val="en-US"/>
        </w:rPr>
      </w:pPr>
      <w:r w:rsidRPr="006D4D69">
        <w:rPr>
          <w:color w:val="000000"/>
          <w:lang w:val="en-US"/>
        </w:rPr>
        <w:t>Except hydrocarbons, in oil there are still connections which molecules include sulfur, oxygen or at the same time that and another. At oil refining these connections pass into oil products and have significant effect on properties of the last. In this regard below, short data on the sulphurous and oxygen connections which are found in oil and products of its processing are provided</w:t>
      </w:r>
      <w:r w:rsidR="001171C1" w:rsidRPr="006D4D69">
        <w:rPr>
          <w:color w:val="000000"/>
          <w:lang w:val="en-US"/>
        </w:rPr>
        <w:t>.</w:t>
      </w:r>
    </w:p>
    <w:p w:rsidR="001171C1" w:rsidRPr="006D4D69" w:rsidRDefault="007E7612" w:rsidP="00661545">
      <w:pPr>
        <w:shd w:val="clear" w:color="auto" w:fill="FFFFFF"/>
        <w:spacing w:after="0" w:line="240" w:lineRule="auto"/>
        <w:ind w:left="29" w:right="14" w:firstLine="397"/>
        <w:jc w:val="both"/>
        <w:rPr>
          <w:lang w:val="en-US"/>
        </w:rPr>
      </w:pPr>
      <w:r w:rsidRPr="006D4D69">
        <w:rPr>
          <w:bCs/>
          <w:color w:val="000000"/>
          <w:lang w:val="en-US"/>
        </w:rPr>
        <w:t>The sulphurous connections which are found in oil and in oil products contain bivalent sulfur in structure of the molecules. They are divided into active and inactive</w:t>
      </w:r>
      <w:r w:rsidR="001171C1" w:rsidRPr="006D4D69">
        <w:rPr>
          <w:color w:val="000000"/>
          <w:lang w:val="en-US"/>
        </w:rPr>
        <w:t>.</w:t>
      </w:r>
    </w:p>
    <w:p w:rsidR="001171C1" w:rsidRPr="00661545" w:rsidRDefault="00B57B49" w:rsidP="00661545">
      <w:pPr>
        <w:shd w:val="clear" w:color="auto" w:fill="FFFFFF"/>
        <w:spacing w:after="0" w:line="240" w:lineRule="auto"/>
        <w:ind w:left="29" w:right="14" w:firstLine="397"/>
        <w:jc w:val="both"/>
        <w:rPr>
          <w:lang w:val="en-US"/>
        </w:rPr>
      </w:pPr>
      <w:r w:rsidRPr="00661545">
        <w:rPr>
          <w:iCs/>
          <w:color w:val="000000"/>
          <w:lang w:val="en-US"/>
        </w:rPr>
        <w:t>To the active sulphurous connections capable to corrode metals under normal conditions, elementary sulfur, hydrogen sulfide (H</w:t>
      </w:r>
      <w:r w:rsidRPr="00661545">
        <w:rPr>
          <w:iCs/>
          <w:color w:val="000000"/>
          <w:vertAlign w:val="subscript"/>
          <w:lang w:val="en-US"/>
        </w:rPr>
        <w:t>2</w:t>
      </w:r>
      <w:r w:rsidRPr="00661545">
        <w:rPr>
          <w:iCs/>
          <w:color w:val="000000"/>
          <w:lang w:val="en-US"/>
        </w:rPr>
        <w:t>S) and mercaptans (RSH where R is a hydrocarbon radical) belong</w:t>
      </w:r>
      <w:r w:rsidR="001171C1" w:rsidRPr="00661545">
        <w:rPr>
          <w:color w:val="000000"/>
          <w:lang w:val="en-US"/>
        </w:rPr>
        <w:t>.</w:t>
      </w:r>
    </w:p>
    <w:p w:rsidR="001171C1" w:rsidRPr="006D4D69" w:rsidRDefault="009A1234" w:rsidP="00661545">
      <w:pPr>
        <w:shd w:val="clear" w:color="auto" w:fill="FFFFFF"/>
        <w:spacing w:after="0" w:line="240" w:lineRule="auto"/>
        <w:ind w:left="29" w:right="29" w:firstLine="397"/>
        <w:jc w:val="both"/>
        <w:rPr>
          <w:color w:val="000000"/>
          <w:lang w:val="en-US"/>
        </w:rPr>
      </w:pPr>
      <w:r w:rsidRPr="006D4D69">
        <w:rPr>
          <w:color w:val="000000"/>
          <w:lang w:val="en-US"/>
        </w:rPr>
        <w:t>Elementary sulfur, being in dissolved or in suspension, it is capable to cause strong corrosion of metals even on cold and therefore it concerns corrosion of active agents. Hydrogen sulfide, as we know, represents the gas with an unpleasant pungent smell which is well dissolved in water and in much smaller degree in hydrocarbons what removal it from oil products is based on. In the presence of water it has properties of weak acid and is capable to replace the hydrogen on metal. Sour properties of water solution of hydrogen sulfide are shown in its strong corrosion action on the relation. "to metals and therefore hydrogen sulfide along with elementary sulfur is carried to group of corrosion of active sulphurous connections</w:t>
      </w:r>
      <w:r w:rsidR="001171C1" w:rsidRPr="006D4D69">
        <w:rPr>
          <w:color w:val="000000"/>
          <w:lang w:val="en-US"/>
        </w:rPr>
        <w:t>.</w:t>
      </w:r>
    </w:p>
    <w:p w:rsidR="001171C1" w:rsidRPr="006D4D69" w:rsidRDefault="009A1234" w:rsidP="00661545">
      <w:pPr>
        <w:shd w:val="clear" w:color="auto" w:fill="FFFFFF"/>
        <w:spacing w:after="0" w:line="240" w:lineRule="auto"/>
        <w:ind w:left="29" w:right="94" w:firstLine="397"/>
        <w:jc w:val="both"/>
        <w:rPr>
          <w:lang w:val="en-US"/>
        </w:rPr>
      </w:pPr>
      <w:r w:rsidRPr="006D4D69">
        <w:rPr>
          <w:color w:val="000000"/>
          <w:lang w:val="en-US"/>
        </w:rPr>
        <w:t>RSH mercaptans can formally be considered as derivative of hydrogen sulfide in which one atom of hydrogen is replaced on a monovalent hydrocarbon radical. Such replacement does not destroy at the arising mercaptans of sour properties therefore they, exchanging the hydrogen which is at sulfur atom for metal, form RSM merkaptida (where M — monovalent metal). This reaction explains ability of mercaptans to corrode metals under usual conditions and corrosion of active sulphurous connections forms the basis for their reference in the category</w:t>
      </w:r>
      <w:r w:rsidR="001171C1" w:rsidRPr="006D4D69">
        <w:rPr>
          <w:color w:val="000000"/>
          <w:lang w:val="en-US"/>
        </w:rPr>
        <w:t>.</w:t>
      </w:r>
    </w:p>
    <w:p w:rsidR="001171C1" w:rsidRPr="006D4D69" w:rsidRDefault="009A1234" w:rsidP="00661545">
      <w:pPr>
        <w:shd w:val="clear" w:color="auto" w:fill="FFFFFF"/>
        <w:spacing w:after="0" w:line="240" w:lineRule="auto"/>
        <w:ind w:left="29" w:right="86" w:firstLine="397"/>
        <w:jc w:val="both"/>
        <w:rPr>
          <w:lang w:val="en-US"/>
        </w:rPr>
      </w:pPr>
      <w:r w:rsidRPr="006D4D69">
        <w:rPr>
          <w:color w:val="000000"/>
          <w:lang w:val="en-US"/>
        </w:rPr>
        <w:t>Mercaptans are the strongly fly liquids having density about 0.850 g/cm3 and possessing a peculiar pungent strong smell even in case are present at minute quantities. They are well dissolved in all oil products, but very badly or at all are insoluble in water</w:t>
      </w:r>
      <w:r w:rsidR="001171C1" w:rsidRPr="006D4D69">
        <w:rPr>
          <w:color w:val="000000"/>
          <w:lang w:val="en-US"/>
        </w:rPr>
        <w:t>.</w:t>
      </w:r>
    </w:p>
    <w:p w:rsidR="009A1234" w:rsidRPr="006D4D69" w:rsidRDefault="009A1234" w:rsidP="00661545">
      <w:pPr>
        <w:shd w:val="clear" w:color="auto" w:fill="FFFFFF"/>
        <w:spacing w:after="0" w:line="240" w:lineRule="auto"/>
        <w:ind w:left="29" w:right="65" w:firstLine="397"/>
        <w:jc w:val="both"/>
        <w:rPr>
          <w:iCs/>
          <w:color w:val="000000"/>
          <w:lang w:val="en-US"/>
        </w:rPr>
      </w:pPr>
      <w:r w:rsidRPr="006D4D69">
        <w:rPr>
          <w:iCs/>
          <w:color w:val="000000"/>
          <w:lang w:val="en-US"/>
        </w:rPr>
        <w:lastRenderedPageBreak/>
        <w:t>Inactive sulphurous connections are neutral substances and therefore do not corrode under normal conditions the metals contacting with I to them. From this like connections in oil and oil products mainly the RSR sulfides representing derivative of hydrogen sulfide in which both atoms of hydrogen are replaced on two identical or various hydrocarbon radicals meet.</w:t>
      </w:r>
    </w:p>
    <w:p w:rsidR="001171C1" w:rsidRPr="006D4D69" w:rsidRDefault="009A1234" w:rsidP="00661545">
      <w:pPr>
        <w:shd w:val="clear" w:color="auto" w:fill="FFFFFF"/>
        <w:spacing w:after="0" w:line="240" w:lineRule="auto"/>
        <w:ind w:left="29" w:right="65" w:firstLine="397"/>
        <w:jc w:val="both"/>
        <w:rPr>
          <w:color w:val="000000"/>
          <w:lang w:val="en-US"/>
        </w:rPr>
      </w:pPr>
      <w:r w:rsidRPr="006D4D69">
        <w:rPr>
          <w:iCs/>
          <w:color w:val="000000"/>
          <w:lang w:val="en-US"/>
        </w:rPr>
        <w:t>Oxygen connections. Organic acids are the simplest oxygencontaining connections which are present at any oil and also at all fuels and lubricants. Structural formula their following</w:t>
      </w:r>
      <w:r w:rsidR="001171C1" w:rsidRPr="006D4D69">
        <w:rPr>
          <w:color w:val="000000"/>
          <w:lang w:val="en-US"/>
        </w:rPr>
        <w:t>:</w:t>
      </w:r>
    </w:p>
    <w:p w:rsidR="006D7527" w:rsidRPr="006D4D69" w:rsidRDefault="006D7527" w:rsidP="006D7527">
      <w:pPr>
        <w:shd w:val="clear" w:color="auto" w:fill="FFFFFF"/>
        <w:spacing w:after="0" w:line="240" w:lineRule="auto"/>
        <w:ind w:left="50" w:right="65" w:firstLine="446"/>
        <w:jc w:val="both"/>
        <w:rPr>
          <w:color w:val="000000"/>
          <w:lang w:val="en-US"/>
        </w:rPr>
      </w:pPr>
    </w:p>
    <w:p w:rsidR="001171C1" w:rsidRPr="006D4D69" w:rsidRDefault="001171C1" w:rsidP="00C82EDC">
      <w:pPr>
        <w:shd w:val="clear" w:color="auto" w:fill="FFFFFF"/>
        <w:spacing w:after="0" w:line="240" w:lineRule="auto"/>
        <w:ind w:left="2750" w:right="2736" w:firstLine="101"/>
        <w:jc w:val="both"/>
        <w:rPr>
          <w:color w:val="000000"/>
          <w:lang w:val="en-US"/>
        </w:rPr>
      </w:pPr>
      <w:r w:rsidRPr="006D4D69">
        <w:rPr>
          <w:color w:val="000000"/>
        </w:rPr>
        <w:t>Н</w:t>
      </w:r>
      <w:r w:rsidRPr="006D4D69">
        <w:rPr>
          <w:color w:val="000000"/>
          <w:vertAlign w:val="subscript"/>
          <w:lang w:val="en-US"/>
        </w:rPr>
        <w:t>2</w:t>
      </w:r>
      <w:r w:rsidRPr="006D4D69">
        <w:rPr>
          <w:color w:val="000000"/>
        </w:rPr>
        <w:t>С</w:t>
      </w:r>
      <w:r w:rsidRPr="006D4D69">
        <w:rPr>
          <w:color w:val="000000"/>
          <w:lang w:val="en-US"/>
        </w:rPr>
        <w:t>—</w:t>
      </w:r>
      <w:r w:rsidRPr="006D4D69">
        <w:rPr>
          <w:color w:val="000000"/>
        </w:rPr>
        <w:t>СН</w:t>
      </w:r>
      <w:r w:rsidRPr="006D4D69">
        <w:rPr>
          <w:color w:val="000000"/>
          <w:lang w:val="en-US"/>
        </w:rPr>
        <w:t>-(</w:t>
      </w:r>
      <w:r w:rsidRPr="006D4D69">
        <w:rPr>
          <w:color w:val="000000"/>
        </w:rPr>
        <w:t>СН</w:t>
      </w:r>
      <w:r w:rsidRPr="006D4D69">
        <w:rPr>
          <w:color w:val="000000"/>
          <w:vertAlign w:val="subscript"/>
          <w:lang w:val="en-US"/>
        </w:rPr>
        <w:t>2</w:t>
      </w:r>
      <w:r w:rsidRPr="006D4D69">
        <w:rPr>
          <w:color w:val="000000"/>
          <w:lang w:val="en-US"/>
        </w:rPr>
        <w:t>)</w:t>
      </w:r>
      <w:r w:rsidRPr="006D4D69">
        <w:rPr>
          <w:color w:val="000000"/>
          <w:vertAlign w:val="subscript"/>
        </w:rPr>
        <w:t>п</w:t>
      </w:r>
      <w:r w:rsidRPr="006D4D69">
        <w:rPr>
          <w:color w:val="000000"/>
          <w:lang w:val="en-US"/>
        </w:rPr>
        <w:t>—</w:t>
      </w:r>
      <w:r w:rsidRPr="006D4D69">
        <w:rPr>
          <w:color w:val="000000"/>
        </w:rPr>
        <w:t>СООН</w:t>
      </w:r>
      <w:r w:rsidRPr="006D4D69">
        <w:rPr>
          <w:color w:val="000000"/>
          <w:lang w:val="en-US"/>
        </w:rPr>
        <w:t xml:space="preserve"> </w:t>
      </w:r>
    </w:p>
    <w:p w:rsidR="001171C1" w:rsidRPr="006D4D69" w:rsidRDefault="001171C1" w:rsidP="00C82EDC">
      <w:pPr>
        <w:shd w:val="clear" w:color="auto" w:fill="FFFFFF"/>
        <w:spacing w:after="0" w:line="240" w:lineRule="auto"/>
        <w:ind w:left="2750" w:right="2736" w:firstLine="101"/>
        <w:jc w:val="both"/>
        <w:rPr>
          <w:color w:val="000000"/>
          <w:lang w:val="en-US"/>
        </w:rPr>
      </w:pPr>
      <w:r w:rsidRPr="006D4D69">
        <w:rPr>
          <w:color w:val="000000"/>
          <w:lang w:val="en-US"/>
        </w:rPr>
        <w:t>│</w:t>
      </w:r>
      <w:r w:rsidRPr="006D4D69">
        <w:rPr>
          <w:color w:val="000000"/>
          <w:lang w:val="en-US"/>
        </w:rPr>
        <w:tab/>
        <w:t>│</w:t>
      </w:r>
    </w:p>
    <w:p w:rsidR="001171C1" w:rsidRPr="006D4D69" w:rsidRDefault="001171C1" w:rsidP="00C82EDC">
      <w:pPr>
        <w:shd w:val="clear" w:color="auto" w:fill="FFFFFF"/>
        <w:spacing w:after="0" w:line="240" w:lineRule="auto"/>
        <w:ind w:left="2750" w:right="2736" w:firstLine="101"/>
        <w:jc w:val="both"/>
        <w:rPr>
          <w:lang w:val="en-US"/>
        </w:rPr>
      </w:pPr>
      <w:r w:rsidRPr="006D4D69">
        <w:rPr>
          <w:color w:val="000000"/>
        </w:rPr>
        <w:t>Н</w:t>
      </w:r>
      <w:r w:rsidRPr="006D4D69">
        <w:rPr>
          <w:color w:val="000000"/>
          <w:vertAlign w:val="subscript"/>
          <w:lang w:val="en-US"/>
        </w:rPr>
        <w:t>2</w:t>
      </w:r>
      <w:r w:rsidRPr="006D4D69">
        <w:rPr>
          <w:color w:val="000000"/>
        </w:rPr>
        <w:t>С</w:t>
      </w:r>
      <w:r w:rsidRPr="006D4D69">
        <w:rPr>
          <w:color w:val="000000"/>
          <w:lang w:val="en-US"/>
        </w:rPr>
        <w:t xml:space="preserve">     </w:t>
      </w:r>
      <w:r w:rsidRPr="006D4D69">
        <w:rPr>
          <w:color w:val="000000"/>
        </w:rPr>
        <w:t>СН</w:t>
      </w:r>
      <w:r w:rsidRPr="006D4D69">
        <w:rPr>
          <w:color w:val="000000"/>
          <w:vertAlign w:val="subscript"/>
          <w:lang w:val="en-US"/>
        </w:rPr>
        <w:t>2</w:t>
      </w:r>
    </w:p>
    <w:p w:rsidR="001171C1" w:rsidRPr="006D4D69" w:rsidRDefault="001171C1" w:rsidP="00C82EDC">
      <w:pPr>
        <w:shd w:val="clear" w:color="auto" w:fill="FFFFFF"/>
        <w:spacing w:after="0" w:line="240" w:lineRule="auto"/>
        <w:ind w:left="3096"/>
        <w:jc w:val="both"/>
        <w:rPr>
          <w:lang w:val="en-US"/>
        </w:rPr>
      </w:pPr>
      <w:r w:rsidRPr="006D4D69">
        <w:rPr>
          <w:color w:val="000000"/>
          <w:w w:val="214"/>
          <w:lang w:val="en-US"/>
        </w:rPr>
        <w:t>\/</w:t>
      </w:r>
    </w:p>
    <w:p w:rsidR="001171C1" w:rsidRPr="006D4D69" w:rsidRDefault="001171C1" w:rsidP="00C82EDC">
      <w:pPr>
        <w:shd w:val="clear" w:color="auto" w:fill="FFFFFF"/>
        <w:spacing w:after="0" w:line="240" w:lineRule="auto"/>
        <w:ind w:left="3233"/>
        <w:jc w:val="both"/>
        <w:rPr>
          <w:lang w:val="en-US"/>
        </w:rPr>
      </w:pPr>
      <w:r w:rsidRPr="006D4D69">
        <w:rPr>
          <w:color w:val="000000"/>
        </w:rPr>
        <w:t>СН</w:t>
      </w:r>
      <w:r w:rsidRPr="006D4D69">
        <w:rPr>
          <w:color w:val="000000"/>
          <w:vertAlign w:val="subscript"/>
          <w:lang w:val="en-US"/>
        </w:rPr>
        <w:t>2</w:t>
      </w:r>
    </w:p>
    <w:p w:rsidR="009A1234" w:rsidRPr="006D4D69" w:rsidRDefault="009A1234" w:rsidP="00661545">
      <w:pPr>
        <w:shd w:val="clear" w:color="auto" w:fill="FFFFFF"/>
        <w:spacing w:before="166" w:after="0" w:line="240" w:lineRule="auto"/>
        <w:ind w:right="36" w:firstLine="426"/>
        <w:contextualSpacing/>
        <w:jc w:val="both"/>
        <w:rPr>
          <w:color w:val="000000"/>
          <w:lang w:val="en-US"/>
        </w:rPr>
      </w:pPr>
      <w:r w:rsidRPr="006D4D69">
        <w:rPr>
          <w:color w:val="000000"/>
          <w:lang w:val="en-US"/>
        </w:rPr>
        <w:t>As the basis of the radical of these acids belongs to a naphthenic row, therefore also acids are called naphthenic (from the Latin word naphtha — oil).</w:t>
      </w:r>
    </w:p>
    <w:p w:rsidR="001171C1" w:rsidRPr="006D4D69" w:rsidRDefault="009A1234" w:rsidP="00661545">
      <w:pPr>
        <w:shd w:val="clear" w:color="auto" w:fill="FFFFFF"/>
        <w:spacing w:before="166" w:after="0" w:line="240" w:lineRule="auto"/>
        <w:ind w:right="36" w:firstLine="426"/>
        <w:contextualSpacing/>
        <w:jc w:val="both"/>
        <w:rPr>
          <w:lang w:val="en-US"/>
        </w:rPr>
      </w:pPr>
      <w:r w:rsidRPr="006D4D69">
        <w:rPr>
          <w:color w:val="000000"/>
          <w:lang w:val="en-US"/>
        </w:rPr>
        <w:t>Now from oil naphthenic acids with number of hydrocarbons atoms from 7 to 30 are emitted. However extraction of their certain representatives from oil business so difficult, as well as receiving from it individual hydrocarbons therefore naphthenic acids mean their mixes emitted from these or those oil products and usually called by the name of oil fractions by the term — kerosene, gasoil, etc.</w:t>
      </w:r>
    </w:p>
    <w:p w:rsidR="009A1234" w:rsidRPr="006D4D69" w:rsidRDefault="009A1234" w:rsidP="00661545">
      <w:pPr>
        <w:shd w:val="clear" w:color="auto" w:fill="FFFFFF"/>
        <w:spacing w:after="0" w:line="240" w:lineRule="auto"/>
        <w:ind w:firstLine="426"/>
        <w:contextualSpacing/>
        <w:jc w:val="both"/>
        <w:rPr>
          <w:color w:val="000000"/>
          <w:lang w:val="en-US"/>
        </w:rPr>
      </w:pPr>
      <w:r w:rsidRPr="006D4D69">
        <w:rPr>
          <w:color w:val="000000"/>
          <w:lang w:val="en-US"/>
        </w:rPr>
        <w:t>Naphthenic acids represent high-boiling (it is above 200 °C) oily liquids with a density at 20 °C about unit. They are well soluble in oil products and are practically not dissolved in water.</w:t>
      </w:r>
    </w:p>
    <w:p w:rsidR="001171C1" w:rsidRPr="006D4D69" w:rsidRDefault="009A1234" w:rsidP="00661545">
      <w:pPr>
        <w:shd w:val="clear" w:color="auto" w:fill="FFFFFF"/>
        <w:spacing w:after="0" w:line="240" w:lineRule="auto"/>
        <w:ind w:firstLine="426"/>
        <w:jc w:val="both"/>
        <w:rPr>
          <w:lang w:val="en-US"/>
        </w:rPr>
      </w:pPr>
      <w:r w:rsidRPr="006D4D69">
        <w:rPr>
          <w:color w:val="000000"/>
          <w:lang w:val="en-US"/>
        </w:rPr>
        <w:t>Chemical properties organic including naphthenic, acids, the first stage, are caused by existence in them molecules of carboxyl group — SOON which hydrogen is capable to be replaced of metals with formation of salts. This reaction goes in zones of contact of some metals with the fuels and lubricants containing excessively large amount of naphthenic acids. Corrosion of a power supply system of the car and details of engines, and with another - formation of salts of naphthenic acids — naphthenates which presence at oil products as it will be shown further, is extremely undesirable results, on the one hand</w:t>
      </w:r>
      <w:r w:rsidR="001171C1" w:rsidRPr="006D4D69">
        <w:rPr>
          <w:color w:val="000000"/>
          <w:lang w:val="en-US"/>
        </w:rPr>
        <w:t>.</w:t>
      </w:r>
    </w:p>
    <w:p w:rsidR="001171C1" w:rsidRPr="00661545" w:rsidRDefault="001171C1" w:rsidP="00661545">
      <w:pPr>
        <w:shd w:val="clear" w:color="auto" w:fill="FFFFFF"/>
        <w:spacing w:after="0" w:line="240" w:lineRule="auto"/>
        <w:ind w:right="29" w:firstLine="426"/>
        <w:jc w:val="both"/>
        <w:rPr>
          <w:lang w:val="en-US"/>
        </w:rPr>
      </w:pPr>
      <w:r w:rsidRPr="006D4D69">
        <w:rPr>
          <w:color w:val="000000"/>
          <w:lang w:val="en-US"/>
        </w:rPr>
        <w:t xml:space="preserve"> </w:t>
      </w:r>
      <w:r w:rsidR="009A1234" w:rsidRPr="00661545">
        <w:rPr>
          <w:iCs/>
          <w:color w:val="000000"/>
          <w:lang w:val="en-US"/>
        </w:rPr>
        <w:t xml:space="preserve">Resinous and asphalt substances (pitches, asphaltenes, etc.) belong to difficult cyclic connections which molecule along with carbon and hydrogen still includes oxygen and sulfur. They contain in oil, in the majority of products of its processing (except for gasoline of direct distillation in which they, having bad evaporability, practically at a </w:t>
      </w:r>
      <w:r w:rsidR="00F51B9C">
        <w:rPr>
          <w:iCs/>
          <w:color w:val="000000"/>
          <w:lang w:val="en-US"/>
        </w:rPr>
        <w:t>distillation</w:t>
      </w:r>
      <w:r w:rsidR="009A1234" w:rsidRPr="00661545">
        <w:rPr>
          <w:iCs/>
          <w:color w:val="000000"/>
          <w:lang w:val="en-US"/>
        </w:rPr>
        <w:t xml:space="preserve"> of oil do not get) and especially large number them concentrates in fuel oil</w:t>
      </w:r>
      <w:r w:rsidRPr="00661545">
        <w:rPr>
          <w:color w:val="000000"/>
          <w:lang w:val="en-US"/>
        </w:rPr>
        <w:t>.</w:t>
      </w:r>
    </w:p>
    <w:p w:rsidR="001171C1" w:rsidRPr="006D4D69" w:rsidRDefault="009A1234" w:rsidP="00661545">
      <w:pPr>
        <w:shd w:val="clear" w:color="auto" w:fill="FFFFFF"/>
        <w:spacing w:after="0" w:line="240" w:lineRule="auto"/>
        <w:ind w:right="22" w:firstLine="426"/>
        <w:jc w:val="both"/>
        <w:rPr>
          <w:lang w:val="en-US"/>
        </w:rPr>
      </w:pPr>
      <w:r w:rsidRPr="006D4D69">
        <w:rPr>
          <w:color w:val="000000"/>
          <w:lang w:val="en-US"/>
        </w:rPr>
        <w:t>The chemical structure of resinous and asphalt substances is not found out yet and therefore their various ability to be dissolved in oil products (hydrocarbons) is the basis for classification. On this classification distinguish</w:t>
      </w:r>
      <w:r w:rsidR="001171C1" w:rsidRPr="006D4D69">
        <w:rPr>
          <w:color w:val="000000"/>
          <w:lang w:val="en-US"/>
        </w:rPr>
        <w:t>:</w:t>
      </w:r>
    </w:p>
    <w:p w:rsidR="001171C1" w:rsidRPr="006D4D69" w:rsidRDefault="009A1234" w:rsidP="00661545">
      <w:pPr>
        <w:shd w:val="clear" w:color="auto" w:fill="FFFFFF"/>
        <w:spacing w:after="0" w:line="240" w:lineRule="auto"/>
        <w:ind w:firstLine="426"/>
        <w:jc w:val="both"/>
        <w:rPr>
          <w:lang w:val="en-US"/>
        </w:rPr>
      </w:pPr>
      <w:r w:rsidRPr="006D4D69">
        <w:rPr>
          <w:color w:val="000000"/>
          <w:lang w:val="en-US"/>
        </w:rPr>
        <w:t xml:space="preserve">neutral pitches are the high-viscosity liquids or amorphous solid bodies with a density about unit which are well dissolved in all liquid oil products and contained in </w:t>
      </w:r>
      <w:r w:rsidRPr="006D4D69">
        <w:rPr>
          <w:color w:val="000000"/>
        </w:rPr>
        <w:t>нефтях</w:t>
      </w:r>
      <w:r w:rsidRPr="006D4D69">
        <w:rPr>
          <w:color w:val="000000"/>
          <w:lang w:val="en-US"/>
        </w:rPr>
        <w:t xml:space="preserve"> from several to 40%. Neutral pitches have color from korichevy to black and have the intensive painting ability, than and coloring of commodity fuels and oils is caused. They are very unstable, easily changing substances that in total with bad evaporability predetermines their negative role in fuels for engines and oils</w:t>
      </w:r>
      <w:r w:rsidR="001171C1" w:rsidRPr="006D4D69">
        <w:rPr>
          <w:i/>
          <w:iCs/>
          <w:color w:val="000000"/>
          <w:lang w:val="en-US"/>
        </w:rPr>
        <w:t>.</w:t>
      </w:r>
    </w:p>
    <w:p w:rsidR="001171C1" w:rsidRPr="006D4D69" w:rsidRDefault="00612FA0" w:rsidP="00661545">
      <w:pPr>
        <w:shd w:val="clear" w:color="auto" w:fill="FFFFFF"/>
        <w:spacing w:after="0" w:line="240" w:lineRule="auto"/>
        <w:ind w:right="22" w:firstLine="426"/>
        <w:jc w:val="both"/>
        <w:rPr>
          <w:lang w:val="en-US"/>
        </w:rPr>
      </w:pPr>
      <w:r w:rsidRPr="006D4D69">
        <w:rPr>
          <w:color w:val="000000"/>
          <w:lang w:val="en-US"/>
        </w:rPr>
        <w:t xml:space="preserve">Neutral pitches are deposited on engine details, lead to the strengthened formation of deposits in the combustion chamber, cause burning of piston rings, etc. From their this point of view it would be desirable to remove from fuels and oils absolutely. However full extraction of pitches considerably complicates technology and strongly increases the cost of commodity oil products, and in relation to a number of lubricants it - will even be harmful as carefully deresined oils will appear with the lowered chemical stability (pitches are natural antioxidants) and the worsened greasing ability; asphaltenes are the solid fragile substances painted in brown or black color and the possessing with a density over unit. They unlike neutral pitches are insoluble in low-molecular paraffin and naftena, but are capable to be dissolved in benzene and </w:t>
      </w:r>
      <w:r w:rsidRPr="006D4D69">
        <w:rPr>
          <w:color w:val="000000"/>
          <w:lang w:val="en-US"/>
        </w:rPr>
        <w:lastRenderedPageBreak/>
        <w:t>its derivatives. Asphaltenes are in t in small amounts (up to 5%), but their presence at fresh oils is not allowed at all therefore they at purification of oil products have to leave completely</w:t>
      </w:r>
      <w:r w:rsidR="001171C1" w:rsidRPr="006D4D69">
        <w:rPr>
          <w:color w:val="000000"/>
          <w:lang w:val="en-US"/>
        </w:rPr>
        <w:t>;</w:t>
      </w:r>
    </w:p>
    <w:p w:rsidR="001171C1" w:rsidRPr="006D4D69" w:rsidRDefault="00612FA0" w:rsidP="00661545">
      <w:pPr>
        <w:shd w:val="clear" w:color="auto" w:fill="FFFFFF"/>
        <w:spacing w:after="0" w:line="240" w:lineRule="auto"/>
        <w:ind w:right="7" w:firstLine="426"/>
        <w:jc w:val="both"/>
        <w:rPr>
          <w:color w:val="000000"/>
          <w:lang w:val="en-US"/>
        </w:rPr>
      </w:pPr>
      <w:r w:rsidRPr="006D4D69">
        <w:rPr>
          <w:color w:val="000000"/>
          <w:lang w:val="en-US"/>
        </w:rPr>
        <w:t>sour pitches with a density over unit are externally similar to neutral pitches. Unlike the last sour pitches. are a little soluble in the hydrocarbon environment (in gasolines are absolutely insoluble) therefore in process of education they drop out of oil products and settle on details of engines and power supply systems in the form of sticky deposits. Nitrogenous connections are available in oil in extremely small quantities and therefore they have no noticeable impact on properties of fuels and lubricants</w:t>
      </w:r>
      <w:r w:rsidR="001171C1" w:rsidRPr="006D4D69">
        <w:rPr>
          <w:bCs/>
          <w:color w:val="000000"/>
          <w:lang w:val="en-US"/>
        </w:rPr>
        <w:t>.</w:t>
      </w:r>
    </w:p>
    <w:p w:rsidR="001171C1" w:rsidRPr="006D4D69" w:rsidRDefault="001171C1" w:rsidP="00661545">
      <w:pPr>
        <w:shd w:val="clear" w:color="auto" w:fill="FFFFFF"/>
        <w:spacing w:after="0" w:line="240" w:lineRule="auto"/>
        <w:ind w:right="14" w:firstLine="426"/>
        <w:jc w:val="both"/>
        <w:rPr>
          <w:lang w:val="en-US"/>
        </w:rPr>
      </w:pPr>
      <w:r w:rsidRPr="006D4D69">
        <w:rPr>
          <w:lang w:val="en-US"/>
        </w:rPr>
        <w:t>3.</w:t>
      </w:r>
      <w:r w:rsidRPr="006D4D69">
        <w:rPr>
          <w:color w:val="000000"/>
          <w:lang w:val="en-US"/>
        </w:rPr>
        <w:t xml:space="preserve"> </w:t>
      </w:r>
      <w:r w:rsidR="00612FA0" w:rsidRPr="006D4D69">
        <w:rPr>
          <w:color w:val="000000"/>
          <w:lang w:val="en-US"/>
        </w:rPr>
        <w:t>The hydrocarbons which are a part of oil have various chemical and physical properties including different temperatures of boiling. The last feature also is the basis for primary oil refining. When heating it in special furnaces is transferred to a vaporous state by all hydrocarbons with boiling temperatures approximately to 350</w:t>
      </w:r>
      <w:r w:rsidR="00612FA0" w:rsidRPr="006D4D69">
        <w:rPr>
          <w:color w:val="000000"/>
          <w:vertAlign w:val="superscript"/>
          <w:lang w:val="en-US"/>
        </w:rPr>
        <w:t>o</w:t>
      </w:r>
      <w:r w:rsidR="00612FA0" w:rsidRPr="006D4D69">
        <w:rPr>
          <w:color w:val="000000"/>
          <w:lang w:val="en-US"/>
        </w:rPr>
        <w:t>C. The formed couples condense in several stages and the turning-out condensates called by distillates collect in a row capacities so that in each of them there was a certain fraction, i.e. the mix of hydrocarbons which is boiling away in the set interval of temperatures. The principle of direct distillation or primary oil refining comes down to it</w:t>
      </w:r>
      <w:r w:rsidRPr="006D4D69">
        <w:rPr>
          <w:color w:val="000000"/>
          <w:lang w:val="en-US"/>
        </w:rPr>
        <w:t>.</w:t>
      </w:r>
    </w:p>
    <w:p w:rsidR="00612FA0" w:rsidRPr="006D4D69" w:rsidRDefault="00612FA0" w:rsidP="00661545">
      <w:pPr>
        <w:shd w:val="clear" w:color="auto" w:fill="FFFFFF"/>
        <w:spacing w:after="0" w:line="240" w:lineRule="auto"/>
        <w:ind w:right="-1" w:firstLine="426"/>
        <w:jc w:val="both"/>
        <w:rPr>
          <w:color w:val="000000"/>
          <w:lang w:val="en-US"/>
        </w:rPr>
      </w:pPr>
      <w:r w:rsidRPr="006D4D69">
        <w:rPr>
          <w:color w:val="000000"/>
          <w:lang w:val="en-US"/>
        </w:rPr>
        <w:t xml:space="preserve">The schematic diagram of receiving the major fuels for engines at an oil </w:t>
      </w:r>
      <w:r w:rsidR="00AD7B19" w:rsidRPr="006D4D69">
        <w:rPr>
          <w:rStyle w:val="refresult"/>
          <w:lang w:val="en-US"/>
        </w:rPr>
        <w:t>acceleration</w:t>
      </w:r>
      <w:r w:rsidRPr="006D4D69">
        <w:rPr>
          <w:color w:val="000000"/>
          <w:lang w:val="en-US"/>
        </w:rPr>
        <w:t xml:space="preserve"> is provided on fig. 1.</w:t>
      </w:r>
    </w:p>
    <w:p w:rsidR="00612FA0" w:rsidRPr="006D4D69" w:rsidRDefault="00612FA0" w:rsidP="00661545">
      <w:pPr>
        <w:shd w:val="clear" w:color="auto" w:fill="FFFFFF"/>
        <w:spacing w:after="0" w:line="240" w:lineRule="auto"/>
        <w:ind w:right="-1" w:firstLine="426"/>
        <w:jc w:val="both"/>
        <w:rPr>
          <w:color w:val="000000"/>
          <w:lang w:val="en-US"/>
        </w:rPr>
      </w:pPr>
      <w:r w:rsidRPr="006D4D69">
        <w:rPr>
          <w:color w:val="000000"/>
          <w:lang w:val="en-US"/>
        </w:rPr>
        <w:t xml:space="preserve">All hydrocarbons with temperatures of boiling are below 40 °C allocated at primary oil refining generally consist of oil, so-called associated gases which are used as raw materials for receiving many synthetic products of additives to </w:t>
      </w:r>
      <w:r w:rsidRPr="006D4D69">
        <w:rPr>
          <w:lang w:val="en-US"/>
        </w:rPr>
        <w:t>some</w:t>
      </w:r>
      <w:r w:rsidRPr="006D4D69">
        <w:rPr>
          <w:color w:val="000000"/>
          <w:lang w:val="en-US"/>
        </w:rPr>
        <w:t xml:space="preserve"> gasolines and fuel for gas-balloon cars.</w:t>
      </w:r>
    </w:p>
    <w:p w:rsidR="001171C1" w:rsidRPr="006D4D69" w:rsidRDefault="00612FA0" w:rsidP="00661545">
      <w:pPr>
        <w:shd w:val="clear" w:color="auto" w:fill="FFFFFF"/>
        <w:spacing w:after="0" w:line="240" w:lineRule="auto"/>
        <w:ind w:right="-1" w:firstLine="426"/>
        <w:jc w:val="both"/>
        <w:rPr>
          <w:i/>
          <w:iCs/>
          <w:color w:val="000000"/>
          <w:lang w:val="en-US"/>
        </w:rPr>
      </w:pPr>
      <w:r w:rsidRPr="006D4D69">
        <w:rPr>
          <w:color w:val="000000"/>
          <w:lang w:val="en-US"/>
        </w:rPr>
        <w:t xml:space="preserve">The </w:t>
      </w:r>
      <w:r w:rsidRPr="006D4D69">
        <w:rPr>
          <w:rStyle w:val="refresult"/>
          <w:lang w:val="en-US"/>
        </w:rPr>
        <w:t>acceleration</w:t>
      </w:r>
      <w:r w:rsidRPr="006D4D69">
        <w:rPr>
          <w:color w:val="000000"/>
          <w:lang w:val="en-US"/>
        </w:rPr>
        <w:t xml:space="preserve"> option which provides receiving aviation gasoline and kerosene is presented in the left part of fig. 1. Follows from this option that mix of hydrocarbons with temperatures of boiling from 40 to 150 °C represents collect aviation gasoline (for example, B-70 brands), and the fraction of oil with temperature limits of distillation from 150 to 300 °C is kerosene</w:t>
      </w:r>
      <w:r w:rsidR="001171C1" w:rsidRPr="006D4D69">
        <w:rPr>
          <w:i/>
          <w:iCs/>
          <w:color w:val="000000"/>
          <w:lang w:val="en-US"/>
        </w:rPr>
        <w:t xml:space="preserve">. </w:t>
      </w:r>
    </w:p>
    <w:p w:rsidR="00612FA0" w:rsidRPr="006D4D69" w:rsidRDefault="00612FA0" w:rsidP="007A62BE">
      <w:pPr>
        <w:shd w:val="clear" w:color="auto" w:fill="FFFFFF"/>
        <w:spacing w:after="0" w:line="240" w:lineRule="auto"/>
        <w:ind w:right="-2" w:firstLine="426"/>
        <w:jc w:val="both"/>
        <w:rPr>
          <w:color w:val="000000"/>
          <w:lang w:val="en-US"/>
        </w:rPr>
      </w:pPr>
      <w:r w:rsidRPr="006D4D69">
        <w:rPr>
          <w:color w:val="000000"/>
          <w:lang w:val="en-US"/>
        </w:rPr>
        <w:t xml:space="preserve">In the right part of fig. 1 the second option of a </w:t>
      </w:r>
      <w:r w:rsidRPr="006D4D69">
        <w:rPr>
          <w:rStyle w:val="refresult"/>
          <w:lang w:val="en-US"/>
        </w:rPr>
        <w:t>acceleration</w:t>
      </w:r>
      <w:r w:rsidRPr="006D4D69">
        <w:rPr>
          <w:color w:val="000000"/>
          <w:lang w:val="en-US"/>
        </w:rPr>
        <w:t xml:space="preserve"> when from oil allocate also two fractions is represented. The first of them — mix of hydrocarbons with temperatures of boiling from 40 to 200 °C — is called automobile gasoline. The second — mix of the hydrocarbons extracted from oil in the temperature range from 200 to 350 °C — represents diesel fuel (fuel for high-speed diesel engines).</w:t>
      </w:r>
    </w:p>
    <w:p w:rsidR="001171C1" w:rsidRPr="006D4D69" w:rsidRDefault="00612FA0" w:rsidP="007A62BE">
      <w:pPr>
        <w:shd w:val="clear" w:color="auto" w:fill="FFFFFF"/>
        <w:spacing w:after="0" w:line="240" w:lineRule="auto"/>
        <w:ind w:right="-2" w:firstLine="426"/>
        <w:jc w:val="both"/>
        <w:rPr>
          <w:lang w:val="en-US"/>
        </w:rPr>
      </w:pPr>
      <w:r w:rsidRPr="006D4D69">
        <w:rPr>
          <w:color w:val="000000"/>
          <w:lang w:val="en-US"/>
        </w:rPr>
        <w:t xml:space="preserve">The rest from oil which is turning out at its </w:t>
      </w:r>
      <w:r w:rsidRPr="006D4D69">
        <w:rPr>
          <w:rStyle w:val="refresult"/>
          <w:lang w:val="en-US"/>
        </w:rPr>
        <w:t>acceleration</w:t>
      </w:r>
      <w:r w:rsidRPr="006D4D69">
        <w:rPr>
          <w:color w:val="000000"/>
          <w:lang w:val="en-US"/>
        </w:rPr>
        <w:t xml:space="preserve"> by any option is called fuel oil. It is raw materials also widely is used as fuel for coppers</w:t>
      </w:r>
      <w:r w:rsidR="001171C1" w:rsidRPr="006D4D69">
        <w:rPr>
          <w:color w:val="000000"/>
          <w:w w:val="101"/>
          <w:lang w:val="en-US"/>
        </w:rPr>
        <w:t>.</w:t>
      </w:r>
    </w:p>
    <w:p w:rsidR="00AD7B19" w:rsidRPr="006D4D69" w:rsidRDefault="00AD7B19" w:rsidP="00661545">
      <w:pPr>
        <w:shd w:val="clear" w:color="auto" w:fill="FFFFFF"/>
        <w:spacing w:after="0" w:line="240" w:lineRule="auto"/>
        <w:ind w:right="29" w:firstLine="426"/>
        <w:jc w:val="both"/>
        <w:rPr>
          <w:color w:val="000000"/>
          <w:w w:val="101"/>
          <w:lang w:val="en-US"/>
        </w:rPr>
      </w:pPr>
      <w:r w:rsidRPr="006D4D69">
        <w:rPr>
          <w:color w:val="000000"/>
          <w:w w:val="101"/>
          <w:lang w:val="en-US"/>
        </w:rPr>
        <w:t xml:space="preserve">In fig. 1 two options of a </w:t>
      </w:r>
      <w:r w:rsidR="00F13754" w:rsidRPr="006D4D69">
        <w:rPr>
          <w:rStyle w:val="refresult"/>
          <w:lang w:val="en-US"/>
        </w:rPr>
        <w:t>acceleration</w:t>
      </w:r>
      <w:r w:rsidRPr="006D4D69">
        <w:rPr>
          <w:color w:val="000000"/>
          <w:w w:val="101"/>
          <w:lang w:val="en-US"/>
        </w:rPr>
        <w:t xml:space="preserve"> which cover all fuels applied to </w:t>
      </w:r>
      <w:r w:rsidR="00F13754" w:rsidRPr="006D4D69">
        <w:rPr>
          <w:color w:val="000000"/>
          <w:w w:val="101"/>
          <w:lang w:val="en-US"/>
        </w:rPr>
        <w:t>car</w:t>
      </w:r>
      <w:r w:rsidRPr="006D4D69">
        <w:rPr>
          <w:color w:val="000000"/>
          <w:w w:val="101"/>
          <w:lang w:val="en-US"/>
        </w:rPr>
        <w:t xml:space="preserve"> are presented. However 1 fractions specified fig. are not ready fuels for engines. Some of them, for example kerosene and diesel fuels, directly after extraction from oil contain excess amounts of organic acids, pitches, sulphurous connections and other undesirable products therefore at oil refineries they are subjected to cleaning.</w:t>
      </w:r>
    </w:p>
    <w:p w:rsidR="001171C1" w:rsidRPr="006D4D69" w:rsidRDefault="00AD7B19" w:rsidP="00661545">
      <w:pPr>
        <w:shd w:val="clear" w:color="auto" w:fill="FFFFFF"/>
        <w:spacing w:after="0" w:line="240" w:lineRule="auto"/>
        <w:ind w:right="29" w:firstLine="426"/>
        <w:jc w:val="both"/>
        <w:rPr>
          <w:lang w:val="en-US"/>
        </w:rPr>
      </w:pPr>
      <w:r w:rsidRPr="006D4D69">
        <w:rPr>
          <w:color w:val="000000"/>
          <w:w w:val="101"/>
          <w:lang w:val="en-US"/>
        </w:rPr>
        <w:t xml:space="preserve">Methods of purification of the fuels received by a </w:t>
      </w:r>
      <w:r w:rsidR="00F13754" w:rsidRPr="006D4D69">
        <w:rPr>
          <w:rStyle w:val="refresult"/>
          <w:lang w:val="en-US"/>
        </w:rPr>
        <w:t>acceleration</w:t>
      </w:r>
      <w:r w:rsidRPr="006D4D69">
        <w:rPr>
          <w:color w:val="000000"/>
          <w:w w:val="101"/>
          <w:lang w:val="en-US"/>
        </w:rPr>
        <w:t xml:space="preserve"> of oil and other ways are various. For decrease in concentration of sour products (organic acids, hydrogen sulfide) distillate is enough to be processed solution of alkali and then to wash with clear water. If it is required from distillate partially or to completely remove pitches, then it is previously purified with sulfuric acid, and then consistently washed with alkaline solution and clear water</w:t>
      </w:r>
      <w:r w:rsidR="001171C1" w:rsidRPr="006D4D69">
        <w:rPr>
          <w:color w:val="000000"/>
          <w:w w:val="101"/>
          <w:lang w:val="en-US"/>
        </w:rPr>
        <w:t xml:space="preserve">. </w:t>
      </w:r>
    </w:p>
    <w:p w:rsidR="001171C1" w:rsidRPr="006D4D69" w:rsidRDefault="001171C1" w:rsidP="00661545">
      <w:pPr>
        <w:shd w:val="clear" w:color="auto" w:fill="FFFFFF"/>
        <w:spacing w:after="0" w:line="240" w:lineRule="auto"/>
        <w:ind w:firstLine="426"/>
        <w:jc w:val="both"/>
        <w:rPr>
          <w:lang w:val="en-US"/>
        </w:rPr>
      </w:pPr>
      <w:r w:rsidRPr="006D4D69">
        <w:rPr>
          <w:color w:val="000000"/>
          <w:w w:val="101"/>
          <w:lang w:val="en-US"/>
        </w:rPr>
        <w:t xml:space="preserve"> </w:t>
      </w:r>
      <w:r w:rsidR="00AD7B19" w:rsidRPr="006D4D69">
        <w:rPr>
          <w:color w:val="000000"/>
          <w:w w:val="101"/>
          <w:lang w:val="en-US"/>
        </w:rPr>
        <w:t xml:space="preserve">Acid-base and the more so alkaline cleaning of the fuel fractions received from sulphurous by </w:t>
      </w:r>
      <w:r w:rsidR="00F13754" w:rsidRPr="006D4D69">
        <w:rPr>
          <w:lang w:val="en-US"/>
        </w:rPr>
        <w:t>oil</w:t>
      </w:r>
      <w:r w:rsidR="00AD7B19" w:rsidRPr="006D4D69">
        <w:rPr>
          <w:color w:val="000000"/>
          <w:w w:val="101"/>
          <w:lang w:val="en-US"/>
        </w:rPr>
        <w:t xml:space="preserve"> do not allow in necessary degree to be exempted from inactive sulphurous connections. In this regard distillates with high content of sulphurous connections subject hydrogenations in the presence of the catalyst, or as it is accepted to speak, to hydrotreating. At the same time along with hydrogenation of olefins and oxygencontaining substances </w:t>
      </w:r>
      <w:r w:rsidR="00F13754" w:rsidRPr="006D4D69">
        <w:rPr>
          <w:lang w:val="en-US"/>
        </w:rPr>
        <w:t>occurs</w:t>
      </w:r>
      <w:r w:rsidR="00AD7B19" w:rsidRPr="006D4D69">
        <w:rPr>
          <w:color w:val="000000"/>
          <w:w w:val="101"/>
          <w:lang w:val="en-US"/>
        </w:rPr>
        <w:t xml:space="preserve"> disintegration of sulphurous connections with the subsequent restoration of sulfur to hydrogen sulfide which easily is removed washing with water solution of alkali. As a result of hydrotreating sulfur content in fuel decreases by 10 — 20 times</w:t>
      </w:r>
      <w:r w:rsidRPr="006D4D69">
        <w:rPr>
          <w:color w:val="000000"/>
          <w:w w:val="101"/>
          <w:lang w:val="en-US"/>
        </w:rPr>
        <w:t>.</w:t>
      </w:r>
    </w:p>
    <w:p w:rsidR="00AD7B19" w:rsidRPr="006D4D69" w:rsidRDefault="001171C1" w:rsidP="00661545">
      <w:pPr>
        <w:shd w:val="clear" w:color="auto" w:fill="FFFFFF"/>
        <w:spacing w:after="0" w:line="240" w:lineRule="auto"/>
        <w:ind w:firstLine="426"/>
        <w:jc w:val="both"/>
        <w:rPr>
          <w:color w:val="000000"/>
          <w:w w:val="101"/>
          <w:lang w:val="en-US"/>
        </w:rPr>
      </w:pPr>
      <w:r w:rsidRPr="006D4D69">
        <w:rPr>
          <w:color w:val="000000"/>
          <w:w w:val="101"/>
          <w:lang w:val="en-US"/>
        </w:rPr>
        <w:lastRenderedPageBreak/>
        <w:t xml:space="preserve"> </w:t>
      </w:r>
      <w:r w:rsidR="00AD7B19" w:rsidRPr="006D4D69">
        <w:rPr>
          <w:color w:val="000000"/>
          <w:w w:val="101"/>
          <w:lang w:val="en-US"/>
        </w:rPr>
        <w:t>At production of winter diesel fuels sometimes there is a need of removal from them the paraffin hydrocarbons having high temperatures of melting. When carrying out this process called by dewaxing, fuel mixes up with a carbamide (urea) (NH</w:t>
      </w:r>
      <w:r w:rsidR="00AD7B19" w:rsidRPr="006D4D69">
        <w:rPr>
          <w:color w:val="000000"/>
          <w:w w:val="101"/>
          <w:vertAlign w:val="subscript"/>
          <w:lang w:val="en-US"/>
        </w:rPr>
        <w:t>2</w:t>
      </w:r>
      <w:r w:rsidR="00AD7B19" w:rsidRPr="006D4D69">
        <w:rPr>
          <w:color w:val="000000"/>
          <w:w w:val="101"/>
          <w:lang w:val="en-US"/>
        </w:rPr>
        <w:t>)</w:t>
      </w:r>
      <w:r w:rsidR="00AD7B19" w:rsidRPr="006D4D69">
        <w:rPr>
          <w:color w:val="000000"/>
          <w:w w:val="101"/>
          <w:vertAlign w:val="subscript"/>
          <w:lang w:val="en-US"/>
        </w:rPr>
        <w:t>2</w:t>
      </w:r>
      <w:r w:rsidR="00AD7B19" w:rsidRPr="006D4D69">
        <w:rPr>
          <w:color w:val="000000"/>
          <w:w w:val="101"/>
          <w:lang w:val="en-US"/>
        </w:rPr>
        <w:t xml:space="preserve">CO which forms with paraffin of the normal building the crystal complexes </w:t>
      </w:r>
      <w:r w:rsidR="00F13754" w:rsidRPr="006D4D69">
        <w:rPr>
          <w:lang w:val="en-US"/>
        </w:rPr>
        <w:t>dropping out</w:t>
      </w:r>
      <w:r w:rsidR="00AD7B19" w:rsidRPr="006D4D69">
        <w:rPr>
          <w:color w:val="000000"/>
          <w:w w:val="101"/>
          <w:lang w:val="en-US"/>
        </w:rPr>
        <w:t xml:space="preserve"> in a deposit. After filtration diesel fuel gains ability to keep fluidity up to-45 and even -60 °C whereas before dewaxing it lost mobility already at</w:t>
      </w:r>
    </w:p>
    <w:p w:rsidR="001171C1" w:rsidRPr="006D4D69" w:rsidRDefault="00AD7B19" w:rsidP="00661545">
      <w:pPr>
        <w:shd w:val="clear" w:color="auto" w:fill="FFFFFF"/>
        <w:spacing w:after="0" w:line="240" w:lineRule="auto"/>
        <w:ind w:firstLine="426"/>
        <w:jc w:val="both"/>
        <w:rPr>
          <w:color w:val="000000"/>
          <w:w w:val="101"/>
          <w:lang w:val="en-US"/>
        </w:rPr>
      </w:pPr>
      <w:r w:rsidRPr="006D4D69">
        <w:rPr>
          <w:color w:val="000000"/>
          <w:w w:val="101"/>
          <w:lang w:val="en-US"/>
        </w:rPr>
        <w:t>- 10 °C. The cleaned fuel fractions, as a rule, mix further with products of deeper oil refining</w:t>
      </w:r>
      <w:r w:rsidR="001171C1" w:rsidRPr="006D4D69">
        <w:rPr>
          <w:b/>
          <w:bCs/>
          <w:color w:val="000000"/>
          <w:lang w:val="en-US"/>
        </w:rPr>
        <w:tab/>
      </w:r>
    </w:p>
    <w:p w:rsidR="004B5088" w:rsidRPr="004B5088" w:rsidRDefault="004B5088" w:rsidP="009B3A39">
      <w:pPr>
        <w:spacing w:after="0" w:line="240" w:lineRule="auto"/>
        <w:jc w:val="center"/>
        <w:rPr>
          <w:rFonts w:eastAsia="Times New Roman"/>
          <w:b/>
        </w:rPr>
      </w:pPr>
      <w:r>
        <w:rPr>
          <w:rFonts w:eastAsia="Times New Roman"/>
          <w:b/>
          <w:noProof/>
        </w:rPr>
        <w:drawing>
          <wp:inline distT="0" distB="0" distL="0" distR="0">
            <wp:extent cx="2670987" cy="3215329"/>
            <wp:effectExtent l="19050" t="0" r="0"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2676809" cy="3222338"/>
                    </a:xfrm>
                    <a:prstGeom prst="rect">
                      <a:avLst/>
                    </a:prstGeom>
                    <a:noFill/>
                    <a:ln w="9525">
                      <a:noFill/>
                      <a:miter lim="800000"/>
                      <a:headEnd/>
                      <a:tailEnd/>
                    </a:ln>
                  </pic:spPr>
                </pic:pic>
              </a:graphicData>
            </a:graphic>
          </wp:inline>
        </w:drawing>
      </w:r>
    </w:p>
    <w:p w:rsidR="00AD7B19" w:rsidRPr="006D4D69" w:rsidRDefault="00AD7B19" w:rsidP="00C82EDC">
      <w:pPr>
        <w:shd w:val="clear" w:color="auto" w:fill="FFFFFF"/>
        <w:spacing w:after="0" w:line="240" w:lineRule="auto"/>
        <w:ind w:right="115" w:firstLine="396"/>
        <w:jc w:val="both"/>
        <w:rPr>
          <w:rFonts w:eastAsia="Times New Roman"/>
          <w:lang w:val="en-US"/>
        </w:rPr>
      </w:pPr>
      <w:r w:rsidRPr="006D4D69">
        <w:rPr>
          <w:rFonts w:eastAsia="Times New Roman"/>
          <w:lang w:val="en-US"/>
        </w:rPr>
        <w:t xml:space="preserve">Fig. 1 </w:t>
      </w:r>
      <w:r w:rsidRPr="00661545">
        <w:rPr>
          <w:rFonts w:eastAsia="Times New Roman"/>
          <w:lang w:val="en-US"/>
        </w:rPr>
        <w:t xml:space="preserve">Schematic diagram of receiving the major fuels for engines at an oil </w:t>
      </w:r>
      <w:r w:rsidRPr="00661545">
        <w:rPr>
          <w:rStyle w:val="refresult"/>
          <w:lang w:val="en-US"/>
        </w:rPr>
        <w:t>acceleration</w:t>
      </w:r>
    </w:p>
    <w:p w:rsidR="00AD7B19" w:rsidRPr="006D4D69" w:rsidRDefault="00AD7B19" w:rsidP="00C82EDC">
      <w:pPr>
        <w:shd w:val="clear" w:color="auto" w:fill="FFFFFF"/>
        <w:spacing w:after="0" w:line="240" w:lineRule="auto"/>
        <w:ind w:right="115" w:firstLine="396"/>
        <w:jc w:val="both"/>
        <w:rPr>
          <w:rFonts w:eastAsia="Times New Roman"/>
          <w:lang w:val="en-US"/>
        </w:rPr>
      </w:pPr>
    </w:p>
    <w:p w:rsidR="001171C1" w:rsidRPr="006D4D69" w:rsidRDefault="00F13754" w:rsidP="00371EF8">
      <w:pPr>
        <w:shd w:val="clear" w:color="auto" w:fill="FFFFFF"/>
        <w:spacing w:after="0" w:line="240" w:lineRule="auto"/>
        <w:ind w:right="-2" w:firstLine="396"/>
        <w:jc w:val="both"/>
        <w:rPr>
          <w:lang w:val="en-US"/>
        </w:rPr>
      </w:pPr>
      <w:r w:rsidRPr="006D4D69">
        <w:rPr>
          <w:color w:val="000000"/>
          <w:lang w:val="en-US"/>
        </w:rPr>
        <w:t>In conclusion the quality of the received mixes can increase by means of additives. Additives are called substances which introduction of small amounts (no more than 15%) to this or that material improves one or several its properties. Therefore, 1 fractions given on fig. should be considered as the main components of the fuels specified on the scheme</w:t>
      </w:r>
      <w:r w:rsidR="001171C1" w:rsidRPr="006D4D69">
        <w:rPr>
          <w:color w:val="000000"/>
          <w:lang w:val="en-US"/>
        </w:rPr>
        <w:t>.</w:t>
      </w:r>
    </w:p>
    <w:p w:rsidR="001171C1" w:rsidRPr="006D4D69" w:rsidRDefault="000C2AC2" w:rsidP="00371EF8">
      <w:pPr>
        <w:spacing w:after="0" w:line="240" w:lineRule="auto"/>
        <w:ind w:right="-2"/>
        <w:jc w:val="both"/>
        <w:rPr>
          <w:rFonts w:eastAsia="Times New Roman"/>
          <w:i/>
          <w:lang w:val="en-US"/>
        </w:rPr>
      </w:pPr>
      <w:r w:rsidRPr="006D4D69">
        <w:rPr>
          <w:rFonts w:eastAsia="Times New Roman"/>
          <w:b/>
          <w:lang w:val="en-US"/>
        </w:rPr>
        <w:t xml:space="preserve">     </w:t>
      </w:r>
      <w:r w:rsidR="00F13754" w:rsidRPr="006D4D69">
        <w:rPr>
          <w:bCs/>
          <w:i/>
          <w:color w:val="000000"/>
          <w:lang w:val="en-US"/>
        </w:rPr>
        <w:t>Receiving gasolines cracking processes, reforming and synthesis from hydrocarbon gases</w:t>
      </w:r>
    </w:p>
    <w:p w:rsidR="001171C1" w:rsidRPr="00661545" w:rsidRDefault="001171C1" w:rsidP="00371EF8">
      <w:pPr>
        <w:shd w:val="clear" w:color="auto" w:fill="FFFFFF"/>
        <w:spacing w:before="166" w:after="0" w:line="240" w:lineRule="auto"/>
        <w:ind w:left="29" w:right="-2" w:firstLine="144"/>
        <w:jc w:val="both"/>
        <w:rPr>
          <w:lang w:val="en-US"/>
        </w:rPr>
      </w:pPr>
      <w:r w:rsidRPr="006D4D69">
        <w:rPr>
          <w:color w:val="000000"/>
          <w:w w:val="105"/>
          <w:lang w:val="en-US"/>
        </w:rPr>
        <w:t xml:space="preserve">     </w:t>
      </w:r>
      <w:r w:rsidR="00F13754" w:rsidRPr="006D4D69">
        <w:rPr>
          <w:color w:val="000000"/>
          <w:w w:val="105"/>
          <w:lang w:val="en-US"/>
        </w:rPr>
        <w:t xml:space="preserve">Cracking process, or just cracking that in translation from English means splitting, is a kind of chemical methods of processing of oil products in which the prevailing reactions are reactions of splitting of high-molecular hydrocarbons. </w:t>
      </w:r>
      <w:r w:rsidR="00F13754" w:rsidRPr="00661545">
        <w:rPr>
          <w:color w:val="000000"/>
          <w:w w:val="105"/>
          <w:lang w:val="en-US"/>
        </w:rPr>
        <w:t>The basic purpose of cracking consists in that from heavy oil products (for example, fuel oil) in the course of splitting to receive more gasoline which mainly consists of hydrocarbons with number of atoms of carbon from 5 to 12</w:t>
      </w:r>
      <w:r w:rsidRPr="00661545">
        <w:rPr>
          <w:iCs/>
          <w:color w:val="000000"/>
          <w:lang w:val="en-US"/>
        </w:rPr>
        <w:t>. ,</w:t>
      </w:r>
    </w:p>
    <w:p w:rsidR="00F13754" w:rsidRPr="006D4D69" w:rsidRDefault="00F13754" w:rsidP="00371EF8">
      <w:pPr>
        <w:shd w:val="clear" w:color="auto" w:fill="FFFFFF"/>
        <w:spacing w:after="0" w:line="240" w:lineRule="auto"/>
        <w:ind w:left="58" w:right="-2" w:firstLine="382"/>
        <w:jc w:val="both"/>
        <w:rPr>
          <w:color w:val="000000"/>
          <w:lang w:val="en-US"/>
        </w:rPr>
      </w:pPr>
      <w:r w:rsidRPr="006D4D69">
        <w:rPr>
          <w:color w:val="000000"/>
          <w:lang w:val="en-US"/>
        </w:rPr>
        <w:t>The idea cracking process can be shown on the example of splitting of normal cetane (tsetan) of C</w:t>
      </w:r>
      <w:r w:rsidRPr="00D51ADD">
        <w:rPr>
          <w:color w:val="000000"/>
          <w:vertAlign w:val="subscript"/>
          <w:lang w:val="en-US"/>
        </w:rPr>
        <w:t>16</w:t>
      </w:r>
      <w:r w:rsidRPr="006D4D69">
        <w:rPr>
          <w:color w:val="000000"/>
          <w:lang w:val="en-US"/>
        </w:rPr>
        <w:t>H</w:t>
      </w:r>
      <w:r w:rsidRPr="00D51ADD">
        <w:rPr>
          <w:color w:val="000000"/>
          <w:vertAlign w:val="subscript"/>
          <w:lang w:val="en-US"/>
        </w:rPr>
        <w:t>34</w:t>
      </w:r>
      <w:r w:rsidRPr="006D4D69">
        <w:rPr>
          <w:color w:val="000000"/>
          <w:lang w:val="en-US"/>
        </w:rPr>
        <w:t xml:space="preserve"> which temperature of melting of 18 °C and temperature of boiling of 287 °C. The following conditions are necessary for implementation of this process: temperature is 500 — 550 °C and pressure is about 50 kgfs/cm2 </w:t>
      </w:r>
    </w:p>
    <w:p w:rsidR="001171C1" w:rsidRPr="006D4D69" w:rsidRDefault="00F13754" w:rsidP="00371EF8">
      <w:pPr>
        <w:shd w:val="clear" w:color="auto" w:fill="FFFFFF"/>
        <w:spacing w:after="0" w:line="240" w:lineRule="auto"/>
        <w:ind w:left="58" w:right="-2" w:firstLine="382"/>
        <w:jc w:val="both"/>
        <w:rPr>
          <w:lang w:val="en-US"/>
        </w:rPr>
      </w:pPr>
      <w:r w:rsidRPr="006D4D69">
        <w:rPr>
          <w:color w:val="000000"/>
          <w:lang w:val="en-US"/>
        </w:rPr>
        <w:t xml:space="preserve">From the tsetan which is a part of kerosene and diesel fuels the splitting products similar in the properties to the hydrocarbons forming gasoline are received. Thus, the objectives are achieved: cracking of heavy oil products provides increase in resources of gasoline. However in products of splitting there are olefins which in usual conditions quite easily are oxidized with formation of pitches, substantially soluble in carbons. As a result the colourless gasolines received cracking process and called cracking gasolines at storage are painted in the yellow color passing in process of growth of concentration of the dissolved pitches into light brown. As in fuels for engines the content of pitches above limit rates, therefore at oil refineries add special </w:t>
      </w:r>
      <w:r w:rsidRPr="006D4D69">
        <w:rPr>
          <w:color w:val="000000"/>
          <w:lang w:val="en-US"/>
        </w:rPr>
        <w:lastRenderedPageBreak/>
        <w:t>antioxidants (inhibitors) which are sharply reducing the rate of oxidation (osmoleniye) of fuels at storage to cracking gasolines is not allowed</w:t>
      </w:r>
      <w:r w:rsidR="001171C1" w:rsidRPr="006D4D69">
        <w:rPr>
          <w:color w:val="000000"/>
          <w:lang w:val="en-US"/>
        </w:rPr>
        <w:t>.</w:t>
      </w:r>
    </w:p>
    <w:p w:rsidR="00F13754" w:rsidRPr="006D4D69" w:rsidRDefault="00F13754" w:rsidP="00F13754">
      <w:pPr>
        <w:shd w:val="clear" w:color="auto" w:fill="FFFFFF"/>
        <w:spacing w:before="7" w:after="0" w:line="240" w:lineRule="auto"/>
        <w:ind w:right="58" w:firstLine="720"/>
        <w:jc w:val="both"/>
        <w:rPr>
          <w:color w:val="000000"/>
          <w:lang w:val="en-US"/>
        </w:rPr>
      </w:pPr>
      <w:r w:rsidRPr="006D4D69">
        <w:rPr>
          <w:color w:val="000000"/>
          <w:lang w:val="en-US"/>
        </w:rPr>
        <w:t>The considered process which received the name of thermal cracking is gradually forced out more perfect catalytic cracking process.</w:t>
      </w:r>
    </w:p>
    <w:p w:rsidR="00F13754" w:rsidRPr="006D4D69" w:rsidRDefault="00F13754" w:rsidP="00F13754">
      <w:pPr>
        <w:shd w:val="clear" w:color="auto" w:fill="FFFFFF"/>
        <w:spacing w:before="7" w:after="0" w:line="240" w:lineRule="auto"/>
        <w:ind w:right="58" w:firstLine="720"/>
        <w:jc w:val="both"/>
        <w:rPr>
          <w:color w:val="000000"/>
          <w:lang w:val="en-US"/>
        </w:rPr>
      </w:pPr>
      <w:r w:rsidRPr="006D4D69">
        <w:rPr>
          <w:color w:val="000000"/>
          <w:lang w:val="en-US"/>
        </w:rPr>
        <w:t>The first experiments of decomposition of heavy hydrocarbons with catalysts were made by the Russian chemists still in the eighties XIX., and catalytic cracking on factory installation (</w:t>
      </w:r>
      <w:r w:rsidR="00482FAE" w:rsidRPr="006D4D69">
        <w:rPr>
          <w:color w:val="000000"/>
          <w:lang w:val="en-US"/>
        </w:rPr>
        <w:t>Al</w:t>
      </w:r>
      <w:r w:rsidR="00482FAE" w:rsidRPr="006D4D69">
        <w:rPr>
          <w:color w:val="000000"/>
          <w:vertAlign w:val="subscript"/>
          <w:lang w:val="en-US"/>
        </w:rPr>
        <w:t>2</w:t>
      </w:r>
      <w:r w:rsidR="00482FAE" w:rsidRPr="006D4D69">
        <w:rPr>
          <w:color w:val="000000"/>
          <w:lang w:val="en-US"/>
        </w:rPr>
        <w:t>O</w:t>
      </w:r>
      <w:r w:rsidR="00482FAE" w:rsidRPr="006D4D69">
        <w:rPr>
          <w:color w:val="000000"/>
          <w:vertAlign w:val="subscript"/>
          <w:lang w:val="en-US"/>
        </w:rPr>
        <w:t>3</w:t>
      </w:r>
      <w:r w:rsidRPr="006D4D69">
        <w:rPr>
          <w:color w:val="000000"/>
          <w:lang w:val="en-US"/>
        </w:rPr>
        <w:t>catalyst) was for the first time carried out in the Soviet Union by N.D. Zelinsky (1919). Now as the catalyst only synthetic aluminosilicates containing 75 — 80% of Si</w:t>
      </w:r>
      <w:r w:rsidR="002C6608">
        <w:rPr>
          <w:color w:val="000000"/>
        </w:rPr>
        <w:t>О</w:t>
      </w:r>
      <w:r w:rsidRPr="002C6608">
        <w:rPr>
          <w:color w:val="000000"/>
          <w:vertAlign w:val="subscript"/>
          <w:lang w:val="en-US"/>
        </w:rPr>
        <w:t>2</w:t>
      </w:r>
      <w:r w:rsidRPr="006D4D69">
        <w:rPr>
          <w:color w:val="000000"/>
          <w:lang w:val="en-US"/>
        </w:rPr>
        <w:t xml:space="preserve"> and 10 — 25% A</w:t>
      </w:r>
      <w:r w:rsidR="00482FAE" w:rsidRPr="006D4D69">
        <w:rPr>
          <w:color w:val="000000"/>
          <w:lang w:val="en-US"/>
        </w:rPr>
        <w:t>l</w:t>
      </w:r>
      <w:r w:rsidRPr="006D4D69">
        <w:rPr>
          <w:color w:val="000000"/>
          <w:vertAlign w:val="subscript"/>
          <w:lang w:val="en-US"/>
        </w:rPr>
        <w:t>2</w:t>
      </w:r>
      <w:r w:rsidRPr="006D4D69">
        <w:rPr>
          <w:color w:val="000000"/>
          <w:lang w:val="en-US"/>
        </w:rPr>
        <w:t>O</w:t>
      </w:r>
      <w:r w:rsidR="00482FAE" w:rsidRPr="006D4D69">
        <w:rPr>
          <w:color w:val="000000"/>
          <w:vertAlign w:val="subscript"/>
          <w:lang w:val="en-US"/>
        </w:rPr>
        <w:t>3</w:t>
      </w:r>
      <w:r w:rsidRPr="006D4D69">
        <w:rPr>
          <w:color w:val="000000"/>
          <w:lang w:val="en-US"/>
        </w:rPr>
        <w:t xml:space="preserve"> are applied.</w:t>
      </w:r>
    </w:p>
    <w:p w:rsidR="001171C1" w:rsidRPr="006D4D69" w:rsidRDefault="00F13754" w:rsidP="00F13754">
      <w:pPr>
        <w:shd w:val="clear" w:color="auto" w:fill="FFFFFF"/>
        <w:spacing w:before="7" w:after="0" w:line="240" w:lineRule="auto"/>
        <w:ind w:right="58" w:firstLine="720"/>
        <w:jc w:val="both"/>
        <w:rPr>
          <w:lang w:val="en-US"/>
        </w:rPr>
      </w:pPr>
      <w:r w:rsidRPr="006D4D69">
        <w:rPr>
          <w:color w:val="000000"/>
          <w:lang w:val="en-US"/>
        </w:rPr>
        <w:t>Catalytic cracking unlike thermal is carried out under softer conditions (temperature of 450 — 500 °C, pressure about 1.5 kgfs/cm</w:t>
      </w:r>
      <w:r w:rsidRPr="00381142">
        <w:rPr>
          <w:color w:val="000000"/>
          <w:vertAlign w:val="superscript"/>
          <w:lang w:val="en-US"/>
        </w:rPr>
        <w:t>2</w:t>
      </w:r>
      <w:r w:rsidRPr="006D4D69">
        <w:rPr>
          <w:color w:val="000000"/>
          <w:lang w:val="en-US"/>
        </w:rPr>
        <w:t>). At the same time the catalyst not only accelerates processes of splitting of molecules of raw materials, but also isomerizes disintegration products, turning them finally into desirable isoparaffin and aromatic hydrocarbons. Despite the isomerizing operation of the catalyst in petrol fractions of catalytic cracking nevertheless 9 — 10% of the olefins needing stabilization by means of inhibitors remain</w:t>
      </w:r>
      <w:r w:rsidR="001171C1" w:rsidRPr="006D4D69">
        <w:rPr>
          <w:color w:val="000000"/>
          <w:lang w:val="en-US"/>
        </w:rPr>
        <w:t>.</w:t>
      </w:r>
    </w:p>
    <w:p w:rsidR="00482FAE" w:rsidRPr="00661545" w:rsidRDefault="001171C1" w:rsidP="00482FAE">
      <w:pPr>
        <w:shd w:val="clear" w:color="auto" w:fill="FFFFFF"/>
        <w:spacing w:after="0" w:line="240" w:lineRule="auto"/>
        <w:ind w:right="36"/>
        <w:jc w:val="both"/>
        <w:rPr>
          <w:color w:val="000000"/>
          <w:lang w:val="en-US"/>
        </w:rPr>
      </w:pPr>
      <w:r w:rsidRPr="006D4D69">
        <w:rPr>
          <w:color w:val="000000"/>
          <w:lang w:val="en-US"/>
        </w:rPr>
        <w:t xml:space="preserve">             </w:t>
      </w:r>
      <w:r w:rsidR="00482FAE" w:rsidRPr="006D4D69">
        <w:rPr>
          <w:color w:val="000000"/>
          <w:lang w:val="en-US"/>
        </w:rPr>
        <w:t xml:space="preserve">As raw materials for cracking serve oil products, beginning from oil fractions of oil and finishing tar which call the rest from fuel oil after extraction from the last number of lubricating oils. Carrying out cracking of such raw materials, complex on structure, industrially receive mix of enormous amount of hydrocarbons which can be called artificial oil. As well as natural oil, this mix are subjected to a </w:t>
      </w:r>
      <w:r w:rsidR="00661545" w:rsidRPr="00661545">
        <w:rPr>
          <w:rStyle w:val="tlid-translation"/>
          <w:lang w:val="en-US"/>
        </w:rPr>
        <w:t>distillation</w:t>
      </w:r>
      <w:r w:rsidR="00482FAE" w:rsidRPr="006D4D69">
        <w:rPr>
          <w:color w:val="000000"/>
          <w:lang w:val="en-US"/>
        </w:rPr>
        <w:t xml:space="preserve">, emitting from it cracked gases, cracking gasoline, cracking kerosene and heavier </w:t>
      </w:r>
      <w:r w:rsidR="00482FAE" w:rsidRPr="00661545">
        <w:rPr>
          <w:color w:val="000000"/>
          <w:lang w:val="en-US"/>
        </w:rPr>
        <w:t xml:space="preserve">fractions. An exit of a target product — cracking gasoline, undergone necessary cleaning, fluctuates depending on type of cracking and a type of raw materials from 20 to 40%. The rest from this </w:t>
      </w:r>
      <w:r w:rsidR="00661545" w:rsidRPr="00661545">
        <w:rPr>
          <w:rStyle w:val="tlid-translation"/>
          <w:lang w:val="en-US"/>
        </w:rPr>
        <w:t>distillation</w:t>
      </w:r>
      <w:r w:rsidR="00482FAE" w:rsidRPr="00661545">
        <w:rPr>
          <w:color w:val="000000"/>
          <w:lang w:val="en-US"/>
        </w:rPr>
        <w:t xml:space="preserve"> is called cracked residue which is used as boiler fuel.</w:t>
      </w:r>
    </w:p>
    <w:p w:rsidR="00482FAE" w:rsidRPr="00661545" w:rsidRDefault="00482FAE" w:rsidP="00482FAE">
      <w:pPr>
        <w:shd w:val="clear" w:color="auto" w:fill="FFFFFF"/>
        <w:spacing w:after="0" w:line="240" w:lineRule="auto"/>
        <w:ind w:right="36"/>
        <w:jc w:val="both"/>
        <w:rPr>
          <w:color w:val="000000"/>
          <w:lang w:val="en-US"/>
        </w:rPr>
      </w:pPr>
      <w:r w:rsidRPr="00661545">
        <w:rPr>
          <w:color w:val="000000"/>
          <w:lang w:val="en-US"/>
        </w:rPr>
        <w:t xml:space="preserve">     Gasolines of thermal cracking make a basis of automobile gasoline of A-66 brand, and gasolines of catalytic cracking are obligatory components of gasolines of A-72 and A-76 brands.</w:t>
      </w:r>
    </w:p>
    <w:p w:rsidR="001171C1" w:rsidRPr="006D4D69" w:rsidRDefault="00482FAE" w:rsidP="00482FAE">
      <w:pPr>
        <w:shd w:val="clear" w:color="auto" w:fill="FFFFFF"/>
        <w:spacing w:after="0" w:line="240" w:lineRule="auto"/>
        <w:ind w:right="36"/>
        <w:jc w:val="both"/>
        <w:rPr>
          <w:lang w:val="en-US"/>
        </w:rPr>
      </w:pPr>
      <w:r w:rsidRPr="00661545">
        <w:rPr>
          <w:color w:val="000000"/>
          <w:lang w:val="en-US"/>
        </w:rPr>
        <w:t xml:space="preserve">     Main kompont modern high-quality gasolines (for example, AI-93) it turns out catalytic reforming. Basic purpose of this process, improvement</w:t>
      </w:r>
      <w:r w:rsidRPr="006D4D69">
        <w:rPr>
          <w:color w:val="000000"/>
          <w:lang w:val="en-US"/>
        </w:rPr>
        <w:t xml:space="preserve"> of the chemical composition of the petrol fractions taken from oil at its </w:t>
      </w:r>
      <w:r w:rsidR="00661545" w:rsidRPr="00661545">
        <w:rPr>
          <w:rStyle w:val="tlid-translation"/>
          <w:lang w:val="en-US"/>
        </w:rPr>
        <w:t>distillation</w:t>
      </w:r>
      <w:r w:rsidRPr="00661545">
        <w:rPr>
          <w:color w:val="000000"/>
          <w:lang w:val="en-US"/>
        </w:rPr>
        <w:t xml:space="preserve"> is</w:t>
      </w:r>
      <w:r w:rsidRPr="006D4D69">
        <w:rPr>
          <w:color w:val="000000"/>
          <w:lang w:val="en-US"/>
        </w:rPr>
        <w:t>. As a result from these fractions reforming gasoline as a part of which prevailing there are very valuable (high-octane) aromatic hydrocarbons turns out</w:t>
      </w:r>
      <w:r w:rsidR="001171C1" w:rsidRPr="006D4D69">
        <w:rPr>
          <w:color w:val="000000"/>
          <w:lang w:val="en-US"/>
        </w:rPr>
        <w:t>.</w:t>
      </w:r>
    </w:p>
    <w:p w:rsidR="00482FAE" w:rsidRPr="006D4D69" w:rsidRDefault="001171C1" w:rsidP="00371EF8">
      <w:pPr>
        <w:shd w:val="clear" w:color="auto" w:fill="FFFFFF"/>
        <w:spacing w:before="7" w:after="0" w:line="240" w:lineRule="auto"/>
        <w:ind w:right="-2" w:firstLine="504"/>
        <w:jc w:val="both"/>
        <w:rPr>
          <w:color w:val="000000"/>
          <w:lang w:val="en-US"/>
        </w:rPr>
      </w:pPr>
      <w:r w:rsidRPr="006D4D69">
        <w:rPr>
          <w:lang w:val="en-US"/>
        </w:rPr>
        <w:tab/>
      </w:r>
      <w:r w:rsidR="00482FAE" w:rsidRPr="006D4D69">
        <w:rPr>
          <w:color w:val="000000"/>
          <w:lang w:val="en-US"/>
        </w:rPr>
        <w:t>Catalytic reforming is carried out at a temperature about 500 °C and under pressure of about 20 kgfs/cm2 at presence either molybdenic (hydroforming), or the platinum (platforming) catalyst. The second process as more convenient and safe substantially forced out the first. As raw materials apply petrol fractions of oil with limits of boiling from 60 to 180 °C to a platforming.</w:t>
      </w:r>
    </w:p>
    <w:p w:rsidR="00482FAE" w:rsidRPr="006D4D69" w:rsidRDefault="00482FAE" w:rsidP="00371EF8">
      <w:pPr>
        <w:shd w:val="clear" w:color="auto" w:fill="FFFFFF"/>
        <w:spacing w:before="7" w:after="0" w:line="240" w:lineRule="auto"/>
        <w:ind w:right="-2" w:firstLine="504"/>
        <w:jc w:val="both"/>
        <w:rPr>
          <w:color w:val="000000"/>
          <w:lang w:val="en-US"/>
        </w:rPr>
      </w:pPr>
      <w:r w:rsidRPr="006D4D69">
        <w:rPr>
          <w:color w:val="000000"/>
          <w:lang w:val="en-US"/>
        </w:rPr>
        <w:t>As a result of a hydrogen otshchepleniye from the six-membered naften and paraffin (dehydrogenation) which are contained in raw materials and also transformation of the last after loss of hydrogen in derivatives of benzene (dehydrocyclization) reforming gasoline turns out stable, high-octane strongly flavored (containing 65 — 75% of aromatic hydrocarbons).</w:t>
      </w:r>
    </w:p>
    <w:p w:rsidR="00482FAE" w:rsidRPr="006D4D69" w:rsidRDefault="00482FAE" w:rsidP="00371EF8">
      <w:pPr>
        <w:shd w:val="clear" w:color="auto" w:fill="FFFFFF"/>
        <w:spacing w:before="7" w:after="0" w:line="240" w:lineRule="auto"/>
        <w:ind w:right="-2" w:firstLine="504"/>
        <w:jc w:val="both"/>
        <w:rPr>
          <w:color w:val="000000"/>
          <w:lang w:val="en-US"/>
        </w:rPr>
      </w:pPr>
      <w:r w:rsidRPr="006D4D69">
        <w:rPr>
          <w:color w:val="000000"/>
          <w:lang w:val="en-US"/>
        </w:rPr>
        <w:t>From the gaseous hydrocarbons which are turning out when cracking and also contained in natural combustible gases it is possible to synthesize high-quality components of fuels for engines and a set of other synthetic materials.</w:t>
      </w:r>
    </w:p>
    <w:p w:rsidR="001171C1" w:rsidRPr="006D4D69" w:rsidRDefault="00482FAE" w:rsidP="00371EF8">
      <w:pPr>
        <w:shd w:val="clear" w:color="auto" w:fill="FFFFFF"/>
        <w:spacing w:before="7" w:after="0" w:line="240" w:lineRule="auto"/>
        <w:ind w:right="-2" w:firstLine="504"/>
        <w:jc w:val="both"/>
        <w:rPr>
          <w:lang w:val="en-US"/>
        </w:rPr>
      </w:pPr>
      <w:r w:rsidRPr="006D4D69">
        <w:rPr>
          <w:color w:val="000000"/>
          <w:lang w:val="en-US"/>
        </w:rPr>
        <w:t>As an example it is necessary to point to a method of receiving an isooctane from isobutane and isobutylene</w:t>
      </w:r>
      <w:r w:rsidR="001171C1" w:rsidRPr="006D4D69">
        <w:rPr>
          <w:color w:val="000000"/>
          <w:lang w:val="en-US"/>
        </w:rPr>
        <w:t>:</w:t>
      </w:r>
    </w:p>
    <w:p w:rsidR="001171C1" w:rsidRPr="002978ED" w:rsidRDefault="001171C1" w:rsidP="00C82EDC">
      <w:pPr>
        <w:shd w:val="clear" w:color="auto" w:fill="FFFFFF"/>
        <w:spacing w:before="115" w:after="0" w:line="240" w:lineRule="auto"/>
        <w:ind w:right="-248"/>
        <w:jc w:val="both"/>
        <w:rPr>
          <w:lang w:val="en-US"/>
        </w:rPr>
      </w:pPr>
      <w:r w:rsidRPr="006D4D69">
        <w:rPr>
          <w:color w:val="000000"/>
          <w:lang w:val="en-US"/>
        </w:rPr>
        <w:t xml:space="preserve">                  </w:t>
      </w:r>
      <w:r w:rsidRPr="006D4D69">
        <w:rPr>
          <w:color w:val="000000"/>
        </w:rPr>
        <w:t>С</w:t>
      </w:r>
      <w:r w:rsidRPr="002978ED">
        <w:rPr>
          <w:color w:val="000000"/>
          <w:vertAlign w:val="subscript"/>
          <w:lang w:val="en-US"/>
        </w:rPr>
        <w:t>4</w:t>
      </w:r>
      <w:r w:rsidRPr="006D4D69">
        <w:rPr>
          <w:color w:val="000000"/>
        </w:rPr>
        <w:t>Н</w:t>
      </w:r>
      <w:r w:rsidRPr="002978ED">
        <w:rPr>
          <w:color w:val="000000"/>
          <w:vertAlign w:val="subscript"/>
          <w:lang w:val="en-US"/>
        </w:rPr>
        <w:t>8</w:t>
      </w:r>
      <w:r w:rsidRPr="002978ED">
        <w:rPr>
          <w:color w:val="000000"/>
          <w:lang w:val="en-US"/>
        </w:rPr>
        <w:t xml:space="preserve"> </w:t>
      </w:r>
      <w:r w:rsidRPr="002978ED">
        <w:rPr>
          <w:i/>
          <w:iCs/>
          <w:color w:val="000000"/>
          <w:lang w:val="en-US"/>
        </w:rPr>
        <w:t xml:space="preserve">        +      </w:t>
      </w:r>
      <w:r w:rsidRPr="006D4D69">
        <w:rPr>
          <w:color w:val="000000"/>
        </w:rPr>
        <w:t>С</w:t>
      </w:r>
      <w:r w:rsidRPr="002978ED">
        <w:rPr>
          <w:color w:val="000000"/>
          <w:vertAlign w:val="subscript"/>
          <w:lang w:val="en-US"/>
        </w:rPr>
        <w:t>4</w:t>
      </w:r>
      <w:r w:rsidRPr="006D4D69">
        <w:rPr>
          <w:color w:val="000000"/>
        </w:rPr>
        <w:t>Н</w:t>
      </w:r>
      <w:r w:rsidRPr="002978ED">
        <w:rPr>
          <w:color w:val="000000"/>
          <w:vertAlign w:val="subscript"/>
          <w:lang w:val="en-US"/>
        </w:rPr>
        <w:t>10</w:t>
      </w:r>
      <w:r w:rsidRPr="002978ED">
        <w:rPr>
          <w:color w:val="000000"/>
          <w:lang w:val="en-US"/>
        </w:rPr>
        <w:t xml:space="preserve">          &gt;      </w:t>
      </w:r>
      <w:r w:rsidRPr="006D4D69">
        <w:rPr>
          <w:color w:val="000000"/>
        </w:rPr>
        <w:t>С</w:t>
      </w:r>
      <w:r w:rsidRPr="002978ED">
        <w:rPr>
          <w:color w:val="000000"/>
          <w:vertAlign w:val="subscript"/>
          <w:lang w:val="en-US"/>
        </w:rPr>
        <w:t>8</w:t>
      </w:r>
      <w:r w:rsidRPr="006D4D69">
        <w:rPr>
          <w:color w:val="000000"/>
        </w:rPr>
        <w:t>Н</w:t>
      </w:r>
      <w:r w:rsidRPr="002978ED">
        <w:rPr>
          <w:color w:val="000000"/>
          <w:vertAlign w:val="subscript"/>
          <w:lang w:val="en-US"/>
        </w:rPr>
        <w:t>18</w:t>
      </w:r>
    </w:p>
    <w:p w:rsidR="001171C1" w:rsidRPr="006D4D69" w:rsidRDefault="001171C1" w:rsidP="00BE1DBD">
      <w:pPr>
        <w:shd w:val="clear" w:color="auto" w:fill="FFFFFF"/>
        <w:spacing w:after="0" w:line="240" w:lineRule="auto"/>
        <w:jc w:val="both"/>
        <w:rPr>
          <w:color w:val="000000"/>
          <w:lang w:val="en-US"/>
        </w:rPr>
      </w:pPr>
      <w:r w:rsidRPr="002978ED">
        <w:rPr>
          <w:color w:val="000000"/>
          <w:w w:val="80"/>
          <w:lang w:val="en-US"/>
        </w:rPr>
        <w:t xml:space="preserve">          </w:t>
      </w:r>
      <w:r w:rsidR="00482FAE" w:rsidRPr="006D4D69">
        <w:rPr>
          <w:color w:val="000000"/>
          <w:lang w:val="en-US"/>
        </w:rPr>
        <w:t xml:space="preserve">The isooctane and other components of fuels synthesized from gaseous hydrocarbons mix up with the relevant fractions received by cracking, reforming and </w:t>
      </w:r>
      <w:r w:rsidR="00482FAE" w:rsidRPr="006D4D69">
        <w:rPr>
          <w:rStyle w:val="refresult"/>
          <w:lang w:val="en-US"/>
        </w:rPr>
        <w:t>acceleration</w:t>
      </w:r>
      <w:r w:rsidR="00482FAE" w:rsidRPr="006D4D69">
        <w:rPr>
          <w:color w:val="000000"/>
          <w:lang w:val="en-US"/>
        </w:rPr>
        <w:t xml:space="preserve"> oil</w:t>
      </w:r>
      <w:r w:rsidRPr="006D4D69">
        <w:rPr>
          <w:color w:val="000000"/>
          <w:lang w:val="en-US"/>
        </w:rPr>
        <w:t>.</w:t>
      </w:r>
    </w:p>
    <w:p w:rsidR="00482FAE" w:rsidRPr="002978ED" w:rsidRDefault="00482FAE" w:rsidP="00C82EDC">
      <w:pPr>
        <w:shd w:val="clear" w:color="auto" w:fill="FFFFFF"/>
        <w:spacing w:before="223" w:after="0" w:line="240" w:lineRule="auto"/>
        <w:ind w:left="72" w:right="137" w:firstLine="482"/>
        <w:jc w:val="both"/>
        <w:rPr>
          <w:lang w:val="en-US"/>
        </w:rPr>
      </w:pPr>
    </w:p>
    <w:p w:rsidR="009B3A39" w:rsidRPr="002978ED" w:rsidRDefault="009B3A39" w:rsidP="00C82EDC">
      <w:pPr>
        <w:shd w:val="clear" w:color="auto" w:fill="FFFFFF"/>
        <w:spacing w:before="223" w:after="0" w:line="240" w:lineRule="auto"/>
        <w:ind w:left="72" w:right="137" w:firstLine="482"/>
        <w:jc w:val="both"/>
        <w:rPr>
          <w:lang w:val="en-US"/>
        </w:rPr>
      </w:pPr>
    </w:p>
    <w:p w:rsidR="00482FAE" w:rsidRPr="006D4D69" w:rsidRDefault="00482FAE" w:rsidP="009B3A39">
      <w:pPr>
        <w:shd w:val="clear" w:color="auto" w:fill="FFFFFF"/>
        <w:spacing w:after="0" w:line="240" w:lineRule="auto"/>
        <w:ind w:right="14" w:firstLine="490"/>
        <w:jc w:val="both"/>
        <w:rPr>
          <w:color w:val="000000"/>
          <w:lang w:val="en-US"/>
        </w:rPr>
      </w:pPr>
      <w:r w:rsidRPr="006D4D69">
        <w:rPr>
          <w:color w:val="000000"/>
          <w:lang w:val="en-US"/>
        </w:rPr>
        <w:lastRenderedPageBreak/>
        <w:t>The overwhelming mass of lubricants of all appointments prepares on the basis of oil refining products. In particular, the main components of the oils, lubricants and some special liquids applied at operation of cars are the liquid mineral oils extracted from fuel oil.</w:t>
      </w:r>
    </w:p>
    <w:p w:rsidR="00482FAE" w:rsidRPr="006D4D69" w:rsidRDefault="00482FAE" w:rsidP="009B3A39">
      <w:pPr>
        <w:shd w:val="clear" w:color="auto" w:fill="FFFFFF"/>
        <w:spacing w:after="0" w:line="240" w:lineRule="auto"/>
        <w:ind w:right="14" w:firstLine="490"/>
        <w:jc w:val="both"/>
        <w:rPr>
          <w:color w:val="000000"/>
          <w:lang w:val="en-US"/>
        </w:rPr>
      </w:pPr>
      <w:r w:rsidRPr="006D4D69">
        <w:rPr>
          <w:color w:val="000000"/>
          <w:lang w:val="en-US"/>
        </w:rPr>
        <w:t>Fuel oil is characterized as the rest from oil after selection of fuels from it for engines, i.e. in essence it represents the oil deprived of its easiest fractions.</w:t>
      </w:r>
    </w:p>
    <w:p w:rsidR="00482FAE" w:rsidRPr="006D4D69" w:rsidRDefault="00482FAE" w:rsidP="009B3A39">
      <w:pPr>
        <w:shd w:val="clear" w:color="auto" w:fill="FFFFFF"/>
        <w:spacing w:after="0" w:line="240" w:lineRule="auto"/>
        <w:ind w:right="14" w:firstLine="490"/>
        <w:jc w:val="both"/>
        <w:rPr>
          <w:color w:val="000000"/>
          <w:lang w:val="en-US"/>
        </w:rPr>
      </w:pPr>
      <w:r w:rsidRPr="006D4D69">
        <w:rPr>
          <w:color w:val="000000"/>
          <w:lang w:val="en-US"/>
        </w:rPr>
        <w:t>Therefore the oils received from fuel oil, as well as fuel for engines, generally consist of hydrocarbons. However hydrocarbons of oils in comparison with hydrocarbons of gasolines and diesel fuels have big molecular weight (the number of atoms of carbon in their molecules fluctuates from 20 to 50)</w:t>
      </w:r>
    </w:p>
    <w:p w:rsidR="001171C1" w:rsidRPr="006D4D69" w:rsidRDefault="00482FAE" w:rsidP="009B3A39">
      <w:pPr>
        <w:shd w:val="clear" w:color="auto" w:fill="FFFFFF"/>
        <w:spacing w:after="0" w:line="240" w:lineRule="auto"/>
        <w:ind w:right="14" w:firstLine="490"/>
        <w:jc w:val="both"/>
        <w:rPr>
          <w:lang w:val="en-US"/>
        </w:rPr>
      </w:pPr>
      <w:r w:rsidRPr="006D4D69">
        <w:rPr>
          <w:color w:val="000000"/>
          <w:lang w:val="en-US"/>
        </w:rPr>
        <w:t>In the lubricating oils received from fuel oil except hydrocarbons, surely there are naphthenic acids, sulphurous connections and resinous and asphalt substances</w:t>
      </w:r>
      <w:r w:rsidR="001171C1" w:rsidRPr="006D4D69">
        <w:rPr>
          <w:iCs/>
          <w:color w:val="000000"/>
          <w:lang w:val="en-US"/>
        </w:rPr>
        <w:t>.</w:t>
      </w:r>
    </w:p>
    <w:p w:rsidR="00602F13" w:rsidRPr="006D4D69" w:rsidRDefault="00602F13" w:rsidP="00602F13">
      <w:pPr>
        <w:shd w:val="clear" w:color="auto" w:fill="FFFFFF"/>
        <w:spacing w:after="0" w:line="240" w:lineRule="auto"/>
        <w:ind w:right="65"/>
        <w:jc w:val="both"/>
        <w:rPr>
          <w:color w:val="000000"/>
          <w:lang w:val="en-US"/>
        </w:rPr>
      </w:pPr>
      <w:r w:rsidRPr="006D4D69">
        <w:rPr>
          <w:color w:val="000000"/>
          <w:lang w:val="en-US"/>
        </w:rPr>
        <w:t xml:space="preserve">On a way of production of oil subdivide into distillate and residual. The first receive a fuel oil </w:t>
      </w:r>
      <w:r w:rsidR="009B3A39" w:rsidRPr="009B3A39">
        <w:rPr>
          <w:rStyle w:val="tlid-translation"/>
          <w:lang w:val="en-US"/>
        </w:rPr>
        <w:t>distillation</w:t>
      </w:r>
      <w:r w:rsidRPr="009B3A39">
        <w:rPr>
          <w:color w:val="000000"/>
          <w:lang w:val="en-US"/>
        </w:rPr>
        <w:t>, allocating</w:t>
      </w:r>
      <w:r w:rsidRPr="006D4D69">
        <w:rPr>
          <w:color w:val="000000"/>
          <w:lang w:val="en-US"/>
        </w:rPr>
        <w:t xml:space="preserve"> from it usually not less than three distillates (fig. 2) containing hydrocarbons with temperatures of boiling within 350 — 500 °C. To prevent fuel oil cracking, a </w:t>
      </w:r>
      <w:r w:rsidR="009B3A39" w:rsidRPr="009B3A39">
        <w:rPr>
          <w:rStyle w:val="tlid-translation"/>
          <w:lang w:val="en-US"/>
        </w:rPr>
        <w:t>distillation</w:t>
      </w:r>
      <w:r w:rsidRPr="006D4D69">
        <w:rPr>
          <w:color w:val="000000"/>
          <w:lang w:val="en-US"/>
        </w:rPr>
        <w:t xml:space="preserve"> it conduct under a vacuum and at a purge water vapor.</w:t>
      </w:r>
    </w:p>
    <w:p w:rsidR="00602F13" w:rsidRPr="006D4D69" w:rsidRDefault="00602F13" w:rsidP="00602F13">
      <w:pPr>
        <w:shd w:val="clear" w:color="auto" w:fill="FFFFFF"/>
        <w:spacing w:after="0" w:line="240" w:lineRule="auto"/>
        <w:ind w:right="65"/>
        <w:jc w:val="both"/>
        <w:rPr>
          <w:color w:val="000000"/>
          <w:lang w:val="en-US"/>
        </w:rPr>
      </w:pPr>
      <w:r w:rsidRPr="006D4D69">
        <w:rPr>
          <w:color w:val="000000"/>
          <w:lang w:val="en-US"/>
        </w:rPr>
        <w:t xml:space="preserve">The arrow represented to the left of a temperature scale in fig. 2 showed consecutive temperature increase in the course of a vacuum </w:t>
      </w:r>
      <w:r w:rsidR="009B3A39" w:rsidRPr="009B3A39">
        <w:rPr>
          <w:rStyle w:val="tlid-translation"/>
          <w:lang w:val="en-US"/>
        </w:rPr>
        <w:t>distillation</w:t>
      </w:r>
      <w:r w:rsidRPr="006D4D69">
        <w:rPr>
          <w:color w:val="000000"/>
          <w:lang w:val="en-US"/>
        </w:rPr>
        <w:t xml:space="preserve">, and two-sided shooters to the right of a scale noted approximate limits of a </w:t>
      </w:r>
      <w:r w:rsidR="00947DF0" w:rsidRPr="00947DF0">
        <w:rPr>
          <w:rStyle w:val="tlid-translation"/>
          <w:lang w:val="en-US"/>
        </w:rPr>
        <w:t>boiling off</w:t>
      </w:r>
      <w:r w:rsidR="00947DF0">
        <w:rPr>
          <w:color w:val="000000"/>
          <w:lang w:val="en-US"/>
        </w:rPr>
        <w:t xml:space="preserve"> </w:t>
      </w:r>
      <w:r w:rsidRPr="006D4D69">
        <w:rPr>
          <w:color w:val="000000"/>
          <w:lang w:val="en-US"/>
        </w:rPr>
        <w:t>a number of distillates, to each of which if to follow from top to down, increase of viscosity and density is peculiar,</w:t>
      </w:r>
    </w:p>
    <w:p w:rsidR="00602F13" w:rsidRPr="006D4D69" w:rsidRDefault="00602F13" w:rsidP="00602F13">
      <w:pPr>
        <w:shd w:val="clear" w:color="auto" w:fill="FFFFFF"/>
        <w:spacing w:after="0" w:line="240" w:lineRule="auto"/>
        <w:ind w:right="65"/>
        <w:jc w:val="both"/>
        <w:rPr>
          <w:color w:val="000000"/>
          <w:lang w:val="en-US"/>
        </w:rPr>
      </w:pPr>
      <w:r w:rsidRPr="006D4D69">
        <w:rPr>
          <w:color w:val="000000"/>
          <w:lang w:val="en-US"/>
        </w:rPr>
        <w:t xml:space="preserve">To temperature scale ranging from t1 ° to t4 ° usually there corresponds the interval of temperatures, equal 150-200 °C. As for the actual if value, at "a vacuum </w:t>
      </w:r>
      <w:r w:rsidR="009B3A39" w:rsidRPr="009B3A39">
        <w:rPr>
          <w:rStyle w:val="tlid-translation"/>
          <w:lang w:val="en-US"/>
        </w:rPr>
        <w:t>distillation</w:t>
      </w:r>
      <w:r w:rsidRPr="006D4D69">
        <w:rPr>
          <w:color w:val="000000"/>
          <w:lang w:val="en-US"/>
        </w:rPr>
        <w:t xml:space="preserve"> it is about 150 °C, on at the same time thanks to a vacuum and water vapor from fuel oil hydrocarbons with a boiling temperature intensively evaporate with an atmospheric pressure about 350 °C.</w:t>
      </w:r>
    </w:p>
    <w:p w:rsidR="00602F13" w:rsidRPr="006D4D69" w:rsidRDefault="00602F13" w:rsidP="00602F13">
      <w:pPr>
        <w:shd w:val="clear" w:color="auto" w:fill="FFFFFF"/>
        <w:spacing w:after="0" w:line="240" w:lineRule="auto"/>
        <w:ind w:right="65"/>
        <w:jc w:val="both"/>
        <w:rPr>
          <w:color w:val="000000"/>
          <w:lang w:val="en-US"/>
        </w:rPr>
      </w:pPr>
      <w:r w:rsidRPr="006D4D69">
        <w:rPr>
          <w:color w:val="000000"/>
          <w:lang w:val="en-US"/>
        </w:rPr>
        <w:t>The rest from fuel oil after selection from it of the most viscous oil distillate is called tar. It is used as fuel for coppers, for receiving bitumens of high-viscosity oils and for other purposes.</w:t>
      </w:r>
    </w:p>
    <w:p w:rsidR="001171C1" w:rsidRPr="006D4D69" w:rsidRDefault="00602F13" w:rsidP="00FE340F">
      <w:pPr>
        <w:shd w:val="clear" w:color="auto" w:fill="FFFFFF"/>
        <w:spacing w:after="0" w:line="240" w:lineRule="auto"/>
        <w:ind w:right="65" w:firstLine="426"/>
        <w:jc w:val="both"/>
        <w:rPr>
          <w:lang w:val="en-US"/>
        </w:rPr>
      </w:pPr>
      <w:r w:rsidRPr="006D4D69">
        <w:rPr>
          <w:color w:val="000000"/>
          <w:lang w:val="en-US"/>
        </w:rPr>
        <w:t>The oil distillates noted in fig. 2 are not oils, ready to the use. They contain excess amount of naphthenic acids, pitches, sulphurous connections and druy substances in the structure. Therefore one and all oil distillates are exposed to cleaning (this operation in fig. 2 is represented by horizontal arrows with the inscription "Cleaning")</w:t>
      </w:r>
      <w:r w:rsidR="001171C1" w:rsidRPr="006D4D69">
        <w:rPr>
          <w:color w:val="000000"/>
          <w:lang w:val="en-US"/>
        </w:rPr>
        <w:t>.</w:t>
      </w:r>
    </w:p>
    <w:p w:rsidR="00602F13" w:rsidRPr="00947DF0" w:rsidRDefault="00602F13" w:rsidP="00FE340F">
      <w:pPr>
        <w:shd w:val="clear" w:color="auto" w:fill="FFFFFF"/>
        <w:spacing w:after="0" w:line="240" w:lineRule="auto"/>
        <w:ind w:right="43" w:firstLine="426"/>
        <w:jc w:val="both"/>
        <w:rPr>
          <w:color w:val="000000"/>
          <w:lang w:val="en-US"/>
        </w:rPr>
      </w:pPr>
      <w:r w:rsidRPr="00947DF0">
        <w:rPr>
          <w:color w:val="000000"/>
          <w:lang w:val="en-US"/>
        </w:rPr>
        <w:t>Still in the seventies 19th century for the first time began to apply to purification of oil products and still apply the concentrated sulfuric acid which with difficulty interacts with different components of fuel and oil distillates. First of all, it is necessary to point out its ability to dissolve pitches and some sulphurous connections. Along with it it resinifies olefins and dissolves the pitches formed of them.</w:t>
      </w:r>
    </w:p>
    <w:p w:rsidR="001171C1" w:rsidRPr="00947DF0" w:rsidRDefault="00602F13" w:rsidP="00602F13">
      <w:pPr>
        <w:shd w:val="clear" w:color="auto" w:fill="FFFFFF"/>
        <w:spacing w:after="0" w:line="240" w:lineRule="auto"/>
        <w:ind w:right="43"/>
        <w:jc w:val="both"/>
        <w:rPr>
          <w:lang w:val="en-US"/>
        </w:rPr>
      </w:pPr>
      <w:r w:rsidRPr="00947DF0">
        <w:rPr>
          <w:color w:val="000000"/>
          <w:lang w:val="en-US"/>
        </w:rPr>
        <w:t xml:space="preserve">Very widely apply the bleaching clays (lands) to purification of oil products. Thinly ground and specially </w:t>
      </w:r>
      <w:r w:rsidR="00947DF0" w:rsidRPr="00947DF0">
        <w:rPr>
          <w:lang w:val="en-US"/>
        </w:rPr>
        <w:t>processed</w:t>
      </w:r>
      <w:r w:rsidRPr="00947DF0">
        <w:rPr>
          <w:color w:val="000000"/>
          <w:lang w:val="en-US"/>
        </w:rPr>
        <w:t xml:space="preserve"> they possess strongly developed surface on which pitches, sulfuric both organic acids and other substances are adsorbed. Operation of cleaning includes careful hashing (engagement) of powdery clay with distillate, endurance of the received mix during the necessary term at the corresponding temperature and its transmission via the filter for the purpose of separation of the purified oil from the fulfilled clay. As a result of contact cleaning in the filtered oil the content of pitches therefore it in comparison with initial distillate becomes lighter on coloring and more transparent decreases (from here and the name the bleaching clays). Especially valuable property of the bleaching clays is the ability to adsorb them on the surface various sour products thanks to what need for additional operation in the form of processing by solution of alkali of the products which underwent cleaning with sulfuric acid disappears</w:t>
      </w:r>
      <w:r w:rsidR="001171C1" w:rsidRPr="00947DF0">
        <w:rPr>
          <w:color w:val="000000"/>
          <w:lang w:val="en-US"/>
        </w:rPr>
        <w:t>.</w:t>
      </w:r>
    </w:p>
    <w:p w:rsidR="00602F13" w:rsidRPr="006D4D69" w:rsidRDefault="00602F13" w:rsidP="00FE340F">
      <w:pPr>
        <w:shd w:val="clear" w:color="auto" w:fill="FFFFFF"/>
        <w:tabs>
          <w:tab w:val="left" w:pos="9354"/>
        </w:tabs>
        <w:spacing w:after="0" w:line="240" w:lineRule="auto"/>
        <w:ind w:right="-2"/>
        <w:jc w:val="both"/>
        <w:rPr>
          <w:color w:val="000000"/>
          <w:lang w:val="en-US"/>
        </w:rPr>
      </w:pPr>
      <w:r w:rsidRPr="00947DF0">
        <w:rPr>
          <w:color w:val="000000"/>
          <w:lang w:val="en-US"/>
        </w:rPr>
        <w:t>At the sulphuric acid, contact and combined acid and contact cleanings pitches, sour products and sulphurous connections partially are extracted from distillates, but hydrocarbons whereas removal of some of them significantly improves quality of oils are practically not mentioned. In particular, extraction from oil distillates of polycyclic hydrocarbons from a korotkikma side paraffin chains allows to receive oils with high chemical stability. This problem is solved with the help of special selective solvents (phenol, furfural, etc.) which at mixture with distillates mainly (selectively) dissolve not only resinous substances, but also</w:t>
      </w:r>
      <w:r w:rsidRPr="006D4D69">
        <w:rPr>
          <w:color w:val="000000"/>
          <w:lang w:val="en-US"/>
        </w:rPr>
        <w:t xml:space="preserve"> and undesirable high-</w:t>
      </w:r>
      <w:r w:rsidRPr="006D4D69">
        <w:rPr>
          <w:color w:val="000000"/>
          <w:lang w:val="en-US"/>
        </w:rPr>
        <w:lastRenderedPageBreak/>
        <w:t>molecular cyclic hydrocarbons. The formed solution called extract at lag gathers below in the form of a dark layer, and over it lighter layer called raffias atom is located. After contact and land tertiary treatment of the rafinat which is previously exempted from residue of solvent deep-cleaned oil which in comparison with the same distillate purified in the acid and contact way will be more high-quality turns out.</w:t>
      </w:r>
    </w:p>
    <w:p w:rsidR="00602F13" w:rsidRPr="006D4D69" w:rsidRDefault="00602F13" w:rsidP="00FE340F">
      <w:pPr>
        <w:shd w:val="clear" w:color="auto" w:fill="FFFFFF"/>
        <w:tabs>
          <w:tab w:val="left" w:pos="9354"/>
        </w:tabs>
        <w:spacing w:after="0" w:line="240" w:lineRule="auto"/>
        <w:ind w:right="-2"/>
        <w:jc w:val="both"/>
        <w:rPr>
          <w:color w:val="000000"/>
          <w:lang w:val="en-US"/>
        </w:rPr>
      </w:pPr>
      <w:r w:rsidRPr="006D4D69">
        <w:rPr>
          <w:color w:val="000000"/>
          <w:lang w:val="en-US"/>
        </w:rPr>
        <w:t xml:space="preserve">        Residual oils are called the purified tars. They contain more resinous and asphalt substances and high-melting hydrocarbons therefore their cleaning is made consistently in several ways in comparison with distillates.</w:t>
      </w:r>
    </w:p>
    <w:p w:rsidR="001171C1" w:rsidRPr="006D4D69" w:rsidRDefault="00602F13" w:rsidP="00FE340F">
      <w:pPr>
        <w:shd w:val="clear" w:color="auto" w:fill="FFFFFF"/>
        <w:tabs>
          <w:tab w:val="left" w:pos="9354"/>
        </w:tabs>
        <w:spacing w:after="0" w:line="240" w:lineRule="auto"/>
        <w:ind w:right="-2"/>
        <w:jc w:val="both"/>
        <w:rPr>
          <w:color w:val="000000"/>
          <w:lang w:val="en-US"/>
        </w:rPr>
      </w:pPr>
      <w:r w:rsidRPr="006D4D69">
        <w:rPr>
          <w:color w:val="000000"/>
          <w:lang w:val="en-US"/>
        </w:rPr>
        <w:t xml:space="preserve">      The representative of purely residual oils is oil for aviation piston engines of MK-22 brand. It is recommended also for lubricant of some units of cars, for example transmissions</w:t>
      </w:r>
    </w:p>
    <w:p w:rsidR="001171C1" w:rsidRPr="006D4D69" w:rsidRDefault="001171C1" w:rsidP="001171C1">
      <w:pPr>
        <w:shd w:val="clear" w:color="auto" w:fill="FFFFFF"/>
        <w:spacing w:after="0" w:line="240" w:lineRule="auto"/>
        <w:ind w:right="567"/>
        <w:jc w:val="both"/>
        <w:rPr>
          <w:color w:val="000000"/>
          <w:lang w:val="en-US"/>
        </w:rPr>
      </w:pPr>
    </w:p>
    <w:p w:rsidR="00602F13" w:rsidRPr="006D4D69" w:rsidRDefault="001171C1" w:rsidP="00602F13">
      <w:pPr>
        <w:spacing w:after="0" w:line="240" w:lineRule="auto"/>
        <w:jc w:val="both"/>
        <w:rPr>
          <w:lang w:val="en-US"/>
        </w:rPr>
      </w:pPr>
      <w:r w:rsidRPr="006D4D69">
        <w:rPr>
          <w:lang w:val="en-US"/>
        </w:rPr>
        <w:t xml:space="preserve">      </w:t>
      </w:r>
      <w:r w:rsidR="00602F13" w:rsidRPr="006D4D69">
        <w:rPr>
          <w:lang w:val="en-US"/>
        </w:rPr>
        <w:t>Control questions</w:t>
      </w:r>
    </w:p>
    <w:p w:rsidR="00602F13" w:rsidRPr="006D4D69" w:rsidRDefault="00602F13" w:rsidP="00602F13">
      <w:pPr>
        <w:spacing w:after="0" w:line="240" w:lineRule="auto"/>
        <w:jc w:val="both"/>
        <w:rPr>
          <w:lang w:val="en-US"/>
        </w:rPr>
      </w:pPr>
      <w:r w:rsidRPr="006D4D69">
        <w:rPr>
          <w:lang w:val="en-US"/>
        </w:rPr>
        <w:t>1. The main raw materials for receiving fuels and lubricants</w:t>
      </w:r>
    </w:p>
    <w:p w:rsidR="00602F13" w:rsidRPr="006D4D69" w:rsidRDefault="00602F13" w:rsidP="00602F13">
      <w:pPr>
        <w:spacing w:after="0" w:line="240" w:lineRule="auto"/>
        <w:jc w:val="both"/>
        <w:rPr>
          <w:lang w:val="en-US"/>
        </w:rPr>
      </w:pPr>
      <w:r w:rsidRPr="006D4D69">
        <w:rPr>
          <w:lang w:val="en-US"/>
        </w:rPr>
        <w:t>2. Chemical composition of oil</w:t>
      </w:r>
    </w:p>
    <w:p w:rsidR="00602F13" w:rsidRPr="006D4D69" w:rsidRDefault="00602F13" w:rsidP="00602F13">
      <w:pPr>
        <w:spacing w:after="0" w:line="240" w:lineRule="auto"/>
        <w:jc w:val="both"/>
        <w:rPr>
          <w:lang w:val="en-US"/>
        </w:rPr>
      </w:pPr>
      <w:r w:rsidRPr="006D4D69">
        <w:rPr>
          <w:lang w:val="en-US"/>
        </w:rPr>
        <w:t>3. Main operational qualities of combustible lubricants.</w:t>
      </w:r>
    </w:p>
    <w:p w:rsidR="001171C1" w:rsidRPr="006D4D69" w:rsidRDefault="00602F13" w:rsidP="00602F13">
      <w:pPr>
        <w:spacing w:after="0" w:line="240" w:lineRule="auto"/>
        <w:jc w:val="both"/>
        <w:rPr>
          <w:lang w:val="en-US"/>
        </w:rPr>
      </w:pPr>
      <w:r w:rsidRPr="006D4D69">
        <w:rPr>
          <w:lang w:val="en-US"/>
        </w:rPr>
        <w:t>4. The main ways of receiving fuels from oil</w:t>
      </w:r>
    </w:p>
    <w:p w:rsidR="00602F13" w:rsidRPr="006D4D69" w:rsidRDefault="001171C1" w:rsidP="00602F13">
      <w:pPr>
        <w:spacing w:after="0" w:line="240" w:lineRule="auto"/>
        <w:jc w:val="both"/>
        <w:rPr>
          <w:b/>
          <w:lang w:val="en-US"/>
        </w:rPr>
      </w:pPr>
      <w:r w:rsidRPr="006D4D69">
        <w:rPr>
          <w:b/>
          <w:lang w:val="en-US"/>
        </w:rPr>
        <w:t xml:space="preserve">    </w:t>
      </w:r>
    </w:p>
    <w:p w:rsidR="00602F13" w:rsidRPr="006D4D69" w:rsidRDefault="001171C1" w:rsidP="00602F13">
      <w:pPr>
        <w:spacing w:after="0" w:line="240" w:lineRule="auto"/>
        <w:jc w:val="both"/>
        <w:rPr>
          <w:rStyle w:val="refresult"/>
          <w:lang w:val="en-US"/>
        </w:rPr>
      </w:pPr>
      <w:r w:rsidRPr="006D4D69">
        <w:rPr>
          <w:b/>
          <w:lang w:val="en-US"/>
        </w:rPr>
        <w:t xml:space="preserve">   </w:t>
      </w:r>
      <w:r w:rsidR="00602F13" w:rsidRPr="006D4D69">
        <w:rPr>
          <w:rStyle w:val="refresult"/>
          <w:lang w:val="en-US"/>
        </w:rPr>
        <w:t>Literature</w:t>
      </w:r>
    </w:p>
    <w:p w:rsidR="00602F13" w:rsidRPr="006D4D69" w:rsidRDefault="00602F13" w:rsidP="00602F13">
      <w:pPr>
        <w:pStyle w:val="a5"/>
        <w:spacing w:after="0" w:line="240" w:lineRule="auto"/>
        <w:ind w:left="0" w:firstLine="426"/>
        <w:jc w:val="both"/>
        <w:rPr>
          <w:lang w:val="en-US"/>
        </w:rPr>
      </w:pPr>
      <w:r w:rsidRPr="006D4D69">
        <w:rPr>
          <w:lang w:val="en-US"/>
        </w:rPr>
        <w:t xml:space="preserve">1. Vasilyeva L. S., etc. "Automobile operational materials" - M.: Transport, 1986. - 280 pages. </w:t>
      </w:r>
    </w:p>
    <w:p w:rsidR="00602F13" w:rsidRPr="006D4D69" w:rsidRDefault="00602F13" w:rsidP="00602F13">
      <w:pPr>
        <w:pStyle w:val="a5"/>
        <w:spacing w:after="0" w:line="240" w:lineRule="auto"/>
        <w:ind w:left="0" w:firstLine="426"/>
        <w:jc w:val="both"/>
        <w:rPr>
          <w:lang w:val="en-US"/>
        </w:rPr>
      </w:pPr>
      <w:r w:rsidRPr="006D4D69">
        <w:rPr>
          <w:lang w:val="en-US"/>
        </w:rPr>
        <w:t xml:space="preserve">2. Gureev A.A., etc. "Automobile operational materials" - M.: Transport, 1986. - 286 pages. </w:t>
      </w:r>
    </w:p>
    <w:p w:rsidR="00602F13" w:rsidRPr="006D4D69" w:rsidRDefault="00602F13" w:rsidP="00602F13">
      <w:pPr>
        <w:pStyle w:val="a5"/>
        <w:spacing w:after="0" w:line="240" w:lineRule="auto"/>
        <w:ind w:left="0" w:firstLine="426"/>
        <w:jc w:val="both"/>
        <w:rPr>
          <w:lang w:val="en-US"/>
        </w:rPr>
      </w:pPr>
      <w:r w:rsidRPr="006D4D69">
        <w:rPr>
          <w:lang w:val="en-US"/>
        </w:rPr>
        <w:t xml:space="preserve">3. Kolesnik P.A. "Materials science on the motor transport". - M.: Transport, 1987. - 233 pages. </w:t>
      </w:r>
    </w:p>
    <w:p w:rsidR="00434487" w:rsidRPr="006D4D69" w:rsidRDefault="00602F13" w:rsidP="00602F13">
      <w:pPr>
        <w:pStyle w:val="a5"/>
        <w:spacing w:after="0" w:line="240" w:lineRule="auto"/>
        <w:ind w:left="0" w:firstLine="426"/>
        <w:jc w:val="both"/>
        <w:rPr>
          <w:rFonts w:eastAsia="Times New Roman"/>
          <w:lang w:val="en-US"/>
        </w:rPr>
      </w:pPr>
      <w:r w:rsidRPr="006D4D69">
        <w:rPr>
          <w:lang w:val="en-US"/>
        </w:rPr>
        <w:t>4. Tastanbekov T.H. Fuels and lubricants and technical liquids. – Ust-Kamenogorsk: VKTU, 1999. – 118 pages.</w:t>
      </w:r>
    </w:p>
    <w:p w:rsidR="00123BBD" w:rsidRPr="006D4D69" w:rsidRDefault="005F639F" w:rsidP="001171C1">
      <w:pPr>
        <w:spacing w:after="0" w:line="240" w:lineRule="auto"/>
        <w:jc w:val="both"/>
        <w:rPr>
          <w:color w:val="000000"/>
          <w:lang w:val="en-US"/>
        </w:rPr>
      </w:pPr>
      <w:r w:rsidRPr="006D4D69">
        <w:rPr>
          <w:color w:val="000000"/>
          <w:lang w:val="en-US"/>
        </w:rPr>
        <w:t xml:space="preserve">       </w:t>
      </w:r>
    </w:p>
    <w:p w:rsidR="00602F13" w:rsidRPr="006D4D69" w:rsidRDefault="00602F13" w:rsidP="001171C1">
      <w:pPr>
        <w:spacing w:after="0" w:line="240" w:lineRule="auto"/>
        <w:jc w:val="both"/>
        <w:rPr>
          <w:color w:val="000000"/>
          <w:lang w:val="en-US"/>
        </w:rPr>
      </w:pPr>
    </w:p>
    <w:p w:rsidR="00602F13" w:rsidRPr="006D4D69" w:rsidRDefault="00602F13" w:rsidP="001171C1">
      <w:pPr>
        <w:spacing w:after="0" w:line="240" w:lineRule="auto"/>
        <w:jc w:val="both"/>
        <w:rPr>
          <w:color w:val="000000"/>
          <w:lang w:val="en-US"/>
        </w:rPr>
      </w:pPr>
    </w:p>
    <w:p w:rsidR="00602F13" w:rsidRPr="006D4D69" w:rsidRDefault="00602F13" w:rsidP="001171C1">
      <w:pPr>
        <w:spacing w:after="0" w:line="240" w:lineRule="auto"/>
        <w:jc w:val="both"/>
        <w:rPr>
          <w:color w:val="000000"/>
          <w:lang w:val="en-US"/>
        </w:rPr>
      </w:pPr>
    </w:p>
    <w:p w:rsidR="00602F13" w:rsidRPr="002978ED" w:rsidRDefault="00602F13" w:rsidP="001171C1">
      <w:pPr>
        <w:spacing w:after="0" w:line="240" w:lineRule="auto"/>
        <w:jc w:val="both"/>
        <w:rPr>
          <w:color w:val="000000"/>
          <w:lang w:val="en-US"/>
        </w:rPr>
      </w:pPr>
    </w:p>
    <w:p w:rsidR="00947DF0" w:rsidRPr="002978ED" w:rsidRDefault="00947DF0" w:rsidP="001171C1">
      <w:pPr>
        <w:spacing w:after="0" w:line="240" w:lineRule="auto"/>
        <w:jc w:val="both"/>
        <w:rPr>
          <w:color w:val="000000"/>
          <w:lang w:val="en-US"/>
        </w:rPr>
      </w:pPr>
    </w:p>
    <w:p w:rsidR="00947DF0" w:rsidRPr="002978ED" w:rsidRDefault="00947DF0" w:rsidP="001171C1">
      <w:pPr>
        <w:spacing w:after="0" w:line="240" w:lineRule="auto"/>
        <w:jc w:val="both"/>
        <w:rPr>
          <w:color w:val="000000"/>
          <w:lang w:val="en-US"/>
        </w:rPr>
      </w:pPr>
    </w:p>
    <w:p w:rsidR="00947DF0" w:rsidRPr="002978ED" w:rsidRDefault="00947DF0" w:rsidP="001171C1">
      <w:pPr>
        <w:spacing w:after="0" w:line="240" w:lineRule="auto"/>
        <w:jc w:val="both"/>
        <w:rPr>
          <w:color w:val="000000"/>
          <w:lang w:val="en-US"/>
        </w:rPr>
      </w:pPr>
    </w:p>
    <w:p w:rsidR="00947DF0" w:rsidRPr="002978ED" w:rsidRDefault="00947DF0" w:rsidP="001171C1">
      <w:pPr>
        <w:spacing w:after="0" w:line="240" w:lineRule="auto"/>
        <w:jc w:val="both"/>
        <w:rPr>
          <w:color w:val="000000"/>
          <w:lang w:val="en-US"/>
        </w:rPr>
      </w:pPr>
    </w:p>
    <w:p w:rsidR="00947DF0" w:rsidRPr="002978ED" w:rsidRDefault="00947DF0" w:rsidP="001171C1">
      <w:pPr>
        <w:spacing w:after="0" w:line="240" w:lineRule="auto"/>
        <w:jc w:val="both"/>
        <w:rPr>
          <w:color w:val="000000"/>
          <w:lang w:val="en-US"/>
        </w:rPr>
      </w:pPr>
    </w:p>
    <w:p w:rsidR="00947DF0" w:rsidRPr="002978ED" w:rsidRDefault="00947DF0" w:rsidP="001171C1">
      <w:pPr>
        <w:spacing w:after="0" w:line="240" w:lineRule="auto"/>
        <w:jc w:val="both"/>
        <w:rPr>
          <w:color w:val="000000"/>
          <w:lang w:val="en-US"/>
        </w:rPr>
      </w:pPr>
    </w:p>
    <w:p w:rsidR="00947DF0" w:rsidRPr="002978ED" w:rsidRDefault="00947DF0" w:rsidP="001171C1">
      <w:pPr>
        <w:spacing w:after="0" w:line="240" w:lineRule="auto"/>
        <w:jc w:val="both"/>
        <w:rPr>
          <w:color w:val="000000"/>
          <w:lang w:val="en-US"/>
        </w:rPr>
      </w:pPr>
    </w:p>
    <w:p w:rsidR="00947DF0" w:rsidRPr="002978ED" w:rsidRDefault="00947DF0" w:rsidP="001171C1">
      <w:pPr>
        <w:spacing w:after="0" w:line="240" w:lineRule="auto"/>
        <w:jc w:val="both"/>
        <w:rPr>
          <w:color w:val="000000"/>
          <w:lang w:val="en-US"/>
        </w:rPr>
      </w:pPr>
    </w:p>
    <w:p w:rsidR="00947DF0" w:rsidRPr="002978ED" w:rsidRDefault="00947DF0" w:rsidP="001171C1">
      <w:pPr>
        <w:spacing w:after="0" w:line="240" w:lineRule="auto"/>
        <w:jc w:val="both"/>
        <w:rPr>
          <w:color w:val="000000"/>
          <w:lang w:val="en-US"/>
        </w:rPr>
      </w:pPr>
    </w:p>
    <w:p w:rsidR="00947DF0" w:rsidRPr="002978ED" w:rsidRDefault="00947DF0" w:rsidP="001171C1">
      <w:pPr>
        <w:spacing w:after="0" w:line="240" w:lineRule="auto"/>
        <w:jc w:val="both"/>
        <w:rPr>
          <w:color w:val="000000"/>
          <w:lang w:val="en-US"/>
        </w:rPr>
      </w:pPr>
    </w:p>
    <w:p w:rsidR="00947DF0" w:rsidRPr="002978ED" w:rsidRDefault="00947DF0" w:rsidP="001171C1">
      <w:pPr>
        <w:spacing w:after="0" w:line="240" w:lineRule="auto"/>
        <w:jc w:val="both"/>
        <w:rPr>
          <w:color w:val="000000"/>
          <w:lang w:val="en-US"/>
        </w:rPr>
      </w:pPr>
    </w:p>
    <w:p w:rsidR="00947DF0" w:rsidRPr="002978ED" w:rsidRDefault="00947DF0" w:rsidP="001171C1">
      <w:pPr>
        <w:spacing w:after="0" w:line="240" w:lineRule="auto"/>
        <w:jc w:val="both"/>
        <w:rPr>
          <w:color w:val="000000"/>
          <w:lang w:val="en-US"/>
        </w:rPr>
      </w:pPr>
    </w:p>
    <w:p w:rsidR="00947DF0" w:rsidRPr="002978ED" w:rsidRDefault="00947DF0" w:rsidP="001171C1">
      <w:pPr>
        <w:spacing w:after="0" w:line="240" w:lineRule="auto"/>
        <w:jc w:val="both"/>
        <w:rPr>
          <w:color w:val="000000"/>
          <w:lang w:val="en-US"/>
        </w:rPr>
      </w:pPr>
    </w:p>
    <w:p w:rsidR="00947DF0" w:rsidRPr="002978ED" w:rsidRDefault="00947DF0" w:rsidP="001171C1">
      <w:pPr>
        <w:spacing w:after="0" w:line="240" w:lineRule="auto"/>
        <w:jc w:val="both"/>
        <w:rPr>
          <w:color w:val="000000"/>
          <w:lang w:val="en-US"/>
        </w:rPr>
      </w:pPr>
    </w:p>
    <w:p w:rsidR="00947DF0" w:rsidRPr="002978ED" w:rsidRDefault="00947DF0" w:rsidP="001171C1">
      <w:pPr>
        <w:spacing w:after="0" w:line="240" w:lineRule="auto"/>
        <w:jc w:val="both"/>
        <w:rPr>
          <w:color w:val="000000"/>
          <w:lang w:val="en-US"/>
        </w:rPr>
      </w:pPr>
    </w:p>
    <w:p w:rsidR="00947DF0" w:rsidRPr="002978ED" w:rsidRDefault="00947DF0" w:rsidP="001171C1">
      <w:pPr>
        <w:spacing w:after="0" w:line="240" w:lineRule="auto"/>
        <w:jc w:val="both"/>
        <w:rPr>
          <w:color w:val="000000"/>
          <w:lang w:val="en-US"/>
        </w:rPr>
      </w:pPr>
    </w:p>
    <w:p w:rsidR="00947DF0" w:rsidRPr="002978ED" w:rsidRDefault="00947DF0" w:rsidP="001171C1">
      <w:pPr>
        <w:spacing w:after="0" w:line="240" w:lineRule="auto"/>
        <w:jc w:val="both"/>
        <w:rPr>
          <w:color w:val="000000"/>
          <w:lang w:val="en-US"/>
        </w:rPr>
      </w:pPr>
    </w:p>
    <w:p w:rsidR="00947DF0" w:rsidRPr="002978ED" w:rsidRDefault="00947DF0" w:rsidP="001171C1">
      <w:pPr>
        <w:spacing w:after="0" w:line="240" w:lineRule="auto"/>
        <w:jc w:val="both"/>
        <w:rPr>
          <w:color w:val="000000"/>
          <w:lang w:val="en-US"/>
        </w:rPr>
      </w:pPr>
    </w:p>
    <w:p w:rsidR="00947DF0" w:rsidRPr="002978ED" w:rsidRDefault="00947DF0" w:rsidP="001171C1">
      <w:pPr>
        <w:spacing w:after="0" w:line="240" w:lineRule="auto"/>
        <w:jc w:val="both"/>
        <w:rPr>
          <w:color w:val="000000"/>
          <w:lang w:val="en-US"/>
        </w:rPr>
      </w:pPr>
    </w:p>
    <w:p w:rsidR="00947DF0" w:rsidRPr="002978ED" w:rsidRDefault="00947DF0" w:rsidP="001171C1">
      <w:pPr>
        <w:spacing w:after="0" w:line="240" w:lineRule="auto"/>
        <w:jc w:val="both"/>
        <w:rPr>
          <w:color w:val="000000"/>
          <w:lang w:val="en-US"/>
        </w:rPr>
      </w:pPr>
    </w:p>
    <w:p w:rsidR="00602F13" w:rsidRPr="006D4D69" w:rsidRDefault="00602F13" w:rsidP="001171C1">
      <w:pPr>
        <w:spacing w:after="0" w:line="240" w:lineRule="auto"/>
        <w:jc w:val="both"/>
        <w:rPr>
          <w:lang w:val="en-US"/>
        </w:rPr>
      </w:pPr>
    </w:p>
    <w:p w:rsidR="00A57C67" w:rsidRPr="006D4D69" w:rsidRDefault="00A57C67" w:rsidP="00A57C67">
      <w:pPr>
        <w:spacing w:after="0" w:line="240" w:lineRule="auto"/>
        <w:jc w:val="both"/>
        <w:rPr>
          <w:rFonts w:eastAsia="Times New Roman"/>
          <w:b/>
          <w:lang w:val="en-US"/>
        </w:rPr>
      </w:pPr>
      <w:r w:rsidRPr="006D4D69">
        <w:rPr>
          <w:rFonts w:eastAsia="Times New Roman"/>
          <w:b/>
          <w:lang w:val="en-US"/>
        </w:rPr>
        <w:lastRenderedPageBreak/>
        <w:t xml:space="preserve">      </w:t>
      </w:r>
      <w:r w:rsidR="00912B2F" w:rsidRPr="006D4D69">
        <w:rPr>
          <w:rStyle w:val="refresult"/>
          <w:b/>
          <w:sz w:val="28"/>
          <w:szCs w:val="28"/>
          <w:lang w:val="en-US"/>
        </w:rPr>
        <w:t>Theme</w:t>
      </w:r>
      <w:r w:rsidRPr="006D4D69">
        <w:rPr>
          <w:rFonts w:eastAsia="Times New Roman"/>
          <w:b/>
          <w:lang w:val="en-US"/>
        </w:rPr>
        <w:t xml:space="preserve"> 2. </w:t>
      </w:r>
      <w:r w:rsidR="007E56E2" w:rsidRPr="006D4D69">
        <w:rPr>
          <w:rFonts w:eastAsia="Times New Roman"/>
          <w:b/>
          <w:bCs/>
          <w:lang w:val="en-US"/>
        </w:rPr>
        <w:t>Operational and technical properties of the fuels intended for carburetor engines</w:t>
      </w:r>
      <w:r w:rsidRPr="006D4D69">
        <w:rPr>
          <w:rFonts w:eastAsia="Times New Roman"/>
          <w:b/>
          <w:bCs/>
          <w:lang w:val="en-US"/>
        </w:rPr>
        <w:t>.</w:t>
      </w:r>
      <w:r w:rsidRPr="006D4D69">
        <w:rPr>
          <w:rFonts w:eastAsia="Times New Roman"/>
          <w:b/>
          <w:lang w:val="en-US"/>
        </w:rPr>
        <w:t xml:space="preserve"> </w:t>
      </w:r>
    </w:p>
    <w:p w:rsidR="00A57C67" w:rsidRPr="006D4D69" w:rsidRDefault="00A57C67" w:rsidP="00A57C67">
      <w:pPr>
        <w:spacing w:after="0" w:line="240" w:lineRule="auto"/>
        <w:jc w:val="both"/>
        <w:rPr>
          <w:rFonts w:eastAsia="Times New Roman"/>
          <w:b/>
          <w:lang w:val="en-US"/>
        </w:rPr>
      </w:pPr>
    </w:p>
    <w:p w:rsidR="007E56E2" w:rsidRPr="006D4D69" w:rsidRDefault="00A57C67" w:rsidP="007E56E2">
      <w:pPr>
        <w:spacing w:after="0" w:line="240" w:lineRule="auto"/>
        <w:jc w:val="both"/>
        <w:rPr>
          <w:rFonts w:eastAsia="Times New Roman"/>
          <w:b/>
          <w:lang w:val="en-US"/>
        </w:rPr>
      </w:pPr>
      <w:r w:rsidRPr="006D4D69">
        <w:rPr>
          <w:rFonts w:eastAsia="Times New Roman"/>
          <w:b/>
          <w:lang w:val="en-US"/>
        </w:rPr>
        <w:t xml:space="preserve">      </w:t>
      </w:r>
      <w:r w:rsidR="007E56E2" w:rsidRPr="006D4D69">
        <w:rPr>
          <w:rFonts w:eastAsia="Times New Roman"/>
          <w:b/>
          <w:lang w:val="en-US"/>
        </w:rPr>
        <w:t>Lecture 2.</w:t>
      </w:r>
    </w:p>
    <w:p w:rsidR="007E56E2" w:rsidRPr="006D4D69" w:rsidRDefault="007E56E2" w:rsidP="007E56E2">
      <w:pPr>
        <w:spacing w:after="0" w:line="240" w:lineRule="auto"/>
        <w:jc w:val="both"/>
        <w:rPr>
          <w:rFonts w:eastAsia="Times New Roman"/>
          <w:lang w:val="en-US"/>
        </w:rPr>
      </w:pPr>
      <w:r w:rsidRPr="006D4D69">
        <w:rPr>
          <w:rFonts w:eastAsia="Times New Roman"/>
          <w:lang w:val="en-US"/>
        </w:rPr>
        <w:t>Plan:</w:t>
      </w:r>
    </w:p>
    <w:p w:rsidR="007E56E2" w:rsidRPr="006D4D69" w:rsidRDefault="007E56E2" w:rsidP="007E56E2">
      <w:pPr>
        <w:spacing w:after="0" w:line="240" w:lineRule="auto"/>
        <w:jc w:val="both"/>
        <w:rPr>
          <w:rFonts w:eastAsia="Times New Roman"/>
          <w:lang w:val="en-US"/>
        </w:rPr>
      </w:pPr>
      <w:r w:rsidRPr="006D4D69">
        <w:rPr>
          <w:rFonts w:eastAsia="Times New Roman"/>
          <w:lang w:val="en-US"/>
        </w:rPr>
        <w:t>1. Properties of the fuels intended for carburetor engines.</w:t>
      </w:r>
    </w:p>
    <w:p w:rsidR="007E56E2" w:rsidRPr="006D4D69" w:rsidRDefault="007E56E2" w:rsidP="007E56E2">
      <w:pPr>
        <w:spacing w:after="0" w:line="240" w:lineRule="auto"/>
        <w:jc w:val="both"/>
        <w:rPr>
          <w:rFonts w:eastAsia="Times New Roman"/>
          <w:lang w:val="en-US"/>
        </w:rPr>
      </w:pPr>
      <w:r w:rsidRPr="006D4D69">
        <w:rPr>
          <w:rFonts w:eastAsia="Times New Roman"/>
          <w:lang w:val="en-US"/>
        </w:rPr>
        <w:t>2. Physical and chemical indicators of gasoline</w:t>
      </w:r>
    </w:p>
    <w:p w:rsidR="007E56E2" w:rsidRPr="006D4D69" w:rsidRDefault="007E56E2" w:rsidP="007E56E2">
      <w:pPr>
        <w:spacing w:after="0" w:line="240" w:lineRule="auto"/>
        <w:jc w:val="both"/>
        <w:rPr>
          <w:i/>
          <w:iCs/>
          <w:color w:val="000000"/>
          <w:lang w:val="en-US"/>
        </w:rPr>
      </w:pPr>
      <w:r w:rsidRPr="006D4D69">
        <w:rPr>
          <w:rFonts w:eastAsia="Times New Roman"/>
          <w:lang w:val="en-US"/>
        </w:rPr>
        <w:t xml:space="preserve">3. </w:t>
      </w:r>
      <w:r w:rsidR="00947DF0" w:rsidRPr="002978ED">
        <w:rPr>
          <w:rStyle w:val="refresult"/>
          <w:lang w:val="en-US"/>
        </w:rPr>
        <w:t>Carburettor</w:t>
      </w:r>
      <w:r w:rsidRPr="00947DF0">
        <w:rPr>
          <w:rFonts w:eastAsia="Times New Roman"/>
          <w:lang w:val="en-US"/>
        </w:rPr>
        <w:t xml:space="preserve"> properties of fuels</w:t>
      </w:r>
      <w:r w:rsidR="00A57C67" w:rsidRPr="006D4D69">
        <w:rPr>
          <w:i/>
          <w:iCs/>
          <w:color w:val="000000"/>
          <w:lang w:val="en-US"/>
        </w:rPr>
        <w:t xml:space="preserve">     </w:t>
      </w:r>
    </w:p>
    <w:p w:rsidR="007E56E2" w:rsidRPr="006D4D69" w:rsidRDefault="007E56E2" w:rsidP="007E56E2">
      <w:pPr>
        <w:spacing w:after="0" w:line="240" w:lineRule="auto"/>
        <w:jc w:val="both"/>
        <w:rPr>
          <w:i/>
          <w:iCs/>
          <w:color w:val="000000"/>
          <w:lang w:val="en-US"/>
        </w:rPr>
      </w:pPr>
    </w:p>
    <w:p w:rsidR="00912B2F" w:rsidRPr="006D4D69" w:rsidRDefault="00912B2F" w:rsidP="00912B2F">
      <w:pPr>
        <w:shd w:val="clear" w:color="auto" w:fill="FFFFFF"/>
        <w:spacing w:before="7" w:after="0" w:line="240" w:lineRule="auto"/>
        <w:ind w:right="50"/>
        <w:jc w:val="both"/>
        <w:rPr>
          <w:iCs/>
          <w:color w:val="000000"/>
          <w:lang w:val="en-US"/>
        </w:rPr>
      </w:pPr>
      <w:r w:rsidRPr="006D4D69">
        <w:rPr>
          <w:iCs/>
          <w:color w:val="000000"/>
          <w:lang w:val="en-US"/>
        </w:rPr>
        <w:t>Automobile gasoline, mix of the hydrocarbons having, as a rule, boiling temperatures ranging from 40 up to 200 °C is called. On appearance it represents the transparent low-viscous colourless or painted liquid possessing a specific smell and which is quickly evaporating in normal conditions. As all hydrocarbons and any their mixes, it is easier than water, practically in it is not dissolved and under the corresponding conditions burns down without the rest.</w:t>
      </w:r>
    </w:p>
    <w:p w:rsidR="00F76025" w:rsidRPr="006D4D69" w:rsidRDefault="00912B2F" w:rsidP="00912B2F">
      <w:pPr>
        <w:shd w:val="clear" w:color="auto" w:fill="FFFFFF"/>
        <w:spacing w:before="7" w:after="0" w:line="240" w:lineRule="auto"/>
        <w:ind w:right="50"/>
        <w:jc w:val="both"/>
        <w:rPr>
          <w:lang w:val="en-US"/>
        </w:rPr>
      </w:pPr>
      <w:r w:rsidRPr="006D4D69">
        <w:rPr>
          <w:iCs/>
          <w:color w:val="000000"/>
          <w:lang w:val="en-US"/>
        </w:rPr>
        <w:t xml:space="preserve">     Automobile gasoline is the main material which is applied at operation of cars with carburetor engines. The need for it of the national economy is very big. It is enough to tell that on the existing norms its average expense for GAZ-53</w:t>
      </w:r>
      <w:r w:rsidRPr="006D4D69">
        <w:rPr>
          <w:iCs/>
          <w:color w:val="000000"/>
        </w:rPr>
        <w:t>А</w:t>
      </w:r>
      <w:r w:rsidRPr="006D4D69">
        <w:rPr>
          <w:iCs/>
          <w:color w:val="000000"/>
          <w:lang w:val="en-US"/>
        </w:rPr>
        <w:t xml:space="preserve"> and ZIL-130 is respectively equal to 30 and 40 l on 100 km of a run, and costs of its acquisition make 125g-15% of cost of transportations. Reliability of work and durability of the engine and therefore expenses on its service and repair depend on quality of gasoline. Thus, knowledge of properties of gasoline and ability is correct to apply it is one of the links defining efficiency of use of cars and profitability of the motor transportation enterprises</w:t>
      </w:r>
      <w:r w:rsidR="00F76025" w:rsidRPr="006D4D69">
        <w:rPr>
          <w:iCs/>
          <w:color w:val="000000"/>
          <w:lang w:val="en-US"/>
        </w:rPr>
        <w:t>.</w:t>
      </w:r>
    </w:p>
    <w:p w:rsidR="00AF78F1" w:rsidRPr="006D4D69" w:rsidRDefault="00A57C67" w:rsidP="00A57C67">
      <w:pPr>
        <w:spacing w:after="0" w:line="240" w:lineRule="auto"/>
        <w:jc w:val="both"/>
        <w:rPr>
          <w:color w:val="000000"/>
          <w:lang w:val="en-US"/>
        </w:rPr>
      </w:pPr>
      <w:r w:rsidRPr="006D4D69">
        <w:rPr>
          <w:color w:val="000000"/>
          <w:lang w:val="en-US"/>
        </w:rPr>
        <w:t xml:space="preserve">     </w:t>
      </w:r>
      <w:r w:rsidR="00DC0B10" w:rsidRPr="006D4D69">
        <w:rPr>
          <w:color w:val="000000"/>
          <w:lang w:val="en-US"/>
        </w:rPr>
        <w:t xml:space="preserve">The automobile gasolines of different brands received by various methods from oil not strongly differ from each other on a </w:t>
      </w:r>
      <w:r w:rsidR="00DC0B10" w:rsidRPr="006D4D69">
        <w:rPr>
          <w:rStyle w:val="refresult"/>
          <w:lang w:val="en-US"/>
        </w:rPr>
        <w:t>density</w:t>
      </w:r>
      <w:r w:rsidR="00DC0B10" w:rsidRPr="006D4D69">
        <w:rPr>
          <w:color w:val="000000"/>
          <w:lang w:val="en-US"/>
        </w:rPr>
        <w:t xml:space="preserve">, viscosity, a superficial tension and heat of combustion. But on evaporability, stability and some other properties they have big differences. That such properties were </w:t>
      </w:r>
      <w:r w:rsidR="00DC0B10" w:rsidRPr="006D4D69">
        <w:rPr>
          <w:lang w:val="en-US"/>
        </w:rPr>
        <w:t>certain</w:t>
      </w:r>
      <w:r w:rsidR="00DC0B10" w:rsidRPr="006D4D69">
        <w:rPr>
          <w:color w:val="000000"/>
          <w:lang w:val="en-US"/>
        </w:rPr>
        <w:t xml:space="preserve">, automobile gasolines have to meet to a number of the operational requirements ensuring no-failure operation, profitability, the minimum </w:t>
      </w:r>
      <w:r w:rsidR="00DC0B10" w:rsidRPr="006D4D69">
        <w:rPr>
          <w:lang w:val="en-US"/>
        </w:rPr>
        <w:t>wear</w:t>
      </w:r>
      <w:r w:rsidR="00DC0B10" w:rsidRPr="006D4D69">
        <w:rPr>
          <w:color w:val="000000"/>
          <w:lang w:val="en-US"/>
        </w:rPr>
        <w:t xml:space="preserve"> of the engine and also perhaps smaller costs of its service and repair</w:t>
      </w:r>
      <w:r w:rsidRPr="006D4D69">
        <w:rPr>
          <w:color w:val="000000"/>
          <w:lang w:val="en-US"/>
        </w:rPr>
        <w:t>.</w:t>
      </w:r>
    </w:p>
    <w:p w:rsidR="00D1191A" w:rsidRPr="006D4D69" w:rsidRDefault="00DC0B10" w:rsidP="00A57C67">
      <w:pPr>
        <w:pStyle w:val="Style3"/>
        <w:widowControl/>
        <w:spacing w:before="58"/>
        <w:rPr>
          <w:rStyle w:val="FontStyle91"/>
          <w:b w:val="0"/>
          <w:i/>
          <w:sz w:val="24"/>
          <w:szCs w:val="24"/>
          <w:lang w:val="en-US"/>
        </w:rPr>
      </w:pPr>
      <w:r w:rsidRPr="006D4D69">
        <w:rPr>
          <w:rStyle w:val="FontStyle91"/>
          <w:b w:val="0"/>
          <w:i/>
          <w:sz w:val="24"/>
          <w:szCs w:val="24"/>
          <w:lang w:val="en-US"/>
        </w:rPr>
        <w:t>Density, viscosity, superficial tension and heat of combustion of automobile gasolines</w:t>
      </w:r>
    </w:p>
    <w:p w:rsidR="00D1191A" w:rsidRPr="006D4D69" w:rsidRDefault="00DC0B10" w:rsidP="00DC0B10">
      <w:pPr>
        <w:pStyle w:val="Style2"/>
        <w:widowControl/>
        <w:spacing w:before="134" w:line="240" w:lineRule="auto"/>
        <w:rPr>
          <w:rStyle w:val="FontStyle83"/>
          <w:spacing w:val="0"/>
          <w:sz w:val="24"/>
          <w:szCs w:val="24"/>
          <w:lang w:val="en-US"/>
        </w:rPr>
      </w:pPr>
      <w:r w:rsidRPr="006D4D69">
        <w:rPr>
          <w:rStyle w:val="FontStyle83"/>
          <w:spacing w:val="0"/>
          <w:sz w:val="24"/>
          <w:szCs w:val="24"/>
          <w:lang w:val="en-US"/>
        </w:rPr>
        <w:t>The interval of time which is taken away on combustion of fuel in modern carburetor and high-speed diesel engines is estimated in thousand fractions of a second. Such big speeds of burning can be reached only provided that before combustion fuel will be completely evaporated and its couples are carefully mixed in a certain ratio with air. It occurs in process mix emergence. In the carburetor engine gasoline is dosed by the expiration through the calibrated openings of jets. The volume of the gasoline coming from the float-operated camera to mixing will depend with other things being equal on ability to show its resistance at the movement on channels, i.e. from viscosity, and weight — in addition also on density</w:t>
      </w:r>
      <w:r w:rsidR="00D1191A" w:rsidRPr="006D4D69">
        <w:rPr>
          <w:rStyle w:val="FontStyle83"/>
          <w:spacing w:val="0"/>
          <w:sz w:val="24"/>
          <w:szCs w:val="24"/>
          <w:lang w:val="en-US"/>
        </w:rPr>
        <w:t>.</w:t>
      </w:r>
    </w:p>
    <w:p w:rsidR="00D1191A" w:rsidRPr="006D4D69" w:rsidRDefault="005D6B7F" w:rsidP="00DC0B10">
      <w:pPr>
        <w:pStyle w:val="Style2"/>
        <w:widowControl/>
        <w:spacing w:line="240" w:lineRule="auto"/>
        <w:ind w:firstLine="322"/>
        <w:rPr>
          <w:rStyle w:val="FontStyle83"/>
          <w:spacing w:val="0"/>
          <w:sz w:val="24"/>
          <w:szCs w:val="24"/>
          <w:lang w:val="en-US"/>
        </w:rPr>
      </w:pPr>
      <w:r w:rsidRPr="006D4D69">
        <w:rPr>
          <w:rStyle w:val="FontStyle83"/>
          <w:spacing w:val="0"/>
          <w:sz w:val="24"/>
          <w:szCs w:val="24"/>
          <w:lang w:val="en-US"/>
        </w:rPr>
        <w:t>Density, as is well-known from a physics course, the mass of substance carried to unit of its volume is called. Its size for automobile gasolines at 20 °C does not fall lower than 0.690 g/cm3 and higher than 0.810 g/cm3 do not rise. Depending on temperature it changes a little. With fall of temperature on each 10 °C its size increases only by 1%</w:t>
      </w:r>
      <w:r w:rsidR="00D1191A" w:rsidRPr="006D4D69">
        <w:rPr>
          <w:rStyle w:val="FontStyle83"/>
          <w:spacing w:val="0"/>
          <w:sz w:val="24"/>
          <w:szCs w:val="24"/>
          <w:lang w:val="en-US"/>
        </w:rPr>
        <w:t>.</w:t>
      </w:r>
    </w:p>
    <w:p w:rsidR="005D6B7F" w:rsidRPr="006D4D69" w:rsidRDefault="005D6B7F" w:rsidP="005D6B7F">
      <w:pPr>
        <w:spacing w:after="0" w:line="240" w:lineRule="auto"/>
        <w:ind w:firstLine="284"/>
        <w:jc w:val="both"/>
        <w:rPr>
          <w:rStyle w:val="FontStyle83"/>
          <w:spacing w:val="0"/>
          <w:sz w:val="24"/>
          <w:szCs w:val="24"/>
          <w:lang w:val="en-US"/>
        </w:rPr>
      </w:pPr>
      <w:r w:rsidRPr="006D4D69">
        <w:rPr>
          <w:rStyle w:val="FontStyle83"/>
          <w:spacing w:val="0"/>
          <w:sz w:val="24"/>
          <w:szCs w:val="24"/>
          <w:lang w:val="en-US"/>
        </w:rPr>
        <w:t>Viscosity is called the property of liquid to show resistance to the external force moving its layers from each other.</w:t>
      </w:r>
    </w:p>
    <w:p w:rsidR="0031722F" w:rsidRPr="006D4D69" w:rsidRDefault="005D6B7F" w:rsidP="005D6B7F">
      <w:pPr>
        <w:spacing w:after="0" w:line="240" w:lineRule="auto"/>
        <w:ind w:firstLine="284"/>
        <w:jc w:val="both"/>
        <w:rPr>
          <w:rFonts w:eastAsia="Times New Roman"/>
          <w:i/>
          <w:lang w:val="en-US"/>
        </w:rPr>
      </w:pPr>
      <w:r w:rsidRPr="006D4D69">
        <w:rPr>
          <w:rStyle w:val="FontStyle83"/>
          <w:spacing w:val="0"/>
          <w:sz w:val="24"/>
          <w:szCs w:val="24"/>
          <w:lang w:val="en-US"/>
        </w:rPr>
        <w:t>The size of viscosity of liquids is determined by means of special devices — viscometers — and expressed in terms of dynamic or kinematic viscosity. The viscosity of such liquid in volume of which two parallel platforms of 1 sq.m in size remote from each other on 1 m, will move with a relative speed of 1 m/s under the influence of force to 1 N is taken for unit of dynamic viscosity</w:t>
      </w:r>
      <w:r w:rsidR="00D1191A" w:rsidRPr="006D4D69">
        <w:rPr>
          <w:rStyle w:val="FontStyle87"/>
          <w:sz w:val="24"/>
          <w:szCs w:val="24"/>
          <w:lang w:val="en-US"/>
        </w:rPr>
        <w:t xml:space="preserve"> </w:t>
      </w:r>
    </w:p>
    <w:p w:rsidR="00D1191A" w:rsidRPr="006D4D69" w:rsidRDefault="00123BBD" w:rsidP="005D6B7F">
      <w:pPr>
        <w:pStyle w:val="Style2"/>
        <w:widowControl/>
        <w:spacing w:line="240" w:lineRule="auto"/>
        <w:ind w:firstLine="326"/>
        <w:rPr>
          <w:rStyle w:val="FontStyle83"/>
          <w:spacing w:val="0"/>
          <w:sz w:val="24"/>
          <w:szCs w:val="24"/>
          <w:lang w:val="en-US"/>
        </w:rPr>
      </w:pPr>
      <w:r w:rsidRPr="006D4D69">
        <w:rPr>
          <w:rFonts w:eastAsia="Times New Roman"/>
          <w:i/>
          <w:lang w:val="en-US"/>
        </w:rPr>
        <w:t xml:space="preserve">   </w:t>
      </w:r>
      <w:r w:rsidR="005D6B7F" w:rsidRPr="006D4D69">
        <w:rPr>
          <w:rStyle w:val="FontStyle83"/>
          <w:spacing w:val="0"/>
          <w:sz w:val="24"/>
          <w:szCs w:val="24"/>
          <w:lang w:val="en-US"/>
        </w:rPr>
        <w:t>In the system of g - the cm - with unit of dynamic viscosity has dimension of g/cm - with and is called puazy (Pz). 1 Pz = 0.1 kg/ms</w:t>
      </w:r>
      <w:r w:rsidR="00D1191A" w:rsidRPr="006D4D69">
        <w:rPr>
          <w:rStyle w:val="FontStyle83"/>
          <w:spacing w:val="0"/>
          <w:sz w:val="24"/>
          <w:szCs w:val="24"/>
          <w:lang w:val="en-US"/>
        </w:rPr>
        <w:t>.</w:t>
      </w:r>
    </w:p>
    <w:p w:rsidR="005D6B7F" w:rsidRPr="006D4D69" w:rsidRDefault="005D6B7F" w:rsidP="005D6B7F">
      <w:pPr>
        <w:pStyle w:val="Style2"/>
        <w:spacing w:line="240" w:lineRule="auto"/>
        <w:ind w:right="24" w:firstLine="426"/>
        <w:rPr>
          <w:rStyle w:val="FontStyle83"/>
          <w:spacing w:val="0"/>
          <w:sz w:val="24"/>
          <w:szCs w:val="24"/>
          <w:lang w:val="en-US"/>
        </w:rPr>
      </w:pPr>
      <w:r w:rsidRPr="006D4D69">
        <w:rPr>
          <w:rStyle w:val="FontStyle83"/>
          <w:spacing w:val="0"/>
          <w:sz w:val="24"/>
          <w:szCs w:val="24"/>
          <w:lang w:val="en-US"/>
        </w:rPr>
        <w:t xml:space="preserve">The kinematic viscosity of v in number equal to the relation of dynamic viscosity to density </w:t>
      </w:r>
      <w:r w:rsidRPr="006D4D69">
        <w:rPr>
          <w:rStyle w:val="FontStyle83"/>
          <w:spacing w:val="0"/>
          <w:sz w:val="24"/>
          <w:szCs w:val="24"/>
          <w:lang w:val="en-US"/>
        </w:rPr>
        <w:lastRenderedPageBreak/>
        <w:t>is specified in state standard specifications on many oil products. In the system of g - cm - with unit of kinematic viscosity — 1 cm2 / with — is called Stokes (St), and his 100-th share — centistokes (cSt). Viscosity in 1 cSt =10 "6 sq.m/pages.</w:t>
      </w:r>
    </w:p>
    <w:p w:rsidR="00D1191A" w:rsidRPr="006D4D69" w:rsidRDefault="005D6B7F" w:rsidP="005D6B7F">
      <w:pPr>
        <w:pStyle w:val="Style2"/>
        <w:widowControl/>
        <w:spacing w:line="240" w:lineRule="auto"/>
        <w:ind w:right="24" w:firstLine="426"/>
        <w:rPr>
          <w:rStyle w:val="FontStyle83"/>
          <w:spacing w:val="0"/>
          <w:sz w:val="24"/>
          <w:szCs w:val="24"/>
          <w:lang w:val="en-US"/>
        </w:rPr>
      </w:pPr>
      <w:r w:rsidRPr="006D4D69">
        <w:rPr>
          <w:rStyle w:val="FontStyle83"/>
          <w:spacing w:val="0"/>
          <w:sz w:val="24"/>
          <w:szCs w:val="24"/>
          <w:lang w:val="en-US"/>
        </w:rPr>
        <w:t>The viscosity of automobile gasolines at 20 °C fluctuates ranging from 0.5 up to 0.7 cSt. Better to imagine these sizes, it is necessary to remember that the viscosity of water at 20 °C is equal to 1 cSt. With fall of temperature the viscosity of automobile gasolines increases, and in much bigger degree (about 10 times faster), than density In particular, transition from summer operation on winter at which decrease in temperature can reach 50 °C and more, will lead to increase in viscosity at least by 1.5 times that will cause inadmissible impoverishment of gas mixture</w:t>
      </w:r>
      <w:r w:rsidR="00D1191A" w:rsidRPr="006D4D69">
        <w:rPr>
          <w:rStyle w:val="FontStyle83"/>
          <w:spacing w:val="0"/>
          <w:sz w:val="24"/>
          <w:szCs w:val="24"/>
          <w:lang w:val="en-US"/>
        </w:rPr>
        <w:t>.</w:t>
      </w:r>
    </w:p>
    <w:p w:rsidR="00D1191A" w:rsidRPr="006D4D69" w:rsidRDefault="005D6B7F" w:rsidP="005D6B7F">
      <w:pPr>
        <w:pStyle w:val="Style3"/>
        <w:widowControl/>
        <w:spacing w:before="58" w:line="240" w:lineRule="auto"/>
        <w:ind w:left="1171" w:right="1262"/>
        <w:rPr>
          <w:rStyle w:val="FontStyle91"/>
          <w:b w:val="0"/>
          <w:i/>
          <w:sz w:val="24"/>
          <w:szCs w:val="24"/>
          <w:vertAlign w:val="superscript"/>
          <w:lang w:val="en-US"/>
        </w:rPr>
      </w:pPr>
      <w:r w:rsidRPr="006D4D69">
        <w:rPr>
          <w:rStyle w:val="FontStyle91"/>
          <w:b w:val="0"/>
          <w:i/>
          <w:sz w:val="24"/>
          <w:szCs w:val="24"/>
          <w:lang w:val="en-US"/>
        </w:rPr>
        <w:t>Evaporability of automobile gasolines and their fractional structure</w:t>
      </w:r>
      <w:r w:rsidR="00D1191A" w:rsidRPr="006D4D69">
        <w:rPr>
          <w:rStyle w:val="FontStyle91"/>
          <w:b w:val="0"/>
          <w:i/>
          <w:sz w:val="24"/>
          <w:szCs w:val="24"/>
          <w:lang w:val="en-US"/>
        </w:rPr>
        <w:t xml:space="preserve"> </w:t>
      </w:r>
    </w:p>
    <w:p w:rsidR="005D6B7F" w:rsidRPr="006D4D69" w:rsidRDefault="005D6B7F" w:rsidP="005D6B7F">
      <w:pPr>
        <w:pStyle w:val="Style4"/>
        <w:spacing w:line="240" w:lineRule="auto"/>
        <w:rPr>
          <w:rStyle w:val="FontStyle87"/>
          <w:i w:val="0"/>
          <w:sz w:val="24"/>
          <w:szCs w:val="24"/>
          <w:lang w:val="en-US"/>
        </w:rPr>
      </w:pPr>
      <w:r w:rsidRPr="006D4D69">
        <w:rPr>
          <w:rStyle w:val="FontStyle87"/>
          <w:i w:val="0"/>
          <w:sz w:val="24"/>
          <w:szCs w:val="24"/>
          <w:lang w:val="en-US"/>
        </w:rPr>
        <w:t>Evaporability of liquids is called the ability to pass them from liquid state into vaporous. Reliability of intake of fuel from a tank in the carburetor, speed of education and quality of fuel-air mix depends on this property. Therefore requirements to gasolines concerning their evaporability are important.</w:t>
      </w:r>
    </w:p>
    <w:p w:rsidR="00D1191A" w:rsidRPr="006D4D69" w:rsidRDefault="005D6B7F" w:rsidP="005D6B7F">
      <w:pPr>
        <w:pStyle w:val="Style4"/>
        <w:widowControl/>
        <w:spacing w:line="240" w:lineRule="auto"/>
        <w:rPr>
          <w:rStyle w:val="FontStyle87"/>
          <w:sz w:val="24"/>
          <w:szCs w:val="24"/>
          <w:lang w:val="en-US"/>
        </w:rPr>
      </w:pPr>
      <w:r w:rsidRPr="006D4D69">
        <w:rPr>
          <w:rStyle w:val="FontStyle87"/>
          <w:i w:val="0"/>
          <w:sz w:val="24"/>
          <w:szCs w:val="24"/>
          <w:lang w:val="en-US"/>
        </w:rPr>
        <w:t>Automobile gasolines have to have the certain evaporability providing: easy launch of the engine, its fast warming up, full combustion of gasoline after warming up of the engine, impossibility of formation of steam traffic jams in a fuel system</w:t>
      </w:r>
      <w:r w:rsidR="00D1191A" w:rsidRPr="006D4D69">
        <w:rPr>
          <w:rStyle w:val="FontStyle87"/>
          <w:sz w:val="24"/>
          <w:szCs w:val="24"/>
          <w:lang w:val="en-US"/>
        </w:rPr>
        <w:t>.</w:t>
      </w:r>
    </w:p>
    <w:p w:rsidR="00D1191A" w:rsidRPr="006D4D69" w:rsidRDefault="005D6B7F" w:rsidP="005D6B7F">
      <w:pPr>
        <w:pStyle w:val="Style2"/>
        <w:widowControl/>
        <w:spacing w:line="240" w:lineRule="auto"/>
        <w:ind w:right="38" w:firstLine="331"/>
        <w:rPr>
          <w:rStyle w:val="FontStyle87"/>
          <w:sz w:val="24"/>
          <w:szCs w:val="24"/>
          <w:lang w:val="en-US"/>
        </w:rPr>
      </w:pPr>
      <w:r w:rsidRPr="006D4D69">
        <w:rPr>
          <w:rStyle w:val="FontStyle83"/>
          <w:spacing w:val="0"/>
          <w:sz w:val="24"/>
          <w:szCs w:val="24"/>
          <w:lang w:val="en-US"/>
        </w:rPr>
        <w:t xml:space="preserve">Experimental studying of processes of evaporation of fuels directly in engines is at a loss complexity of the chemical and fractional composition of modern fuels, extremely small time allowed for preparation of working mix (the 100-th, and sometimes and thousand fractions of a second), influence on a </w:t>
      </w:r>
      <w:r w:rsidR="006F7459" w:rsidRPr="00F51B9C">
        <w:rPr>
          <w:rStyle w:val="refresult"/>
          <w:lang w:val="en-US"/>
        </w:rPr>
        <w:t>mixing</w:t>
      </w:r>
      <w:r w:rsidRPr="006D4D69">
        <w:rPr>
          <w:rStyle w:val="FontStyle83"/>
          <w:spacing w:val="0"/>
          <w:sz w:val="24"/>
          <w:szCs w:val="24"/>
          <w:lang w:val="en-US"/>
        </w:rPr>
        <w:t xml:space="preserve"> of efficiency and operational factors. Therefore practical assessment of evaporability of fuels for engines is based on determination of their fractional structure, and for gasolines also pressure of saturated steam in addition is still measured at 38 °C</w:t>
      </w:r>
      <w:r w:rsidR="00D1191A" w:rsidRPr="006D4D69">
        <w:rPr>
          <w:rStyle w:val="FontStyle87"/>
          <w:sz w:val="24"/>
          <w:szCs w:val="24"/>
          <w:lang w:val="en-US"/>
        </w:rPr>
        <w:t>.</w:t>
      </w:r>
    </w:p>
    <w:p w:rsidR="00D1191A" w:rsidRPr="00F51B9C" w:rsidRDefault="005D6B7F" w:rsidP="005D6B7F">
      <w:pPr>
        <w:pStyle w:val="Style4"/>
        <w:widowControl/>
        <w:spacing w:line="240" w:lineRule="auto"/>
        <w:ind w:firstLine="317"/>
        <w:rPr>
          <w:rStyle w:val="FontStyle83"/>
          <w:spacing w:val="0"/>
          <w:sz w:val="24"/>
          <w:szCs w:val="24"/>
          <w:lang w:val="en-US"/>
        </w:rPr>
      </w:pPr>
      <w:r w:rsidRPr="00F51B9C">
        <w:rPr>
          <w:rStyle w:val="FontStyle87"/>
          <w:i w:val="0"/>
          <w:sz w:val="24"/>
          <w:szCs w:val="24"/>
          <w:lang w:val="en-US"/>
        </w:rPr>
        <w:t xml:space="preserve">Fractional composition of oil products is called the contents in them these or those fractions expressed in volume or mass percent. For gasolines and diesel fuels it is defined on the standard device for a </w:t>
      </w:r>
      <w:r w:rsidR="00F51B9C" w:rsidRPr="00F51B9C">
        <w:rPr>
          <w:rStyle w:val="FontStyle87"/>
          <w:i w:val="0"/>
          <w:sz w:val="24"/>
          <w:szCs w:val="24"/>
          <w:lang w:val="en-US"/>
        </w:rPr>
        <w:t>distillation</w:t>
      </w:r>
      <w:r w:rsidRPr="00F51B9C">
        <w:rPr>
          <w:rStyle w:val="FontStyle87"/>
          <w:i w:val="0"/>
          <w:sz w:val="24"/>
          <w:szCs w:val="24"/>
          <w:lang w:val="en-US"/>
        </w:rPr>
        <w:t xml:space="preserve"> of oil products (GOST 2177 — 66). When determining fractional composition of any fuel temperatures of the beginning (HP) and the end (KR) of distillation (</w:t>
      </w:r>
      <w:r w:rsidR="00F51B9C" w:rsidRPr="00F51B9C">
        <w:rPr>
          <w:rStyle w:val="FontStyle87"/>
          <w:i w:val="0"/>
          <w:sz w:val="24"/>
          <w:szCs w:val="24"/>
          <w:lang w:val="en-US"/>
        </w:rPr>
        <w:t>distillation</w:t>
      </w:r>
      <w:r w:rsidRPr="00F51B9C">
        <w:rPr>
          <w:rStyle w:val="FontStyle87"/>
          <w:i w:val="0"/>
          <w:sz w:val="24"/>
          <w:szCs w:val="24"/>
          <w:lang w:val="en-US"/>
        </w:rPr>
        <w:t>) are noted. As for intermediate temperatures, they can be fixed or according to instructions GOST (at the known grade), or through each 10% of collected condensate (in the absence of data on belonging to this or that grade)</w:t>
      </w:r>
      <w:r w:rsidR="005F79A8" w:rsidRPr="00F51B9C">
        <w:rPr>
          <w:rStyle w:val="FontStyle83"/>
          <w:spacing w:val="0"/>
          <w:sz w:val="24"/>
          <w:szCs w:val="24"/>
          <w:lang w:val="en-US"/>
        </w:rPr>
        <w:t>.</w:t>
      </w:r>
    </w:p>
    <w:p w:rsidR="005D6B7F" w:rsidRPr="00F51B9C" w:rsidRDefault="005D6B7F" w:rsidP="005D6B7F">
      <w:pPr>
        <w:pStyle w:val="Style4"/>
        <w:widowControl/>
        <w:spacing w:line="240" w:lineRule="auto"/>
        <w:ind w:firstLine="317"/>
        <w:rPr>
          <w:rStyle w:val="FontStyle83"/>
          <w:spacing w:val="0"/>
          <w:sz w:val="24"/>
          <w:szCs w:val="24"/>
          <w:lang w:val="en-US"/>
        </w:rPr>
      </w:pPr>
    </w:p>
    <w:p w:rsidR="00EC4E48" w:rsidRPr="00F51B9C" w:rsidRDefault="005D6B7F" w:rsidP="00740EDF">
      <w:pPr>
        <w:pStyle w:val="Style4"/>
        <w:widowControl/>
        <w:spacing w:line="240" w:lineRule="auto"/>
        <w:ind w:firstLine="0"/>
        <w:jc w:val="left"/>
        <w:rPr>
          <w:rStyle w:val="FontStyle83"/>
          <w:spacing w:val="0"/>
          <w:sz w:val="24"/>
          <w:szCs w:val="24"/>
          <w:lang w:val="en-US"/>
        </w:rPr>
      </w:pPr>
      <w:r w:rsidRPr="00F51B9C">
        <w:rPr>
          <w:rStyle w:val="FontStyle83"/>
          <w:spacing w:val="0"/>
          <w:sz w:val="24"/>
          <w:szCs w:val="24"/>
          <w:lang w:val="en-US"/>
        </w:rPr>
        <w:t xml:space="preserve">Table </w:t>
      </w:r>
      <w:r w:rsidR="00BE1DBD">
        <w:rPr>
          <w:rStyle w:val="FontStyle83"/>
          <w:spacing w:val="0"/>
          <w:sz w:val="24"/>
          <w:szCs w:val="24"/>
          <w:lang w:val="en-US"/>
        </w:rPr>
        <w:t>1</w:t>
      </w:r>
      <w:r w:rsidRPr="00F51B9C">
        <w:rPr>
          <w:rStyle w:val="FontStyle83"/>
          <w:spacing w:val="0"/>
          <w:sz w:val="24"/>
          <w:szCs w:val="24"/>
          <w:lang w:val="en-US"/>
        </w:rPr>
        <w:t xml:space="preserve"> - Results of distillation of automobile gasoline</w:t>
      </w:r>
    </w:p>
    <w:tbl>
      <w:tblPr>
        <w:tblW w:w="91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18"/>
        <w:gridCol w:w="643"/>
        <w:gridCol w:w="637"/>
        <w:gridCol w:w="637"/>
        <w:gridCol w:w="631"/>
        <w:gridCol w:w="637"/>
        <w:gridCol w:w="761"/>
        <w:gridCol w:w="748"/>
        <w:gridCol w:w="761"/>
        <w:gridCol w:w="754"/>
        <w:gridCol w:w="748"/>
        <w:gridCol w:w="754"/>
        <w:gridCol w:w="806"/>
      </w:tblGrid>
      <w:tr w:rsidR="005D6B7F" w:rsidRPr="00F51B9C" w:rsidTr="00740EDF">
        <w:trPr>
          <w:trHeight w:val="338"/>
        </w:trPr>
        <w:tc>
          <w:tcPr>
            <w:tcW w:w="7575" w:type="dxa"/>
            <w:gridSpan w:val="11"/>
          </w:tcPr>
          <w:p w:rsidR="005D6B7F" w:rsidRPr="00F51B9C" w:rsidRDefault="005D6B7F" w:rsidP="005D6B7F">
            <w:pPr>
              <w:pStyle w:val="Style15"/>
              <w:widowControl/>
              <w:jc w:val="center"/>
              <w:rPr>
                <w:sz w:val="20"/>
                <w:szCs w:val="20"/>
              </w:rPr>
            </w:pPr>
            <w:r w:rsidRPr="00F51B9C">
              <w:rPr>
                <w:rStyle w:val="FontStyle115"/>
                <w:sz w:val="20"/>
                <w:szCs w:val="20"/>
              </w:rPr>
              <w:t xml:space="preserve">Temperature, </w:t>
            </w:r>
            <w:r w:rsidRPr="00F51B9C">
              <w:rPr>
                <w:rStyle w:val="FontStyle115"/>
                <w:sz w:val="20"/>
                <w:szCs w:val="20"/>
                <w:vertAlign w:val="superscript"/>
              </w:rPr>
              <w:t>о</w:t>
            </w:r>
            <w:r w:rsidRPr="00F51B9C">
              <w:rPr>
                <w:rStyle w:val="FontStyle115"/>
                <w:sz w:val="20"/>
                <w:szCs w:val="20"/>
              </w:rPr>
              <w:t xml:space="preserve">С, </w:t>
            </w:r>
            <w:r w:rsidRPr="00F51B9C">
              <w:t>corresponding</w:t>
            </w:r>
          </w:p>
        </w:tc>
        <w:tc>
          <w:tcPr>
            <w:tcW w:w="754" w:type="dxa"/>
          </w:tcPr>
          <w:p w:rsidR="005D6B7F" w:rsidRPr="00F51B9C" w:rsidRDefault="005D6B7F" w:rsidP="005D6B7F">
            <w:pPr>
              <w:pStyle w:val="Style15"/>
              <w:widowControl/>
              <w:rPr>
                <w:sz w:val="20"/>
                <w:szCs w:val="20"/>
              </w:rPr>
            </w:pPr>
          </w:p>
        </w:tc>
        <w:tc>
          <w:tcPr>
            <w:tcW w:w="806" w:type="dxa"/>
          </w:tcPr>
          <w:p w:rsidR="005D6B7F" w:rsidRPr="00F51B9C" w:rsidRDefault="005D6B7F" w:rsidP="005D6B7F">
            <w:pPr>
              <w:pStyle w:val="Style15"/>
              <w:widowControl/>
              <w:rPr>
                <w:sz w:val="20"/>
                <w:szCs w:val="20"/>
              </w:rPr>
            </w:pPr>
          </w:p>
        </w:tc>
      </w:tr>
      <w:tr w:rsidR="005D6B7F" w:rsidRPr="00F51B9C" w:rsidTr="00740EDF">
        <w:trPr>
          <w:trHeight w:val="968"/>
        </w:trPr>
        <w:tc>
          <w:tcPr>
            <w:tcW w:w="618" w:type="dxa"/>
          </w:tcPr>
          <w:p w:rsidR="005D6B7F" w:rsidRPr="00F51B9C" w:rsidRDefault="005D6B7F" w:rsidP="00740EDF">
            <w:pPr>
              <w:pStyle w:val="Style12"/>
              <w:widowControl/>
              <w:spacing w:line="240" w:lineRule="auto"/>
              <w:jc w:val="center"/>
              <w:rPr>
                <w:rStyle w:val="FontStyle115"/>
                <w:sz w:val="20"/>
                <w:szCs w:val="20"/>
                <w:lang w:val="en-US" w:eastAsia="en-US"/>
              </w:rPr>
            </w:pPr>
            <w:r w:rsidRPr="00F51B9C">
              <w:rPr>
                <w:rStyle w:val="FontStyle115"/>
                <w:sz w:val="20"/>
                <w:szCs w:val="20"/>
                <w:lang w:val="en-US" w:eastAsia="en-US"/>
              </w:rPr>
              <w:t>HP</w:t>
            </w:r>
          </w:p>
        </w:tc>
        <w:tc>
          <w:tcPr>
            <w:tcW w:w="643" w:type="dxa"/>
          </w:tcPr>
          <w:p w:rsidR="005D6B7F" w:rsidRPr="00F51B9C" w:rsidRDefault="005D6B7F" w:rsidP="00740EDF">
            <w:pPr>
              <w:pStyle w:val="Style12"/>
              <w:widowControl/>
              <w:spacing w:line="240" w:lineRule="auto"/>
              <w:jc w:val="center"/>
              <w:rPr>
                <w:rStyle w:val="FontStyle115"/>
                <w:sz w:val="20"/>
                <w:szCs w:val="20"/>
              </w:rPr>
            </w:pPr>
            <w:r w:rsidRPr="00F51B9C">
              <w:rPr>
                <w:rStyle w:val="FontStyle115"/>
                <w:sz w:val="20"/>
                <w:szCs w:val="20"/>
              </w:rPr>
              <w:t>10%</w:t>
            </w:r>
          </w:p>
        </w:tc>
        <w:tc>
          <w:tcPr>
            <w:tcW w:w="637" w:type="dxa"/>
          </w:tcPr>
          <w:p w:rsidR="005D6B7F" w:rsidRPr="00F51B9C" w:rsidRDefault="005D6B7F" w:rsidP="00740EDF">
            <w:pPr>
              <w:pStyle w:val="Style12"/>
              <w:widowControl/>
              <w:spacing w:line="240" w:lineRule="auto"/>
              <w:jc w:val="center"/>
              <w:rPr>
                <w:rStyle w:val="FontStyle115"/>
                <w:sz w:val="20"/>
                <w:szCs w:val="20"/>
              </w:rPr>
            </w:pPr>
            <w:r w:rsidRPr="00F51B9C">
              <w:rPr>
                <w:rStyle w:val="FontStyle115"/>
                <w:sz w:val="20"/>
                <w:szCs w:val="20"/>
              </w:rPr>
              <w:t>20%</w:t>
            </w:r>
          </w:p>
        </w:tc>
        <w:tc>
          <w:tcPr>
            <w:tcW w:w="637" w:type="dxa"/>
          </w:tcPr>
          <w:p w:rsidR="005D6B7F" w:rsidRPr="00F51B9C" w:rsidRDefault="005D6B7F" w:rsidP="00740EDF">
            <w:pPr>
              <w:pStyle w:val="Style12"/>
              <w:widowControl/>
              <w:spacing w:line="240" w:lineRule="auto"/>
              <w:ind w:right="10"/>
              <w:jc w:val="center"/>
              <w:rPr>
                <w:rStyle w:val="FontStyle115"/>
                <w:sz w:val="20"/>
                <w:szCs w:val="20"/>
              </w:rPr>
            </w:pPr>
            <w:r w:rsidRPr="00F51B9C">
              <w:rPr>
                <w:rStyle w:val="FontStyle115"/>
                <w:sz w:val="20"/>
                <w:szCs w:val="20"/>
              </w:rPr>
              <w:t>30%</w:t>
            </w:r>
          </w:p>
        </w:tc>
        <w:tc>
          <w:tcPr>
            <w:tcW w:w="631" w:type="dxa"/>
          </w:tcPr>
          <w:p w:rsidR="005D6B7F" w:rsidRPr="00F51B9C" w:rsidRDefault="005D6B7F" w:rsidP="00740EDF">
            <w:pPr>
              <w:pStyle w:val="Style12"/>
              <w:widowControl/>
              <w:spacing w:line="240" w:lineRule="auto"/>
              <w:jc w:val="center"/>
              <w:rPr>
                <w:rStyle w:val="FontStyle115"/>
                <w:sz w:val="20"/>
                <w:szCs w:val="20"/>
              </w:rPr>
            </w:pPr>
            <w:r w:rsidRPr="00F51B9C">
              <w:rPr>
                <w:rStyle w:val="FontStyle115"/>
                <w:sz w:val="20"/>
                <w:szCs w:val="20"/>
              </w:rPr>
              <w:t>40%</w:t>
            </w:r>
          </w:p>
        </w:tc>
        <w:tc>
          <w:tcPr>
            <w:tcW w:w="637" w:type="dxa"/>
          </w:tcPr>
          <w:p w:rsidR="005D6B7F" w:rsidRPr="00F51B9C" w:rsidRDefault="005D6B7F" w:rsidP="00740EDF">
            <w:pPr>
              <w:pStyle w:val="Style12"/>
              <w:widowControl/>
              <w:spacing w:line="240" w:lineRule="auto"/>
              <w:ind w:right="5"/>
              <w:jc w:val="center"/>
              <w:rPr>
                <w:rStyle w:val="FontStyle115"/>
                <w:sz w:val="20"/>
                <w:szCs w:val="20"/>
              </w:rPr>
            </w:pPr>
            <w:r w:rsidRPr="00F51B9C">
              <w:rPr>
                <w:rStyle w:val="FontStyle115"/>
                <w:sz w:val="20"/>
                <w:szCs w:val="20"/>
              </w:rPr>
              <w:t>50%</w:t>
            </w:r>
          </w:p>
        </w:tc>
        <w:tc>
          <w:tcPr>
            <w:tcW w:w="761" w:type="dxa"/>
          </w:tcPr>
          <w:p w:rsidR="005D6B7F" w:rsidRPr="00F51B9C" w:rsidRDefault="005D6B7F" w:rsidP="00740EDF">
            <w:pPr>
              <w:pStyle w:val="Style12"/>
              <w:widowControl/>
              <w:spacing w:line="240" w:lineRule="auto"/>
              <w:ind w:right="48"/>
              <w:jc w:val="center"/>
              <w:rPr>
                <w:rStyle w:val="FontStyle115"/>
                <w:sz w:val="20"/>
                <w:szCs w:val="20"/>
              </w:rPr>
            </w:pPr>
            <w:r w:rsidRPr="00F51B9C">
              <w:rPr>
                <w:rStyle w:val="FontStyle115"/>
                <w:sz w:val="20"/>
                <w:szCs w:val="20"/>
              </w:rPr>
              <w:t>60%</w:t>
            </w:r>
          </w:p>
        </w:tc>
        <w:tc>
          <w:tcPr>
            <w:tcW w:w="748" w:type="dxa"/>
          </w:tcPr>
          <w:p w:rsidR="005D6B7F" w:rsidRPr="00F51B9C" w:rsidRDefault="005D6B7F" w:rsidP="00740EDF">
            <w:pPr>
              <w:pStyle w:val="Style12"/>
              <w:widowControl/>
              <w:spacing w:line="240" w:lineRule="auto"/>
              <w:jc w:val="center"/>
              <w:rPr>
                <w:rStyle w:val="FontStyle115"/>
                <w:sz w:val="20"/>
                <w:szCs w:val="20"/>
              </w:rPr>
            </w:pPr>
            <w:r w:rsidRPr="00F51B9C">
              <w:rPr>
                <w:rStyle w:val="FontStyle115"/>
                <w:sz w:val="20"/>
                <w:szCs w:val="20"/>
              </w:rPr>
              <w:t>70%</w:t>
            </w:r>
          </w:p>
        </w:tc>
        <w:tc>
          <w:tcPr>
            <w:tcW w:w="761" w:type="dxa"/>
          </w:tcPr>
          <w:p w:rsidR="005D6B7F" w:rsidRPr="00F51B9C" w:rsidRDefault="005D6B7F" w:rsidP="00740EDF">
            <w:pPr>
              <w:pStyle w:val="Style12"/>
              <w:widowControl/>
              <w:spacing w:line="240" w:lineRule="auto"/>
              <w:jc w:val="center"/>
              <w:rPr>
                <w:rStyle w:val="FontStyle115"/>
                <w:sz w:val="20"/>
                <w:szCs w:val="20"/>
              </w:rPr>
            </w:pPr>
            <w:r w:rsidRPr="00F51B9C">
              <w:rPr>
                <w:rStyle w:val="FontStyle115"/>
                <w:sz w:val="20"/>
                <w:szCs w:val="20"/>
              </w:rPr>
              <w:t>80%</w:t>
            </w:r>
          </w:p>
        </w:tc>
        <w:tc>
          <w:tcPr>
            <w:tcW w:w="754" w:type="dxa"/>
          </w:tcPr>
          <w:p w:rsidR="005D6B7F" w:rsidRPr="00F51B9C" w:rsidRDefault="005D6B7F" w:rsidP="00740EDF">
            <w:pPr>
              <w:pStyle w:val="Style12"/>
              <w:widowControl/>
              <w:spacing w:line="240" w:lineRule="auto"/>
              <w:jc w:val="center"/>
              <w:rPr>
                <w:rStyle w:val="FontStyle115"/>
                <w:sz w:val="20"/>
                <w:szCs w:val="20"/>
              </w:rPr>
            </w:pPr>
            <w:r w:rsidRPr="00F51B9C">
              <w:rPr>
                <w:rStyle w:val="FontStyle115"/>
                <w:sz w:val="20"/>
                <w:szCs w:val="20"/>
              </w:rPr>
              <w:t>90%</w:t>
            </w:r>
          </w:p>
        </w:tc>
        <w:tc>
          <w:tcPr>
            <w:tcW w:w="748" w:type="dxa"/>
            <w:vAlign w:val="center"/>
          </w:tcPr>
          <w:p w:rsidR="005D6B7F" w:rsidRPr="00F51B9C" w:rsidRDefault="00740EDF" w:rsidP="00740EDF">
            <w:pPr>
              <w:pStyle w:val="Style12"/>
              <w:widowControl/>
              <w:spacing w:line="240" w:lineRule="auto"/>
              <w:jc w:val="center"/>
              <w:rPr>
                <w:rStyle w:val="FontStyle115"/>
                <w:sz w:val="20"/>
                <w:szCs w:val="20"/>
                <w:lang w:val="en-US"/>
              </w:rPr>
            </w:pPr>
            <w:r w:rsidRPr="00F51B9C">
              <w:rPr>
                <w:rStyle w:val="FontStyle115"/>
                <w:sz w:val="20"/>
                <w:szCs w:val="20"/>
                <w:lang w:val="en-US"/>
              </w:rPr>
              <w:t>KR</w:t>
            </w:r>
          </w:p>
          <w:p w:rsidR="005D6B7F" w:rsidRPr="00F51B9C" w:rsidRDefault="005D6B7F" w:rsidP="00740EDF">
            <w:pPr>
              <w:pStyle w:val="Style12"/>
              <w:widowControl/>
              <w:spacing w:line="240" w:lineRule="auto"/>
              <w:jc w:val="center"/>
              <w:rPr>
                <w:rStyle w:val="FontStyle115"/>
                <w:sz w:val="20"/>
                <w:szCs w:val="20"/>
              </w:rPr>
            </w:pPr>
            <w:r w:rsidRPr="00F51B9C">
              <w:rPr>
                <w:rStyle w:val="FontStyle115"/>
                <w:sz w:val="20"/>
                <w:szCs w:val="20"/>
              </w:rPr>
              <w:t>(96,5%)</w:t>
            </w:r>
          </w:p>
        </w:tc>
        <w:tc>
          <w:tcPr>
            <w:tcW w:w="754" w:type="dxa"/>
          </w:tcPr>
          <w:p w:rsidR="005D6B7F" w:rsidRPr="00F51B9C" w:rsidRDefault="005D6B7F" w:rsidP="00740EDF">
            <w:pPr>
              <w:pStyle w:val="Style23"/>
              <w:widowControl/>
              <w:jc w:val="center"/>
              <w:rPr>
                <w:rStyle w:val="FontStyle142"/>
                <w:i w:val="0"/>
                <w:sz w:val="20"/>
                <w:szCs w:val="20"/>
              </w:rPr>
            </w:pPr>
          </w:p>
        </w:tc>
        <w:tc>
          <w:tcPr>
            <w:tcW w:w="806" w:type="dxa"/>
            <w:textDirection w:val="btLr"/>
          </w:tcPr>
          <w:p w:rsidR="005D6B7F" w:rsidRPr="00F51B9C" w:rsidRDefault="00740EDF" w:rsidP="00740EDF">
            <w:pPr>
              <w:pStyle w:val="Style12"/>
              <w:widowControl/>
              <w:spacing w:line="240" w:lineRule="auto"/>
              <w:jc w:val="center"/>
              <w:rPr>
                <w:rStyle w:val="FontStyle115"/>
                <w:sz w:val="20"/>
                <w:szCs w:val="20"/>
              </w:rPr>
            </w:pPr>
            <w:r w:rsidRPr="00F51B9C">
              <w:t>Losses</w:t>
            </w:r>
          </w:p>
        </w:tc>
      </w:tr>
      <w:tr w:rsidR="005D6B7F" w:rsidRPr="00F51B9C" w:rsidTr="00740EDF">
        <w:trPr>
          <w:trHeight w:val="317"/>
        </w:trPr>
        <w:tc>
          <w:tcPr>
            <w:tcW w:w="618" w:type="dxa"/>
          </w:tcPr>
          <w:p w:rsidR="005D6B7F" w:rsidRPr="00F51B9C" w:rsidRDefault="005D6B7F" w:rsidP="00740EDF">
            <w:pPr>
              <w:pStyle w:val="Style18"/>
              <w:widowControl/>
              <w:jc w:val="center"/>
              <w:rPr>
                <w:rStyle w:val="FontStyle98"/>
                <w:sz w:val="20"/>
                <w:szCs w:val="20"/>
              </w:rPr>
            </w:pPr>
            <w:r w:rsidRPr="00F51B9C">
              <w:rPr>
                <w:rStyle w:val="FontStyle98"/>
                <w:sz w:val="20"/>
                <w:szCs w:val="20"/>
              </w:rPr>
              <w:t>39</w:t>
            </w:r>
          </w:p>
        </w:tc>
        <w:tc>
          <w:tcPr>
            <w:tcW w:w="643" w:type="dxa"/>
          </w:tcPr>
          <w:p w:rsidR="005D6B7F" w:rsidRPr="00F51B9C" w:rsidRDefault="005D6B7F" w:rsidP="00740EDF">
            <w:pPr>
              <w:pStyle w:val="Style18"/>
              <w:widowControl/>
              <w:jc w:val="center"/>
              <w:rPr>
                <w:rStyle w:val="FontStyle98"/>
                <w:sz w:val="20"/>
                <w:szCs w:val="20"/>
              </w:rPr>
            </w:pPr>
            <w:r w:rsidRPr="00F51B9C">
              <w:rPr>
                <w:rStyle w:val="FontStyle98"/>
                <w:sz w:val="20"/>
                <w:szCs w:val="20"/>
              </w:rPr>
              <w:t>70</w:t>
            </w:r>
          </w:p>
        </w:tc>
        <w:tc>
          <w:tcPr>
            <w:tcW w:w="637" w:type="dxa"/>
          </w:tcPr>
          <w:p w:rsidR="005D6B7F" w:rsidRPr="00F51B9C" w:rsidRDefault="005D6B7F" w:rsidP="00740EDF">
            <w:pPr>
              <w:pStyle w:val="Style18"/>
              <w:widowControl/>
              <w:jc w:val="center"/>
              <w:rPr>
                <w:rStyle w:val="FontStyle98"/>
                <w:sz w:val="20"/>
                <w:szCs w:val="20"/>
              </w:rPr>
            </w:pPr>
            <w:r w:rsidRPr="00F51B9C">
              <w:rPr>
                <w:rStyle w:val="FontStyle98"/>
                <w:sz w:val="20"/>
                <w:szCs w:val="20"/>
              </w:rPr>
              <w:t>85</w:t>
            </w:r>
          </w:p>
        </w:tc>
        <w:tc>
          <w:tcPr>
            <w:tcW w:w="637" w:type="dxa"/>
          </w:tcPr>
          <w:p w:rsidR="005D6B7F" w:rsidRPr="00F51B9C" w:rsidRDefault="005D6B7F" w:rsidP="00740EDF">
            <w:pPr>
              <w:pStyle w:val="Style18"/>
              <w:widowControl/>
              <w:ind w:right="48"/>
              <w:jc w:val="center"/>
              <w:rPr>
                <w:rStyle w:val="FontStyle98"/>
                <w:sz w:val="20"/>
                <w:szCs w:val="20"/>
              </w:rPr>
            </w:pPr>
            <w:r w:rsidRPr="00F51B9C">
              <w:rPr>
                <w:rStyle w:val="FontStyle98"/>
                <w:sz w:val="20"/>
                <w:szCs w:val="20"/>
              </w:rPr>
              <w:t>98</w:t>
            </w:r>
          </w:p>
        </w:tc>
        <w:tc>
          <w:tcPr>
            <w:tcW w:w="631" w:type="dxa"/>
          </w:tcPr>
          <w:p w:rsidR="005D6B7F" w:rsidRPr="00F51B9C" w:rsidRDefault="005D6B7F" w:rsidP="00740EDF">
            <w:pPr>
              <w:pStyle w:val="Style18"/>
              <w:widowControl/>
              <w:jc w:val="center"/>
              <w:rPr>
                <w:rStyle w:val="FontStyle98"/>
                <w:sz w:val="20"/>
                <w:szCs w:val="20"/>
              </w:rPr>
            </w:pPr>
            <w:r w:rsidRPr="00F51B9C">
              <w:rPr>
                <w:rStyle w:val="FontStyle98"/>
                <w:sz w:val="20"/>
                <w:szCs w:val="20"/>
              </w:rPr>
              <w:t>112</w:t>
            </w:r>
          </w:p>
        </w:tc>
        <w:tc>
          <w:tcPr>
            <w:tcW w:w="637" w:type="dxa"/>
          </w:tcPr>
          <w:p w:rsidR="005D6B7F" w:rsidRPr="00F51B9C" w:rsidRDefault="005D6B7F" w:rsidP="00740EDF">
            <w:pPr>
              <w:pStyle w:val="Style18"/>
              <w:widowControl/>
              <w:jc w:val="center"/>
              <w:rPr>
                <w:rStyle w:val="FontStyle98"/>
                <w:sz w:val="20"/>
                <w:szCs w:val="20"/>
              </w:rPr>
            </w:pPr>
            <w:r w:rsidRPr="00F51B9C">
              <w:rPr>
                <w:rStyle w:val="FontStyle98"/>
                <w:sz w:val="20"/>
                <w:szCs w:val="20"/>
              </w:rPr>
              <w:t>122</w:t>
            </w:r>
          </w:p>
        </w:tc>
        <w:tc>
          <w:tcPr>
            <w:tcW w:w="761" w:type="dxa"/>
          </w:tcPr>
          <w:p w:rsidR="005D6B7F" w:rsidRPr="00F51B9C" w:rsidRDefault="005D6B7F" w:rsidP="00740EDF">
            <w:pPr>
              <w:pStyle w:val="Style18"/>
              <w:widowControl/>
              <w:ind w:right="38"/>
              <w:jc w:val="center"/>
              <w:rPr>
                <w:rStyle w:val="FontStyle98"/>
                <w:sz w:val="20"/>
                <w:szCs w:val="20"/>
              </w:rPr>
            </w:pPr>
            <w:r w:rsidRPr="00F51B9C">
              <w:rPr>
                <w:rStyle w:val="FontStyle98"/>
                <w:sz w:val="20"/>
                <w:szCs w:val="20"/>
              </w:rPr>
              <w:t>137</w:t>
            </w:r>
          </w:p>
        </w:tc>
        <w:tc>
          <w:tcPr>
            <w:tcW w:w="748" w:type="dxa"/>
          </w:tcPr>
          <w:p w:rsidR="005D6B7F" w:rsidRPr="00F51B9C" w:rsidRDefault="005D6B7F" w:rsidP="00740EDF">
            <w:pPr>
              <w:pStyle w:val="Style18"/>
              <w:widowControl/>
              <w:jc w:val="center"/>
              <w:rPr>
                <w:rStyle w:val="FontStyle98"/>
                <w:sz w:val="20"/>
                <w:szCs w:val="20"/>
              </w:rPr>
            </w:pPr>
            <w:r w:rsidRPr="00F51B9C">
              <w:rPr>
                <w:rStyle w:val="FontStyle98"/>
                <w:sz w:val="20"/>
                <w:szCs w:val="20"/>
              </w:rPr>
              <w:t>150</w:t>
            </w:r>
          </w:p>
        </w:tc>
        <w:tc>
          <w:tcPr>
            <w:tcW w:w="761" w:type="dxa"/>
          </w:tcPr>
          <w:p w:rsidR="005D6B7F" w:rsidRPr="00F51B9C" w:rsidRDefault="005D6B7F" w:rsidP="00740EDF">
            <w:pPr>
              <w:pStyle w:val="Style18"/>
              <w:widowControl/>
              <w:jc w:val="center"/>
              <w:rPr>
                <w:rStyle w:val="FontStyle98"/>
                <w:sz w:val="20"/>
                <w:szCs w:val="20"/>
              </w:rPr>
            </w:pPr>
            <w:r w:rsidRPr="00F51B9C">
              <w:rPr>
                <w:rStyle w:val="FontStyle98"/>
                <w:sz w:val="20"/>
                <w:szCs w:val="20"/>
              </w:rPr>
              <w:t>163</w:t>
            </w:r>
          </w:p>
        </w:tc>
        <w:tc>
          <w:tcPr>
            <w:tcW w:w="754" w:type="dxa"/>
          </w:tcPr>
          <w:p w:rsidR="005D6B7F" w:rsidRPr="00F51B9C" w:rsidRDefault="005D6B7F" w:rsidP="00740EDF">
            <w:pPr>
              <w:pStyle w:val="Style18"/>
              <w:widowControl/>
              <w:jc w:val="center"/>
              <w:rPr>
                <w:rStyle w:val="FontStyle98"/>
                <w:sz w:val="20"/>
                <w:szCs w:val="20"/>
              </w:rPr>
            </w:pPr>
            <w:r w:rsidRPr="00F51B9C">
              <w:rPr>
                <w:rStyle w:val="FontStyle98"/>
                <w:sz w:val="20"/>
                <w:szCs w:val="20"/>
              </w:rPr>
              <w:t>181</w:t>
            </w:r>
          </w:p>
        </w:tc>
        <w:tc>
          <w:tcPr>
            <w:tcW w:w="748" w:type="dxa"/>
          </w:tcPr>
          <w:p w:rsidR="005D6B7F" w:rsidRPr="00F51B9C" w:rsidRDefault="005D6B7F" w:rsidP="00740EDF">
            <w:pPr>
              <w:pStyle w:val="Style18"/>
              <w:widowControl/>
              <w:jc w:val="center"/>
              <w:rPr>
                <w:rStyle w:val="FontStyle98"/>
                <w:sz w:val="20"/>
                <w:szCs w:val="20"/>
              </w:rPr>
            </w:pPr>
            <w:r w:rsidRPr="00F51B9C">
              <w:rPr>
                <w:rStyle w:val="FontStyle98"/>
                <w:sz w:val="20"/>
                <w:szCs w:val="20"/>
              </w:rPr>
              <w:t>203</w:t>
            </w:r>
          </w:p>
        </w:tc>
        <w:tc>
          <w:tcPr>
            <w:tcW w:w="754" w:type="dxa"/>
          </w:tcPr>
          <w:p w:rsidR="005D6B7F" w:rsidRPr="00F51B9C" w:rsidRDefault="005D6B7F" w:rsidP="00740EDF">
            <w:pPr>
              <w:pStyle w:val="Style18"/>
              <w:widowControl/>
              <w:jc w:val="center"/>
              <w:rPr>
                <w:rStyle w:val="FontStyle98"/>
                <w:sz w:val="20"/>
                <w:szCs w:val="20"/>
              </w:rPr>
            </w:pPr>
            <w:r w:rsidRPr="00F51B9C">
              <w:rPr>
                <w:rStyle w:val="FontStyle98"/>
                <w:sz w:val="20"/>
                <w:szCs w:val="20"/>
              </w:rPr>
              <w:t>1,4</w:t>
            </w:r>
          </w:p>
        </w:tc>
        <w:tc>
          <w:tcPr>
            <w:tcW w:w="806" w:type="dxa"/>
          </w:tcPr>
          <w:p w:rsidR="005D6B7F" w:rsidRPr="00F51B9C" w:rsidRDefault="005D6B7F" w:rsidP="00740EDF">
            <w:pPr>
              <w:pStyle w:val="Style18"/>
              <w:widowControl/>
              <w:jc w:val="center"/>
              <w:rPr>
                <w:rStyle w:val="FontStyle98"/>
                <w:sz w:val="20"/>
                <w:szCs w:val="20"/>
              </w:rPr>
            </w:pPr>
            <w:r w:rsidRPr="00F51B9C">
              <w:rPr>
                <w:rStyle w:val="FontStyle98"/>
                <w:sz w:val="20"/>
                <w:szCs w:val="20"/>
              </w:rPr>
              <w:t>2,1</w:t>
            </w:r>
          </w:p>
        </w:tc>
      </w:tr>
    </w:tbl>
    <w:p w:rsidR="00EC4E48" w:rsidRPr="00F51B9C" w:rsidRDefault="00EC4E48" w:rsidP="005F79A8">
      <w:pPr>
        <w:pStyle w:val="Style4"/>
        <w:widowControl/>
        <w:spacing w:line="211" w:lineRule="exact"/>
        <w:ind w:firstLine="317"/>
        <w:rPr>
          <w:rStyle w:val="FontStyle83"/>
          <w:spacing w:val="0"/>
          <w:sz w:val="24"/>
          <w:szCs w:val="24"/>
          <w:lang w:val="en-US"/>
        </w:rPr>
      </w:pPr>
    </w:p>
    <w:p w:rsidR="00740EDF" w:rsidRPr="00F51B9C" w:rsidRDefault="00740EDF" w:rsidP="00740EDF">
      <w:pPr>
        <w:pStyle w:val="Style2"/>
        <w:spacing w:line="240" w:lineRule="auto"/>
        <w:ind w:firstLine="312"/>
        <w:rPr>
          <w:rStyle w:val="FontStyle83"/>
          <w:spacing w:val="0"/>
          <w:sz w:val="24"/>
          <w:szCs w:val="24"/>
          <w:lang w:val="en-US"/>
        </w:rPr>
      </w:pPr>
      <w:r w:rsidRPr="00F51B9C">
        <w:rPr>
          <w:rStyle w:val="FontStyle83"/>
          <w:spacing w:val="0"/>
          <w:sz w:val="24"/>
          <w:szCs w:val="24"/>
          <w:lang w:val="en-US"/>
        </w:rPr>
        <w:t xml:space="preserve">The result of determination of fractional structure registers in the form of the table which execution is shown on the example of automobile gasoline of A-66 brand (tab. </w:t>
      </w:r>
      <w:r w:rsidR="00BE1DBD">
        <w:rPr>
          <w:rStyle w:val="FontStyle83"/>
          <w:spacing w:val="0"/>
          <w:sz w:val="24"/>
          <w:szCs w:val="24"/>
          <w:lang w:val="en-US"/>
        </w:rPr>
        <w:t>1</w:t>
      </w:r>
      <w:r w:rsidRPr="00F51B9C">
        <w:rPr>
          <w:rStyle w:val="FontStyle83"/>
          <w:spacing w:val="0"/>
          <w:sz w:val="24"/>
          <w:szCs w:val="24"/>
          <w:lang w:val="en-US"/>
        </w:rPr>
        <w:t>).</w:t>
      </w:r>
    </w:p>
    <w:p w:rsidR="00D1191A" w:rsidRPr="00F51B9C" w:rsidRDefault="00740EDF" w:rsidP="00740EDF">
      <w:pPr>
        <w:pStyle w:val="Style2"/>
        <w:widowControl/>
        <w:spacing w:line="240" w:lineRule="auto"/>
        <w:ind w:firstLine="312"/>
        <w:rPr>
          <w:rStyle w:val="FontStyle83"/>
          <w:spacing w:val="0"/>
          <w:sz w:val="24"/>
          <w:szCs w:val="24"/>
          <w:lang w:val="en-US"/>
        </w:rPr>
      </w:pPr>
      <w:r w:rsidRPr="00F51B9C">
        <w:rPr>
          <w:rStyle w:val="FontStyle83"/>
          <w:spacing w:val="0"/>
          <w:sz w:val="24"/>
          <w:szCs w:val="24"/>
          <w:lang w:val="en-US"/>
        </w:rPr>
        <w:t xml:space="preserve">Standards on gasolines join not all data provided in tab. 2 but only the most important. Treat them: the beginning and the end of a </w:t>
      </w:r>
      <w:r w:rsidR="00F51B9C" w:rsidRPr="00F51B9C">
        <w:rPr>
          <w:rStyle w:val="FontStyle83"/>
          <w:spacing w:val="0"/>
          <w:sz w:val="24"/>
          <w:szCs w:val="24"/>
          <w:lang w:val="en-US"/>
        </w:rPr>
        <w:t>distillation</w:t>
      </w:r>
      <w:r w:rsidRPr="00F51B9C">
        <w:rPr>
          <w:rStyle w:val="FontStyle83"/>
          <w:spacing w:val="0"/>
          <w:sz w:val="24"/>
          <w:szCs w:val="24"/>
          <w:lang w:val="en-US"/>
        </w:rPr>
        <w:t xml:space="preserve"> (HP and KR), temperature at which 10, 50 and 90% of a sample (which are usually called 10-, 50-and 90% by points and designated in fig. </w:t>
      </w:r>
      <w:r w:rsidR="00BE1DBD">
        <w:rPr>
          <w:rStyle w:val="FontStyle83"/>
          <w:spacing w:val="0"/>
          <w:sz w:val="24"/>
          <w:szCs w:val="24"/>
          <w:lang w:val="en-US"/>
        </w:rPr>
        <w:t>2</w:t>
      </w:r>
      <w:r w:rsidRPr="00F51B9C">
        <w:rPr>
          <w:rStyle w:val="FontStyle83"/>
          <w:spacing w:val="0"/>
          <w:sz w:val="24"/>
          <w:szCs w:val="24"/>
          <w:lang w:val="en-US"/>
        </w:rPr>
        <w:t xml:space="preserve"> (% tw, </w:t>
      </w:r>
      <w:r w:rsidR="00BE1DBD" w:rsidRPr="00F51B9C">
        <w:rPr>
          <w:rStyle w:val="FontStyle83"/>
          <w:spacing w:val="0"/>
          <w:sz w:val="24"/>
          <w:szCs w:val="24"/>
          <w:lang w:val="en-US"/>
        </w:rPr>
        <w:t xml:space="preserve">w </w:t>
      </w:r>
      <w:r w:rsidRPr="00F51B9C">
        <w:rPr>
          <w:rStyle w:val="FontStyle83"/>
          <w:spacing w:val="0"/>
          <w:sz w:val="24"/>
          <w:szCs w:val="24"/>
          <w:lang w:val="en-US"/>
        </w:rPr>
        <w:t xml:space="preserve">50% and tm of %) and also the rest in a flask and losses are driven away at a </w:t>
      </w:r>
      <w:r w:rsidR="00F51B9C" w:rsidRPr="00F51B9C">
        <w:rPr>
          <w:rStyle w:val="FontStyle83"/>
          <w:spacing w:val="0"/>
          <w:sz w:val="24"/>
          <w:szCs w:val="24"/>
          <w:lang w:val="en-US"/>
        </w:rPr>
        <w:t>distillation</w:t>
      </w:r>
      <w:r w:rsidRPr="00F51B9C">
        <w:rPr>
          <w:rStyle w:val="FontStyle83"/>
          <w:spacing w:val="0"/>
          <w:sz w:val="24"/>
          <w:szCs w:val="24"/>
          <w:lang w:val="en-US"/>
        </w:rPr>
        <w:t>. In GOST by diesel fuel of number of the parameters characterizing its fractional structure it is reduced to three-four (t10 of %, t50 of %, t90 of % and KR), and for some brands even to two (t50 of % and KR)</w:t>
      </w:r>
      <w:r w:rsidR="00D1191A" w:rsidRPr="00F51B9C">
        <w:rPr>
          <w:rStyle w:val="FontStyle83"/>
          <w:spacing w:val="0"/>
          <w:sz w:val="24"/>
          <w:szCs w:val="24"/>
          <w:lang w:val="en-US"/>
        </w:rPr>
        <w:t>.</w:t>
      </w:r>
    </w:p>
    <w:p w:rsidR="00D1191A" w:rsidRPr="006D4D69" w:rsidRDefault="00740EDF" w:rsidP="00740EDF">
      <w:pPr>
        <w:pStyle w:val="Style2"/>
        <w:widowControl/>
        <w:spacing w:line="240" w:lineRule="auto"/>
        <w:ind w:firstLine="326"/>
        <w:rPr>
          <w:rStyle w:val="FontStyle83"/>
          <w:spacing w:val="0"/>
          <w:sz w:val="24"/>
          <w:szCs w:val="24"/>
          <w:lang w:val="en-US"/>
        </w:rPr>
      </w:pPr>
      <w:r w:rsidRPr="006D4D69">
        <w:rPr>
          <w:rStyle w:val="FontStyle83"/>
          <w:spacing w:val="0"/>
          <w:sz w:val="24"/>
          <w:szCs w:val="24"/>
          <w:lang w:val="en-US"/>
        </w:rPr>
        <w:lastRenderedPageBreak/>
        <w:t xml:space="preserve">At the famous fractional structure it is easy to check compliance of this fuel to requirements of the standard for evaporability. For this purpose it is necessary to compare actual data of a </w:t>
      </w:r>
      <w:r w:rsidR="00F51B9C">
        <w:rPr>
          <w:rStyle w:val="FontStyle83"/>
          <w:spacing w:val="0"/>
          <w:sz w:val="24"/>
          <w:szCs w:val="24"/>
          <w:lang w:val="en-US"/>
        </w:rPr>
        <w:t>distillation</w:t>
      </w:r>
      <w:r w:rsidRPr="006D4D69">
        <w:rPr>
          <w:rStyle w:val="FontStyle83"/>
          <w:spacing w:val="0"/>
          <w:sz w:val="24"/>
          <w:szCs w:val="24"/>
          <w:lang w:val="en-US"/>
        </w:rPr>
        <w:t xml:space="preserve"> with the corresponding indicators of technical requirements of GOST</w:t>
      </w:r>
    </w:p>
    <w:p w:rsidR="00D1191A" w:rsidRPr="006D4D69" w:rsidRDefault="00D1191A" w:rsidP="00D1191A">
      <w:pPr>
        <w:spacing w:after="0"/>
        <w:ind w:left="142"/>
        <w:jc w:val="both"/>
        <w:rPr>
          <w:rFonts w:eastAsia="Times New Roman"/>
          <w:i/>
          <w:lang w:val="en-US"/>
        </w:rPr>
      </w:pPr>
    </w:p>
    <w:p w:rsidR="00D1191A" w:rsidRPr="006D4D69" w:rsidRDefault="00020EA6" w:rsidP="00F76025">
      <w:pPr>
        <w:spacing w:after="0"/>
        <w:ind w:left="142"/>
        <w:jc w:val="both"/>
        <w:rPr>
          <w:rFonts w:eastAsia="Times New Roman"/>
          <w:i/>
          <w:lang w:val="en-US"/>
        </w:rPr>
      </w:pPr>
      <w:r w:rsidRPr="00020EA6">
        <w:rPr>
          <w:noProof/>
        </w:rPr>
        <w:pict>
          <v:group id="Group 17" o:spid="_x0000_s1026" style="position:absolute;left:0;text-align:left;margin-left:92.55pt;margin-top:.85pt;width:272.85pt;height:177pt;z-index:251661312;mso-wrap-distance-left:1.9pt;mso-wrap-distance-right:1.9pt;mso-position-horizontal-relative:margin" coordorigin="11731,120" coordsize="3600,2794" wrapcoords="-59 0 -59 16475 2552 17573 3323 17573 1602 18488 1246 18763 1246 20136 1780 20502 3323 20502 3323 21508 18158 21508 18158 17573 18930 17573 21600 16475 21600 0 -59 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DKBCVPBAAAEg4AAA4AAABkcnMvZTJvRG9jLnhtbOxX227jNhB9L9B/&#10;IPTu6GL5JsReeGU7WGDbBt3tB9ASZRErkSxJxU6L/ntnSMnODd0gBRYLtAai8DqamXPOkLp+d2ob&#10;cse04VIsg/gqCggThSy5OCyD3z7vRvOAGEtFSRsp2DK4ZyZ4t/rxh+ujylgia9mUTBMwIkx2VMug&#10;tlZlYWiKmrXUXEnFBExWUrfUQlcfwlLTI1hvmzCJoml4lLpUWhbMGBjd+Mlg5exXFSvsL1VlmCXN&#10;MgDfrHtq99zjM1xd0+ygqap50btB3+BFS7mAl55NbailpNP8mamWF1oaWdmrQrahrCpeMBcDRBNH&#10;T6K50bJTLpZDdjyoc5ogtU/y9Gazxc93t5rwErAbB0TQFjByryXxDJNzVIcM1txo9Undah8hND/K&#10;4ouB6fDpPPYPfjHZH3+SJdijnZUuOadKt2gCwiYnh8H9GQN2sqSAwXE6ncSLSUAKmEuSdLaIepSK&#10;GqDEfXE8G8cBgfk4Oc9th/1TWO83zxYphhDSzL/YOds7t7pWvMjgr08qtJ4l9evkg1220yzojbSv&#10;stFS/aVTI8BfUcv3vOH23nEZcoROibtbXmCusfMAn3TAB6bxrSSeY3jDKr+HYkwOHSJkXlNxYGuj&#10;QAaQLNg/DGktjzWjpcFhzNFjK677yI99w9WONw3Ch+0+YlDSEya+kDTP8o0supYJ62WrWQPBS2Fq&#10;rkxAdMbaPQMW6g9l7LjSdC3Za36o0fMIfugmzYAmH43tW15hfybzdRQtkvejfBLlozSabUfrRTob&#10;zaLtLI3SeZzH+V9oNE6zzjDIDm02ivchwOizIF6UU194vFCd4MkddWXFkwxcc2QbXATeYabQV6OL&#10;XwEDF4GxmtmixuEKEtqPw+LzhMv+JeEIjQHxfVVPL+gCfPGquqgiBu14hwc5Km3sDZMtwQZAAJ46&#10;COgdpNovHZag10IiEVwsQ6gOlx6NRbTYzrfzdJQm0y2gsdmM1rs8HU138WyyGW/yfBMPaNS8LJlA&#10;c/8eDJdn2fByoKnRh33eaA/Szv36wM1lWYikuLgxADj8d1xzeCACvU4AECyMcGCZQQfQex2J8Lh6&#10;qdR/qqlikHU0+0DzUAd9Tf6MSL6XJxIvMIh+GdZkYk8wjjp2GfCl+R+U/mCrt/NKbi1mvuYmk9S5&#10;4DF3JTuCowPLdTx3Z8a54EIxejO1GkGOeDi8DVaatdzCxaLh7TKYY/no6wcWva0oHXst5Y1vg8eN&#10;wDf9RwiNHPCExpY97U89p/ayvAdKaQl1AI5RuNhBo5b6j4Ac4ZK0DMzvHcUDr/kggPF4oxoaemjs&#10;hwYVBWxdBjYgvplbf/Pq1FDYHbxCruGGUHFXa9Ah7wWoDTsgsm+ltukztfn7BboBovyGakvGceJu&#10;OEkyTs4nnyvlSTqGOzXKbTp3U//L7Xs/P5A/j+Xmb9xDJf9eVecuzPDh4U7D/iMJv2we9p1KL59y&#10;q78B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zyk20N8AAAAJAQAADwAAAGRycy9k&#10;b3ducmV2LnhtbEyPQUvDQBCF74L/YZmCN7uJIaak2ZRS1FMRbAXxNs1Ok9Dsbshuk/TfO570No/3&#10;ePO9YjObTow0+NZZBfEyAkG2crq1tYLP4+vjCoQPaDV2zpKCG3nYlPd3BebaTfaDxkOoBZdYn6OC&#10;JoQ+l9JXDRn0S9eTZe/sBoOB5VBLPeDE5aaTT1H0LA22lj802NOuoepyuBoFbxNO2yR+GfeX8+72&#10;fUzfv/YxKfWwmLdrEIHm8BeGX3xGh5KZTu5qtRcd61Uac5SPDAT7WRLxlJOCJE0zkGUh/y8ofwAA&#10;AP//AwBQSwMECgAAAAAAAAAhANyP4vD3MQAA9zEAABUAAABkcnMvbWVkaWEvaW1hZ2UxLmpwZWf/&#10;2P/gABBKRklGAAEBAQDIAMgAAP/bAEMAEAsMDgwKEA4NDhIREBMYKBoYFhYYMSMlHSg6Mz08OTM4&#10;N0BIXE5ARFdFNzhQbVFXX2JnaGc+TXF5cGR4XGVnY//bAEMBERISGBUYLxoaL2NCOEJjY2NjY2Nj&#10;Y2NjY2NjY2NjY2NjY2NjY2NjY2NjY2NjY2NjY2NjY2NjY2NjY2NjY2NjY//AABEIASgB9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Oy/ClwO&#10;1Ic0o965DpGkUYNKcGkPWgAPIxSYoPHTmlwetAxD0pMUde1KOtAxQMYpaUUfSgkQ0HpSj3ooAQcD&#10;FFLgGkFABR2ozmjtQAe9GaUUY5oAM0Gik6nigBetIcil6UnvQAZxRnNB6UA4oAMUtB6UlABxRRRx&#10;QAH1oowfWloATFB9KXNBHNABSE0HrSYGaADml7Ud6CM0AGaKapPI9KXtQAuPSjp0oFGKAAUoFNpy&#10;5xQAEU3+VONJ3xQAdqSncYoNADelHelo60DAUUuMCm+tAhcc8UYoyBRkHigANJSmk5oAB1oNL0pB&#10;zQMTJzTiOKOhoNAhO1FFFIYhGaKXj1ooASilwKKAuOBoPNIaSmKwuOc0d6Q5oyT2pgLSHpmge9Ji&#10;kMQnHSlWlwM0YoAUUvekzRTEOpKKXtQIQClxSZo5pAKAAKQ0UUwDtR9KKSgBwHrSYx0oooATOaAK&#10;WkHWkMKM0GgYNAASKKMUAZoAOppTxRgYpe1AhvajPFLijpQMQGgjnrR70CgAxQKWigBKKKOlAB/F&#10;QfSig0AFFGaAM0AHegntSY9zQBg0AKDig0ZxTcmgLCnOeKDSg0GgApc000CgBc+tITmlIpMUAHTp&#10;SE5OMUtGcUDMW6vryHWlhTaYSBwe9bQJxms6eNZNVjdsBY1yTWiGB6cin0EHWkHFLRSGGaM8UUhP&#10;agAzS0dRSD60AGRRmlpKAFopAwooAfxQaMUVQhtJ+FPJxSCkBDcSNFA7qoJVcgGo7C5N1ZpM4Csw&#10;5AqvNqMazvbXCPGpGA5HymrNmsSWyJE4dVHUU7aAWM80NgUnApcZHNIYuKWgCl7UybjVdXJAPKnB&#10;ok3CNvLALY4B9ajQYupCMbSBn60XcogtZJCcYU4oAwY7u7a7uLiUBfKHlqqtwzGphLdWt5F51yX/&#10;AHZeVT0HpUcClJLKGQDLBppM1FcFrjdK3AuZgiH/AGBVWET3El4RayGdhJM4xGOgFby9ADWXGnna&#10;xuAzFbptX0yavyXEULBZHAJ7UmNEvelNVxeW/wDz0H5U039t/wA9B+RpDLNGRVUX9uTgSfhg0NqN&#10;shwXwfpSQFqgGqw1C2J4k/Sgaha/3/0NMC1TcnNQG/tx1c/kaT+0bbGd5/75NKwix170/IxVQahb&#10;dmY/8BNH9oW+3Pz+n3DRYCzntS1SfVLdcY3sfZDVd9bQNgW059floswNTvRWR/b8RXK285PoUqST&#10;WokC4hmYkcgKeKdmFzTorHn16OOIN9nlz6EUQ68sucWs3t8tHKwujXB7Uo4rLGsLgk2s4PptNRnX&#10;G3c2U4A/2aOVhdGxmk61jf24+zcLKXH05py60SM/ZJs+mKOVhdGv2oBz1rKbWum21l3e4pE1iQuQ&#10;bN8DoaLMdzXxmisk6rO3C2bAH3pBrEoBJspAAcfWizC5rE4FL1FZT6pMGG2ykZfUU06tcAkCykJH&#10;pSswuavfmlxWW2qThABaPuPakOqXCvtNm31osFzVwKXrWOurXLf8ujD8DUyajK7Li2cDHOQadgua&#10;NGB2rKfUL0SbY7JsZ5Yg1KL+Xo1tJu7YXg0rBc0QaO9ZF3rcdttVopA59RUr6lK2DFayEYznFPlY&#10;XNL8KY6hlIPeqK6jMV5tJA3fipRfEn/j3lH/AAGlYDmhNfTapNaIxK528jtXU2Nv9mtEiJyV6msq&#10;OXyNUuZkt3ZmUHpWzBJ5sSvsZM9mqnsJEnbNJSjij3qBje1LjrS9aQ8UDDpRiigUAJjFIaXmikA0&#10;Lx1NFPAFFAXHd6KDQc1ZId6SjP50daBmdqUl0jHy7ZZoCvzDuDWfZwWs0Si3ne3mA+ZM4/Srd/qV&#10;xaXyxxw+dEVyQo5Wl8/T71DKQokTkg/Kwp9BGkikKoJyQOtO61HDIJIkcDhhxT881JQ9RS01evtT&#10;hTJYm3GcDr1pk9vHcRbJBlfSpaSgRWlsbeZlaSMEqMA+1LLZwTRLE8Y2J90DtUlxPHbRGSU4Wq8G&#10;oQTtKo3KYuW3DGBRqMnhhjgTbEuM/rWVK841txHEJcRD5ScYq7DqdtNMkalgZOVJGAahXI15/eIU&#10;0A5ZbwnmyQD/AHhVqQMsQMcKs/8AdJxUlL/OlcZRd71ScWcJ/wCB/wD1qnh3SrmaFUbPQc1Y60lJ&#10;sEUpTdrIfKtoWX1LYqW3E7Z86GNOOMHNWBS1QFFjfBiFggK+paprf7QWPnxxqO201ZFFAipKLzef&#10;JSDb23E5pF+35G5LfHfBNW6WgCtd+eqL9mjRnJ53dBVRpNTUHNvET2wa08HPWikBUla5FuhihQyn&#10;7wPQVWP9qEn93AABWpRRcClaRzSwt9qRQewxWf5urrIyx26BFPB9a3qbntRcZn2/9pb184Rbe+2p&#10;ZxfGciERCLHBbrmrnAozRcRm51MMAUhYZ5x6VNcfbC6i3WMDHJb1q5170UrjKBXUMZzCT9KmnW52&#10;J5Gzd/FmrGaM07gZrHVFJ2iEgdqtA3BsiSqi4x07ZqxxQTRcRm79S28Km4DnirMZufsxLBPO7elW&#10;cjsaODRcZQI1E4O6P3GKktRdF2NxjHYCrecUjUrgVJI7x5cxyrGg7YzmnwxXKtmWZWX0C09ruBcg&#10;yoMdeayrrVp7k+VpyZB4Mp7fSmuwXL+oXkdrHlrhYz6YyT+FZAv9TupQliN0Z6vIm3FXLLSUEguL&#10;oGWXuX5rVCqoAUAD0FGwrXMu3MNtGw1Aobg8sT3HbFPs4Ll4NyTmNSTtUr0FGtNEsMe9QX3jGRzW&#10;ihBQEelF+oFP7Jd4/wCP0/8AfIp32a6xzdn67RVymyMFQljgDk0rjMVWnk1GeCK6xIqjnHWtmBXW&#10;MCR97DqcYrk7e4nj1eW6eJghfr7V1kciyIHQ5BqpKwlqPzRn8qaetO7VAwzSZo70c0AGaO1BozQM&#10;SgdKMY70UgD8aKXj1opgPoPFHekI9aokTminYFIaAMq7t5Rdm4tJgZcYMTHhhWfey28wKXVm0Vz/&#10;AAkDqfrVnUnsIrs+YZIp8ZEgzii0kvnhjmDxXKN2bqKpbCZq267YEUjBCjipcc0gbKgkYPpVW2vV&#10;llkikwkitgA9xU7lbFxadxmsfUdUmtbpY4YhIAu5vatK0m+026TAFdwzg9qLaXFcnpOe4oOaTBwe&#10;eaBGTrTMLi13ozQq25yBnGKznkM8M8yZBu5gif7tXIzftcXMDo2JDhWJ4UUXUP2O7sQFLRRKRj39&#10;apaASrCr6xDGoAS2j4x6mo7g3C67/owRmMXIY1f0+AqjzuP3kx3H2FV9v/FQAgceVzS6gSvLfrbZ&#10;EMZlz0zxiog2q7AxSEn05rTpetIZUtnunhczRqsg6AdDVbzdUKlvJiGO3NanFJ2oAo2U19JIftMS&#10;KmOCPWoZJNUDtsjjKZ4zWpigii4GfZnUGdzcqgXHy49agabVi7hIowo6Z71r0Y4oAxVn1gXEayRp&#10;sJ+Yj0qW+GqG6Bs9vl4/iNauBilAFO4HPSPru9RtXGcHb0qxerqv2lDbFfLK857GtgijFFwOaki1&#10;2UqM7cHqDV3UE1TMH2VgSF+fnqa2AMGgUXCxzE48QtHt2ryc/Kea0LuDU306BYpMTj75BrWp3FFw&#10;scs9vr7IQG68Y3frVyO01JNHaLzP9Izwd3atzFHSi4rHNRRa4kYBOe2M5qe2ttUFtcGVyJWHyDdm&#10;t4UYFFx2OWjttdVGwSB6Fq0dMt9QSCb7Q+GYfKCe9bP0oPShsVjmVstbGQZieTjntVvR7W/guJJL&#10;s5VhwN2a2gcig0XC2pzsumaq1xK63A2k5XmrFnZ6gJkeaXCoeRnrW16YoNF2OxlXFley37Sx3ASI&#10;jAFV9Taeytzvv/mbgLt5NXNT1MWq+VCBJcNwqCorHTMyC6vj5lwegPRaF5i9CGSPT20zAVWcrxn7&#10;xNaNhGiW0eIghAxgVC8cK6pgovzL0xWjgAAAcChjEFBznikzilBqRmdq7mOKN1jVyG/iGcVejJMa&#10;k9cdqq6rj7MAepYVYZiluWQZIXIFHQCQHmmyossbI4yrcEVTsdTjuQUchZAcEHirUk0ayrET8zdK&#10;LAUAsZ1MwtHlNg4PTitFVAGBwBVEFv7VIB421oYwKGAClxmmqdwPGKcKQARSUtJ3oADSE8UvekJ5&#10;5oGGKAcGgGloAMD0oozRQBIaQ0uKQ1RAnNFOFITzQMydSu4xciBrUzAjLEDOBTPsVvAY57acwK5+&#10;7ng1PepbrexSPOYpegAP3hUN2J4g8a2wuInOUx/DTQGjKzLCxQZYDj3rEtI2vpiJnfeozuK4KGtq&#10;1V1tY1l+8BzT98SyBNyhj0HrQtBsxpYSkoW+jMqdBMnX8a24lVI1VOFA4oIznvWdb3t39rMc9uRG&#10;W2qwo3EzTYHsadijvRSEJikZVP3lB+tOoNACVmf8x4Ht5Vaec1n7c62D/wBMqaAv0tHNIeBSGFID&#10;S0YOOlJjDOKM0uKTFMQZ5opce1GKAEpaQjFKFzQAhNLSMvPFKBxSASilxRimAlFA+lB4oYwFBoFB&#10;FIQdsUE8UUUwEGc+1LRiggikACg0YNGDQAD8qydX1Rrfbb2uHuX4A/u+9JrOqm2xbWw33LdMfw/W&#10;l0jShDH59x+8nf5ixqkurFcNL0r7OftE7GS4flmPatUqD9aUCjBpN3GtCiYY21ISGYGQD7lXCcdj&#10;WS0QGu5IyzAHOe1bGKGFyIkE9D+VOz2p+aMVJVyjqMssUSNGARu+bIzxVolvK4ALY4qtqRCwgMep&#10;AxVmTKQMw7Lmn0EY8z20rFL+AwS9nH+NT2KGO72vN56hMxsewqCKK4lh3wzpdBuWjk7Vd04R/Mnk&#10;+TKvDL7e1UIiUj+22GDkJn2rSrPVN2rvz0UVpEHGKljEopQOKMUgG5oyOfWlwaNvegBBzQeKXaRQ&#10;RmgBoFGOKcFoxQO4yinbRRSC5LxSMyqMmjtSZ4+tWQLxQcUneg0AZuoQSed58cSzDbtKnqB7VWOo&#10;p9nWLc8E8fRSv3qk1BkN8sb3LwfJlSDxmm77m2ZWuUjuIR0lUcj61S2A1UOY1ZhyRyKzNVhhlvID&#10;O7xoAcOvY1bvpXSyaSH72Mg9ayU1SSdBbCOO4mPPXAIpJdRsuKt9armCVbqPHRjz+dXrCRpbVHf7&#10;x6+1Yar5L7WkmtC3Veq1u2caQ26JGdy4+9602Is8UcelJS4qQDOO1JkUuKafpQAuR6Vn5zrYAGcR&#10;cn8av1nqQNcI7mH+tMDQJJ7UuaSj1pDDPPSl3egppzmjmgLC54o3UZ4o7UALnim5pORS80BYUH2o&#10;3HOKQGjrQAu6l3U3pRQFhdxxQHzSAZo6UBYXcRQTSZzQaAF3UmTigZoNIApd1NNLQAuaCaTrQe1M&#10;Bd3vWVq+rCzTyovnnfhFFS6rqSafbl25c8Ko7msvRLCW4nN/d8uxyB6e1CXUPIn0XTGBa6uxulfk&#10;k1uZOKTAoPIobuCQuTmlzTaKQ7FL7LMdUE+R5ePxq8c+tZsjSrrShZDsKcr2rS7U2ISgEnrRigCk&#10;Mo6o8SCIyozfNwR2q1I+y2dsZAXOKr6lgwIO+8VYmVTEyucIV5p9AM6C2SfBKG2nxuyh7UuLu1uH&#10;mk/fpt2kr1FRLHdW0qyW7rcwAYwTyBVqxlM80snkyRA4BDdzTEV45AdbLjd80YwK1i1ZibTrjgg5&#10;2CtMDNJjQoNHTvSEEHij61ICmjNBHFJt4oAXOaKTpSmgBPxoHHWg0lAwzRSYopDJs0cUHNJVmYtN&#10;bJHXFLSfhQMzNQmjW48prTzwVyzegqKTTjJAfslw6RuPuNyKsahB5kqvHcCKbGBk9RVYyXdvbeRL&#10;CXOMB4zVIRZsZLlNttcQYCrgODkGmXem2kkwdCIJ+oZTgmrtvu8hN/3sc1T1IWhaMXWVJ6OO340r&#10;6jsRsmoRrsaOO6ixjJ4NXdNjlitFWUYPp6CqccVzbrutbkTxf3WOf1q7p0jyWivJ945z7U2It0ho&#10;oqQFBpMc0UZoADWbk/28OM/ufy5rRrPb/kOJ/wBcjTA0OtJ3pRRSGGKKKDQAUUgooAKaQeMHvTqS&#10;gYoooo7UCDFFFFABmk70ppKACl5pM0GgYvakxS9aQ9PegA2570mwUoNLSAMY6VWv7uOzt2mkIGP1&#10;qaWVYo2d2AVRk1zO+XW9RBIb7Oh+UHofemkK5LZW8mrXou7pSEH3F7AV0SKI1CqMAUyCJYYljXoK&#10;k6UN3BIWkpaM0hiYpTSUv0oAycXD63u8phGoxu7YrW6isqSe5TWliMo8ph92tXGKbEIcUmRkA9+l&#10;KR70lIZXvxb7ENxnAb5cetLfANYyjsUpuoKpgBbswqS4Qy2rovBK4FAGNbx2zIq29w9rMABsboa1&#10;7M3AQrcKuR0ZT1rMdyqCPUbQFQMCRBmrunxoqs0Nw0sXZTztqnsIgRi2uuApwE5OK1e1ZySSf2q6&#10;4/d4rRHSpYxM56UCjvxR+FIYtBpOKXvQITB70dKCaWgYhptOooASiiikBJRSkCirIExScinUhoGY&#10;mq+R/aUYuYnZCnDqPunNORJlObS5WdP7jnkVrsoPUA1Sl0y3di8YMT/3kOKd+gFmPcYwWGGxyPSq&#10;OoPN56RpCk0ZUllbrWhGu1QpYkjjJ71VvraKZ1YymKVfusDiktxmbD9n3FYJJLOU8bG6Vs2cH2e3&#10;Cb9/ct61RuBKqhbm2W4jx99etaFoIxbIIQQhHANNkkw5pcUg4opABGaD0oZlQEscD1NMSaOT7jhv&#10;oaAHVnsQNcQd/KNXRPEX2h13emaqPj+2Y+P+WRpoC9SE806kA5pDDHSjHPWl7UvagVxtBFL0ozQA&#10;3pR1FLRmgY09aKKWgYCjvS5pCaBAeKTOaKWgY3FLxQaKQBmjNIRzS4oAT0oOAMnijgZzWFrepOZF&#10;srQ5kf7xHYUJXBsr6jdyarefYbY/ulPzEd63bC0S1t0RVAYDmqujacLKLcyjzG6mtTpVN9EJCUY7&#10;0vakpDCiig0gFo7UmaU0wMeYyPrqbYmwo+9jitjrWbJdXC6skIAERH4mtLtQ9hCHOaO3FFFIZVvI&#10;pJQioQFzls1Lc7vssm04O3giq+poWiQhiArDp3qxI/k27NjO1c4oAzbSO4CboLpbhe6P2q5aMgZ0&#10;EXlSdWGOtZu5c+Y8L2sjc+YnQ/WrtlHMz+ZJdLKAMDaKbAEydUcA445q/wA1noFGrN97dt/CtDtS&#10;YC0GkopAIBzzSgUZozQMWjFHegmgQ3vQaXNJzQMTFFGT6UUhkxpoB9acaO9WZic0Zoqnqk8ttbb4&#10;dobcBlugoGQ6k84nijgnEJbJyehPpUaX9zbHbfQ8f89U5FRTXqywiK6tjLIenlHOR6iooJZQpS1m&#10;WVT/AMspuGFVYVzbjdXUOp3KehrL1dY2u4fOjd4yp5X+H3q/ZRPDbIkmA3cDoKr6jJMJYo4XjQsC&#10;fnHX2pLcb2IYPPjH+iTrPH/cc8itaLPlrldpx0HasFgivm6ge3f/AJ6xHitu2YGBMSeZx971psRN&#10;1pGOB60opDxUgUdWWaW3WKJC29hux6VXS4t4rGd4YfLeP5CPU0+31EyPeNIwAibaq9+lQPF5MFss&#10;/Hmy73J7VQDFs1SaxjAxMTvdu9X3z/bMQ/6ZGi3UXGoy3A5SNdin+dR3cJm1aFRIyfuzkqeaANEk&#10;KMk0hdQcZFV2tC1v5Xmuec7ieaptpMrZxcyZ7ZNKwzULqBkkAetKJEwDuH51TNk72C27SHcOrVGu&#10;kqFx50v/AH1RYRpFhjJPFRmeH/nov51CLRhaNB5hJI+8az49EmUkPcFh2osBrhkZsKwJ+tI0kaZB&#10;dQR71Rs9La3uPOaUsMdKju9INzdNKZiqkdBRZAXzcwAgGVcn3pXnjiYB3ALdAe9ZI0BRJuMzMMgj&#10;Pard/pwu/LHmFNvp3o0DUne9tk+9Mg/GpFljeLzVcFMZzWK/h07iUmxn1q/b6cYLA23mHLZyfSjS&#10;w9SZb+1K5EyY+tOiuoZWKpIpIGeDWQPDanO+Ykdqtafo32OV5PMzuGMUaBdlz7bbngSqT9aHvLaM&#10;hXmQE9ATWc3h9GkZzM2TzxxTf+EdQzJIZM7Tk5o0FdmnLeW8DhZZVUnkAmntPGIWlDAqBnNUL3RY&#10;7y5WZ3YBRjbVbUdPtbOwdmkdT/D83X2xS0GRyaxdpaSyyWzbW4jYU/RdIaNhdXDZd/mpj3z3Wni0&#10;W1cTMg4I4x61r6ZFJFYRpN98Dmq2FuWqQmlPSkqCg70Z5oxRjmmAUUooxQAn0FB6UvSg0AYt1KBr&#10;cQjbDdDWyOlUpZraHUERoszP0bHSrucmgQZ5oo7UUDKWplhCiohbLjp2qzKnmQMv95cVFf3D28Id&#10;FBO4DmrGTs3e2cCgDMW2vLdQscizJjlHqXT2jMkiLbtBJ1YEcGo11SJ79Yd4RdpyGGDmtEc8560A&#10;Zu5l1sqOcrWn2rKP/IeOc/d61q9qGCCjFGKUEVICGgGlOKSgYZo60UUAAFIaXIoOKAExRTc+1FIZ&#10;OaTml7UVZmJnNI6rIm1lDA9QaUikzgcigZlT6UkUwmtJfJkB4Un5T+FMmkyCL20KuvIkQZ5p+ryQ&#10;JLCLjcEbPI7Gmwi5RN1rcJcxdlbr+dUIv2jtJbIzghiO9VdVZNqJJbtNnJyvVferkLs8StImxiOV&#10;9KpamxSaBhMIjz8x6fSl1G9irbvPsxbTpKnTy5hhhWrp8DwW+JMZJzgdBWazjH+m2/0li6Gta1KG&#10;BPLYsmOCe9NiJqDR3pakCutnB57S7BvPU0+eGOePy5BlTUlFMBkUaxIEjACiqMxxrduOxiatHArO&#10;uCF1q2HqjUIDQxnmilpDzSADSjmk7UgJ7CgY403GTTsUUCA9KZinY96Me9Axu4dM05cYowOmKMCg&#10;BD7Uv1o5zRQAcYpAMd6U0Y96AEwaKWkPvQAyWRYo2dzhVGSawoEOuX4uJMi0iPyL/eNM1GWXWL02&#10;dsT5CH94w7n0rdtLdLa2SJAAFHansri3M26Jj1uDy1JBXacVr4qhcXIi1KKLywdwznuK0AOKOgxM&#10;UuKMCikMKQU6kzxQIMZoxQOlLQAmKDRg0uOKAMPUJFOswDOCtbRFUJksBqSPKwFzj5RmtAU+gCUY&#10;xStTaQyhrDqtsATglhirUk6Q2/mO2FVeTUOoG1CRm7Hy7vl+tTyhWgOEDrt4X1o6AVTZ295KlyQr&#10;qVwOKuqoRQB24rn47l4bsR2x+zBvvLKOAfatm1Fycm4eNh22ChoEVB/yG2BOPkH41p4461n7Q2uZ&#10;I6R1o0MBBxSijjFFIBDnOO1BOKCaBSGJmjvS0d6AG4oznilNFAxPrRS0UASmigUVRmJzSHmnU3pQ&#10;Mz9ShnaWKWCJZdmcqx61SU2skmMSWU/p0Bq7qu9TE3mMkIb5ytSs1tcWxZAs6gfU1S2AmjU+UoZt&#10;xx971pJreGfHmoGx0BotGja2TyhhMcD0qC+nlh2LAgd3PQml1AiOnywtus5iq9435Bq5aGYwjzow&#10;jA4wOlVotSVX8u5Ron9T0P41fB3AEHIoEOzQc+tApaQCClpDQKADvWdc4/ti1JH8LVodGqhdDOq2&#10;p9jTQF+l6UUUgEpBkCjFFAxwNHakFHNAhaOaBRQAYzSYOaUUGgAoApKX2oAQ4oxxSbQKWgYdKxdZ&#10;1CTeLGz5mf7x/uip9Y1L7DEFjG6ZzhVqLRbAqGubgEzOckmml1EyxpGniytgCP3jcsav7SO9KOOK&#10;DzSeozFv5QNbtVBB45rZrLu5YIdShL2+5z/HmtTrT6AHalFFFIBPpRS4pMUAA6dKMUUtAATSZ9aD&#10;ijHFAGDeIDrsUm4YPUHtW8DntWTdxQHVI2a5CN/cx1rW+lD2ADSd6WkPSgZQ1dFazJPVWBH51ZnJ&#10;S0LIcMFyKivkV0VXkCITznvViZgluzAbgF6etHQOpkotzLDvfybyM84AwRVjTo4lkJQyxnvE56VR&#10;jMLEODJZStyP7prQtoblpxJPLG6qMLsHX61TEg3oNYwcZKcVodqzmDf2wCoGNnOa0M+pqWMO1C0m&#10;aXPFSAcUnelBpD1oAWkPSlBpMUAGKQ04nim5oGIRRRRSGS4GcUdKDzRmrIDoKQmlwaT60AUNSnlR&#10;o4oNpaT+90qpFZR3CvKu62lU4fYeKualFbSxqLligz8rA4wapJBeWat5LLdwOckd6pbCNG3RYIki&#10;Riyj+L1pt7FHMgLSeWyn5WBxg0mmRyJagTLtOeFPYU2+tmmeMqu5VPKmjqPoQtJdRKBPCtzHj7yd&#10;as6buELfIyITlVbqBVcTLbFrZ5PKPVGbpirlnMZUbcQxU4yvQ0CLPWlopM1IC0AUg60tABjNZ12M&#10;avaH2NaJOKzbr/kL2hzkEGmtwNE80YpetJg9qQC0nWgE0DkUDDoKKXGKQ+1AgFLSCjFAAaKCKQE0&#10;DHYopOaTkmgA71W1C8jsbZppO3QepqaWRIY2kkYKqjJJrnV87XL8Owxaxn5ff3ppXC47TrKfUrkX&#10;91wv8K+gro8ADFIiCNAqjAFO9qGxISilx7UhNIZi6owbUreMDJxzWyPuge1Zt7dPFqECCBX3fxHq&#10;K1AOKfQBKTnf2204ikxSAdSEUn0o75oAKWkx6UUABpc0n40mKAMbU4QdUhYdW71tAdKyLu3nk1aJ&#10;lKiMep5/KtcDih7ABpDS0hpDKWqIr2hJGSCMVPN/x5t2+T+lMvYJJ4gkbBcnnPpU7LiLB5wOc0wM&#10;a3+0C3HltHeQ4+6fvCrWnGIyEokkT45RulU4XsbqZjBIbaYHHBwDWlapcRvtndJFI4YcE02JELOV&#10;1heeCvTFaPOKz2UDWVPzZ2fhWgaT2GAFJwTQCaAKQw7UYoxSjpikISlpBRQAhpOadikNAxCuaKQk&#10;9qKQ9SbdS8+lJjByBTqszEzSA5HSloBoAq37FIci384fxL7VkRlXuEXT5Xhc8tE4OK2r0zCH9wyr&#10;J23dDVKLUFjcC+t/IkPG/GQfxpoC7a+cYR9oCiTPO3pVfVGKrHmQxqW+Zx2qzbzpcIXjOVzgH1pl&#10;7v8AIJjiWU90PcUDKEsc20F1S8i6gjrV7T2geHECbAOqnqDWXG1vK/lxSvZzjqjHitOxtzboxeTz&#10;Hc5LU2Isng0tIeTxSipGKKB60hIVSScAUyOeOTOxwQvWgRL1rLv1H9p2eOOTWgk0cjYSRWI7A1Tv&#10;Vzf2ZP8AeNNbgXBuXvml3HuKdRikO4nFL2xQBijFAg/WjpQKTNACkUmDSg8UZwaADFJg0uaM0ANO&#10;aQnauSelOPvWDrN+00gsbR/nY4dh2FFrjuQalcSatcizgz5IPzsO9btlapZ26RIPuiodLsFsrcLg&#10;b+59av02+gvMKDRSUgEzSdadRQMyNT/5CVpg4GTWvnGKzb2G1e9hed2Vh0GeDWljin0EBNJSBssR&#10;6Uv0pDE5pfSjnNKOlAAKSikoAWjpQKMc80AY+pBTqdsdrBgfvA8GtjIxxWXdR3EupxbIv3aHJcmt&#10;TNHQAooNFAyjqit9kLKxG3k4NWgQYAG+7t5NQ6gGa0dFUsW4wKlZf9GIx/B/SjoBjwyQ+U0ZiSeJ&#10;ScMnUfhUtm0JvoxbyyOoByjZ+WqkUeIUM0RwOk0J5H1FaWmkl2ImjlXHUDDfjVMkS4AbVoxkg7Oo&#10;q+FAOSTVGbA1aLIBJXir46VLKFzSdTS4oqQEopaQ49KAF6UlBNJ14NAxaSlWkNABiijiigCYUUma&#10;WqIEo6c0GjmgClqhgNsEnlMQY/KwOMGqW+7hiCyIt7Bj7y9au6lBJMimNEcoc7X6EVmwhBKVhd7O&#10;bP8Aq35U1SA0tJVlsgGjMYydqnqBU9zE00W2ORo2ByCKW383yV8/bv77elSUmBhSJJbSStfwCeN8&#10;YkQcirumNatu+zys4P8ACT92r7hWUhgCD61XtrKG1eR4kwXOTRcZYAFOpKXOKQiC9KC1kaQ4UAk1&#10;iQQtHp8Mce7zLt8nJ6L/APqq5r0rfZ0t0BLSsBx6Uko8nU7beCI44iF9M1SAdBEg1rEK7Vhi2nHc&#10;mp9QOLm0YHBD4pNLiYedOwO6Z88+lR6xvDWpjXc4k4GaXUDUHvSd6oSz3wjOLYA9sNUlzJci2QxJ&#10;mTjcKVgLfFHas0zaiyArCg/HmrFs9y1sWmj2ydhTsBaorLjudSKYa1Gc9ScVas5LmTf9oiEeOmDn&#10;NAFukIHSqby3yswSFHXsc4pYGvHkzMiomOgOaALeKTI6ZFU2e/WVyqRMnbJxVG0tftazXM8jrLuI&#10;wrYC4osA7WdU8pvstv8ANO/HH8NLpWkLbDzZiHlbk5pNEs4djztmSYsQWbmtkDim9NgEFLSEUo6V&#10;IBRRRigBOtBoxRigZj62m6e05Ay/JrXHAH0rO1Kxe7mgZZhGqHJz3rSVcKBnPFPoAmKBS4oxikAl&#10;FLiimAlHNBpcYpAJQadTSO9AGdfmVL632yMFdsFRWj9KzdUJWe2I4IY4NaSj5QfamAUc0UtICnqT&#10;zR2rNCcMOamjYm3Uuckrk1HqX/HjLz2qKa5NtaQ4iaR2AAUfSmBUt7VbhmltRJbEHjJyrfhVqzjm&#10;S4bz4YwSP9YnGfwqgszxSZgkMDk8wzdCfY1Zjlubi5iL27Rsp+Zw3ykUALeELq1ucHOO1aS881kX&#10;pxrVoc+oIrYFLoMWkxRR2qQEoxS44ooAQCg0vakNAxBjNBo20A4oATFFKaKQyYmkoNFWZhS0hPNJ&#10;2oAp6pNLFCvkOqMWA3MMgVUeWZVxfW6yJ2ljHSrF9Lsby54C9uw5cdvrUQtZ4FBspw8Z/wCWcnI/&#10;A00BcsdqWqhZPMHZqsZqpYRSxxsZtoZmztXoKtEYoYxT2pRTTgDk0uc9KQC5GaQ9aUUEUCGMiOwL&#10;KCR0JHSlbbjLAYHrS96zdamYRx26H5pnC/h3pgXormCVikUqMw7A1W1E/vLUgZxIKq20Ma63tiXa&#10;IosHFWdSYI1tnp5oo6gX6AKQHjrRuB70gDvSnrSZAPJpkjogLuwAA65oGPxS9qzk1WMgu8bpHnAc&#10;jg1BL4gtA2yHdM/olOwjX7daZNcRW6bppFQe5rAN9qd/KYoI1t1B5ZqtW+jw7g95OZ36/M3H5UW7&#10;gNl1K6v5DDp8RCdDKw4qObSltIUYzSmRnHmENw34VtRiKMbYygA7CoL6dIog/wAhO4Dmi4E8EUcM&#10;QWJQFqXpUXnRogy6j8aja9tgcGVcjqKWoFgnigVALy3ZSRMmB15pp1C1VSxmXAoAtZ5pCaqPqVoh&#10;AaZeeRzSf2nZMOLhPzosxloE5peaoHWbFHK+cCR3HSlj1a0k24lGWPSizC5U1yN5JLd1cqu/BA71&#10;sJwig+lZerzRMkGJFOJAeDV83VuqZMq9PWn0F1J80Zqp/aVrvKmVQaT+1LUNt80ZpWGXM8UgqmdU&#10;tcff59KF1O1OPnwD3NGoF33ozxVManaFWYSDC0h1O0VdxmXBo1AuZNGaqDUrUj/WgfWn/brb/nsg&#10;z70WAbePErRiVNxY4X61Z/h4rM1C6t2e3xMh2yZ61cN/bKuTMh9gaYFjnFIM96qDVLZgcPz9RT1v&#10;7YnBkA+ppWC5JdsY7d2ChsDODUM0JvLWNkYxuPmUjtTbq8t2tpQJkJ2nAzS2l3B9ki3TIDtGeaAK&#10;ss5XMWoW25e0ijIpLK4gS6SK2nMqP/AedtaAubZx/royPrVZ7i1t3MiCI4HJUgGmBK1pE94Jz99R&#10;xVnnPtWdHrmnum7zgD6HrVm1vYLtcxOCfTvU2Y7lj2pw6U0ilFAAR70UGg0gCmnninUg4NA0Jmij&#10;FBoAKKOPWikMl7UUVDOjyR4jfYwOc1ZmTEZo4xTUyUG7G7viloAytTgv3kJtJBsK4KkcVjwNaQMI&#10;rz7RDIOCwkJWutPSqtzp9tdZ8yMEngmqTCwzTHt3hb7PMZgDySc1dzVWw0+KwR0iz8xyc1a6UmAg&#10;UZyaXvS0nfNIYtITmloOOlAhAa5ue/VvEAM2RFEp28d66Wqd3plrduHlj+YdwcU0DKWgMbhrm6YE&#10;F3wM+laF7ZpeRqjngHNSwwpBGI41CqO1SUmwM9NJjUAGSQ8/3jStpMDyEkyAH0Y1f9qPpTuwM46N&#10;a5xvnH/bQ1FNokDQkRtLvxxmQkVrcGqE99sv4rdCoBBZyewoTYFRnuZ7Y2TWjI2Npc/dx61JD4fs&#10;YVBCtvxyQ1JHqEjfbLhiBbxfKnuaqG5v9lsxnw8zcJt7U9QNE6Ra44Dj6MaT+x7T+6//AH2a0BnH&#10;NIeDxU3YyiNHsgc+W2f9805tIsmGDET9WNWZ5VhjLucKKxzqaXGrxLHI3lIPmwDyaauxaFttFtD0&#10;Vs+5NNGhWu/LZP41p56GlzSux2M1tCsj0Qj8aR9AsXAG1h9D1rTJ70Z70XFYyv7As9hXBPuT0po8&#10;OWA6K3X1rX70U7sLIy/7AsOcx/rSyaJZtDsijCH+9Wn16VjavqMlvFJEsD7m+VGHQmi7DQsto1my&#10;geWOlRR6FbITkEgj1qfSC4tQkiuGHXf61e+lJjM7+xbMf8s+fWk/sW0zny8/WtOijURmnRLM/wAB&#10;H0NKmjWgXDJnPrV8nFGc9aLjKY0qzAx5K/lT/wCzrPJ/0eP8qs496XFAFU6faHrAn5UHT7Qj/UJ+&#10;VU9Z1NIIJIFLecwwvFX7AAWUQDFvlHLdaNQGLp1qP+WKEe4p/wBjtuvkJ+VTUo5oArixtv8Anig/&#10;Cj7Hb/8APJPyqxQaAK/2K1/54p+VJ9htc58hPyqre30cGoQxyShAoLMPX0FBuZYtPmuJMhnJ2A/p&#10;RqBaNla4I8lB+FUrnR0ljVIdsfPzHGSRUEjXKT28Sys8jLmQHsK214Vc9cUarUDHi8OWcYGQSe5r&#10;QtLKG0jCQrj371Yoou2FgopaO1SMbRR7UtMYUlLSUhCHApAc9KccUlAxCKKXNFIZIfSo5g5QhDya&#10;kPSirIQ2MFFAPJxTs/nQM5oNAAKB1NJmgdaAF6UduKKMnFAAOlHWgc0YxQAtFHOaSgQtKaaQaKAF&#10;7UUY4pOlAC0cdqMc0cZoAY7hQWJwBWCoimtru9mjBLMRGT6VuzQpPGY3yVPvUS2UCwLDs/dryAaa&#10;AyLiAGzs9PU7TKcsf1q7a6UtvcJK0zytGMLu7VdaCIzLIUG5RhT6VIRRzBYO/NLSd6WkMiuJVhhe&#10;R8bQM81S0iBfJa5IG6dt3TpVu6txcQNETjdUNnaLYQnMruEXAyegpiIJNVAv2gVDsjUtIx4xTbPW&#10;DPM6vFsUJvH0rOuB+7EsuV+1S5Ynso7VpaVEsrT3JXCv8q8fwinZARW+tGW2ncR4ZPuj19K1LOSW&#10;a1R5o/LkI5Wsa5ZYw80MQWKE/KMcM3rVrSNQuL1nEyAKvRgODStoBrY9qSijHNIAFZMpivdYWPcN&#10;lsu9ueCa18YFZ66VaC4eba25zkjPFNAS3l3HaRB9u4scKo7mof7T2RqZoHR3bCp1JqtqFxbGaSCS&#10;LLQplPcn0qnBJ5Ujl2y0EO1Vbk7j6UJAaqatC9uJQG5YqFxzx1qVdQjeSFEBbzRkY7CqqWsEOmI9&#10;yOUBYkHHJ61VhuvsQWVosySKWVScBVHQUDN/jrSdBUds5mt0kYYLDOKlAFIAFBo70p6UAYrPHda8&#10;Fdl2W6ZAPdjV+7u1tjGirueQ4Vf609rO3aTzTEvmHvis3UR9omcRxSiaMbUYdDmmInj1VXjUmMly&#10;zDap7DvRcaukVtFKiM3mDIHtWdHC0ZlhCt5zARpx0Hc1qTxw2tmgeMOYwAoI703YCeK7WWRUXqVD&#10;EelTu21Sx4AGTWNJJLafIpxI6lyxHU+laiKZrULLzuXDYqWMwrrZKqXLFS0swxn0FP1a5S4u4LcN&#10;gKwOB3NaFxpME1vDDllWI5GOtKukWwvBc4JcdieKaaEQ21hIL/7RNxtGBznNan1oxRjNJu4xPpQO&#10;tAowaQwORQG4paTFABSUuKKAEPWiikpDFpKXoKTmgBM0UYopDJSKKKKsgKQmiigAxRRRQAtB5ooo&#10;AQZBxTvc0UUAFIRRRQIBTvpRRQAnakJx2oooBCg5ooooAKKKKAEOKBRRQMQ0ooooAUikwCCCMiii&#10;gQ14Y3UKyKQOxFOVVRdqgBfQUUUAMaCNk2FAV9KWONI1CooUDsKKKAH4xR3oooACab3oooGRvbRN&#10;J5hQFvWmPZwNKJWjG8d6KKQD5YI7iPZKMr6UPbRSBQ8YIXgZHSiimBIAFAVeAKUGiigAooooEIQe&#10;1HSiigYYGc4GfWkKh8bgDiiikAjRRuwLKCR0pwGBRRQAvWjFFFMAozRRQAhpAaKKTGhc0UUUgCgj&#10;miimITGKSiikUHakoooAMUUUUAf/2VBLAQItABQABgAIAAAAIQCKFT+YDAEAABUCAAATAAAAAAAA&#10;AAAAAAAAAAAAAABbQ29udGVudF9UeXBlc10ueG1sUEsBAi0AFAAGAAgAAAAhADj9If/WAAAAlAEA&#10;AAsAAAAAAAAAAAAAAAAAPQEAAF9yZWxzLy5yZWxzUEsBAi0AFAAGAAgAAAAhAPDKBCVPBAAAEg4A&#10;AA4AAAAAAAAAAAAAAAAAPAIAAGRycy9lMm9Eb2MueG1sUEsBAi0AFAAGAAgAAAAhAFhgsxu6AAAA&#10;IgEAABkAAAAAAAAAAAAAAAAAtwYAAGRycy9fcmVscy9lMm9Eb2MueG1sLnJlbHNQSwECLQAUAAYA&#10;CAAAACEAzyk20N8AAAAJAQAADwAAAAAAAAAAAAAAAACoBwAAZHJzL2Rvd25yZXYueG1sUEsBAi0A&#10;CgAAAAAAAAAhANyP4vD3MQAA9zEAABUAAAAAAAAAAAAAAAAAtAgAAGRycy9tZWRpYS9pbWFnZTEu&#10;anBlZ1BLBQYAAAAABgAGAH0BAADeO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s1027" type="#_x0000_t75" style="position:absolute;left:11731;top:120;width:3600;height:213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xzMq7CAAAA2wAAAA8AAABkcnMvZG93bnJldi54bWxET01rAjEQvQv9D2EKvUjNKiJla1akInhR&#10;qErb47CZzS5uJtsk1fXfm4LgbR7vc+aL3rbiTD40jhWMRxkI4tLpho2C42H9+gYiRGSNrWNScKUA&#10;i+JpMMdcuwt/0nkfjUghHHJUUMfY5VKGsiaLYeQ64sRVzluMCXojtcdLCretnGTZTFpsODXU2NFH&#10;TeVp/2cV7GiyMtXP13A1vH578+undrvbKPXy3C/fQUTq40N8d290mj+F/1/SAbK4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MczKuwgAAANsAAAAPAAAAAAAAAAAAAAAAAJ8C&#10;AABkcnMvZG93bnJldi54bWxQSwUGAAAAAAQABAD3AAAAjgMAAAAA&#10;">
              <v:imagedata r:id="rId9" o:title="" blacklevel="3277f"/>
            </v:shape>
            <v:shapetype id="_x0000_t202" coordsize="21600,21600" o:spt="202" path="m,l,21600r21600,l21600,xe">
              <v:stroke joinstyle="miter"/>
              <v:path gradientshapeok="t" o:connecttype="rect"/>
            </v:shapetype>
            <v:shape id="Text Box 19" o:spid="_x0000_s1028" type="#_x0000_t202" style="position:absolute;left:11971;top:2549;width:303;height:1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XA+8MA&#10;AADbAAAADwAAAGRycy9kb3ducmV2LnhtbERPTWvCQBC9C/0PyxR6Ed0oKJq6ShEED4ViYul1yI7Z&#10;pNnZNLtq6q93CwVv83ifs9r0thEX6nzlWMFknIAgLpyuuFRwzHejBQgfkDU2jknBL3nYrJ8GK0y1&#10;u/KBLlkoRQxhn6ICE0KbSukLQxb92LXEkTu5zmKIsCul7vAaw20jp0kylxYrjg0GW9oaKr6zs1Xw&#10;cfqs9+30PQtfP8O8Xpr6Zoa5Ui/P/dsriEB9eIj/3Xsd58/g75d4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6XA+8MAAADbAAAADwAAAAAAAAAAAAAAAACYAgAAZHJzL2Rv&#10;d25yZXYueG1sUEsFBgAAAAAEAAQA9QAAAIgDAAAAAA==&#10;" filled="f" strokecolor="white" strokeweight="0">
              <v:textbox inset="0,0,0,0">
                <w:txbxContent>
                  <w:p w:rsidR="00FD38C3" w:rsidRDefault="00FD38C3" w:rsidP="005F79A8">
                    <w:pPr>
                      <w:pStyle w:val="Style16"/>
                      <w:widowControl/>
                      <w:jc w:val="both"/>
                      <w:rPr>
                        <w:rStyle w:val="FontStyle98"/>
                      </w:rPr>
                    </w:pPr>
                  </w:p>
                </w:txbxContent>
              </v:textbox>
            </v:shape>
            <v:shape id="Text Box 20" o:spid="_x0000_s1029" type="#_x0000_t202" style="position:absolute;left:12312;top:2232;width:2438;height:6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dejMMA&#10;AADbAAAADwAAAGRycy9kb3ducmV2LnhtbERPTWvCQBC9C/0PyxR6kbqpB9HoKqUgeCgUE6XXITtm&#10;E7OzMbvV1F/vCoK3ebzPWax624gzdb5yrOBjlIAgLpyuuFSwy9fvUxA+IGtsHJOCf/KwWr4MFphq&#10;d+EtnbNQihjCPkUFJoQ2ldIXhiz6kWuJI3dwncUQYVdK3eElhttGjpNkIi1WHBsMtvRlqDhmf1bB&#10;z2Ffb9rxdxZ+T8O8npn6aoa5Um+v/eccRKA+PMUP90bH+RO4/xIP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dejMMAAADbAAAADwAAAAAAAAAAAAAAAACYAgAAZHJzL2Rv&#10;d25yZXYueG1sUEsFBgAAAAAEAAQA9QAAAIgDAAAAAA==&#10;" filled="f" strokecolor="white" strokeweight="0">
              <v:textbox inset="0,0,0,0">
                <w:txbxContent>
                  <w:p w:rsidR="00FD38C3" w:rsidRDefault="00FD38C3" w:rsidP="005F79A8">
                    <w:pPr>
                      <w:pStyle w:val="Style49"/>
                      <w:widowControl/>
                      <w:ind w:left="782"/>
                      <w:rPr>
                        <w:rStyle w:val="FontStyle95"/>
                      </w:rPr>
                    </w:pPr>
                    <w:r w:rsidRPr="00BE1DBD">
                      <w:rPr>
                        <w:rStyle w:val="FontStyle115"/>
                        <w:b w:val="0"/>
                        <w:sz w:val="20"/>
                        <w:szCs w:val="20"/>
                      </w:rPr>
                      <w:t>Temperature</w:t>
                    </w:r>
                    <w:r w:rsidRPr="00BE1DBD">
                      <w:rPr>
                        <w:rStyle w:val="FontStyle95"/>
                        <w:b/>
                      </w:rPr>
                      <w:t>,</w:t>
                    </w:r>
                    <w:r>
                      <w:rPr>
                        <w:rStyle w:val="FontStyle95"/>
                      </w:rPr>
                      <w:t xml:space="preserve"> °С</w:t>
                    </w:r>
                  </w:p>
                </w:txbxContent>
              </v:textbox>
            </v:shape>
            <w10:wrap type="tight" anchorx="margin"/>
          </v:group>
        </w:pict>
      </w:r>
    </w:p>
    <w:p w:rsidR="00123BBD" w:rsidRPr="006D4D69" w:rsidRDefault="00123BBD" w:rsidP="00F76025">
      <w:pPr>
        <w:spacing w:after="0"/>
        <w:ind w:left="142"/>
        <w:jc w:val="both"/>
        <w:rPr>
          <w:rFonts w:eastAsia="Times New Roman"/>
          <w:i/>
          <w:lang w:val="en-US"/>
        </w:rPr>
      </w:pPr>
      <w:r w:rsidRPr="006D4D69">
        <w:rPr>
          <w:rFonts w:eastAsia="Times New Roman"/>
          <w:i/>
          <w:lang w:val="en-US"/>
        </w:rPr>
        <w:t xml:space="preserve">  </w:t>
      </w:r>
    </w:p>
    <w:p w:rsidR="00D1191A" w:rsidRPr="006D4D69" w:rsidRDefault="00123BBD" w:rsidP="00123BBD">
      <w:pPr>
        <w:ind w:left="142"/>
        <w:jc w:val="both"/>
        <w:rPr>
          <w:rFonts w:eastAsia="Times New Roman"/>
          <w:b/>
          <w:lang w:val="en-US"/>
        </w:rPr>
      </w:pPr>
      <w:r w:rsidRPr="006D4D69">
        <w:rPr>
          <w:rFonts w:eastAsia="Times New Roman"/>
          <w:b/>
          <w:lang w:val="en-US"/>
        </w:rPr>
        <w:t xml:space="preserve">     </w:t>
      </w:r>
    </w:p>
    <w:p w:rsidR="00D1191A" w:rsidRPr="006D4D69" w:rsidRDefault="00D1191A" w:rsidP="00123BBD">
      <w:pPr>
        <w:ind w:left="142"/>
        <w:jc w:val="both"/>
        <w:rPr>
          <w:rFonts w:eastAsia="Times New Roman"/>
          <w:b/>
          <w:lang w:val="en-US"/>
        </w:rPr>
      </w:pPr>
    </w:p>
    <w:p w:rsidR="00901B5A" w:rsidRPr="006D4D69" w:rsidRDefault="00901B5A" w:rsidP="006F3B0D">
      <w:pPr>
        <w:pStyle w:val="Style3"/>
        <w:widowControl/>
        <w:spacing w:before="48"/>
        <w:ind w:right="1392"/>
        <w:jc w:val="left"/>
        <w:rPr>
          <w:rStyle w:val="FontStyle91"/>
          <w:lang w:val="en-US"/>
        </w:rPr>
      </w:pPr>
    </w:p>
    <w:p w:rsidR="00901B5A" w:rsidRPr="006D4D69" w:rsidRDefault="00901B5A" w:rsidP="00830C24">
      <w:pPr>
        <w:pStyle w:val="Style3"/>
        <w:widowControl/>
        <w:spacing w:before="48"/>
        <w:ind w:left="1358" w:right="1392"/>
        <w:rPr>
          <w:rStyle w:val="FontStyle91"/>
          <w:lang w:val="en-US"/>
        </w:rPr>
      </w:pPr>
    </w:p>
    <w:p w:rsidR="00740EDF" w:rsidRPr="006D4D69" w:rsidRDefault="00740EDF" w:rsidP="00830C24">
      <w:pPr>
        <w:pStyle w:val="Style3"/>
        <w:widowControl/>
        <w:spacing w:before="48"/>
        <w:ind w:left="1358" w:right="1392"/>
        <w:rPr>
          <w:rStyle w:val="FontStyle91"/>
          <w:b w:val="0"/>
          <w:i/>
          <w:sz w:val="24"/>
          <w:szCs w:val="24"/>
          <w:lang w:val="en-US"/>
        </w:rPr>
      </w:pPr>
    </w:p>
    <w:p w:rsidR="00740EDF" w:rsidRPr="006D4D69" w:rsidRDefault="00740EDF" w:rsidP="00830C24">
      <w:pPr>
        <w:pStyle w:val="Style3"/>
        <w:widowControl/>
        <w:spacing w:before="48"/>
        <w:ind w:left="1358" w:right="1392"/>
        <w:rPr>
          <w:rStyle w:val="FontStyle91"/>
          <w:b w:val="0"/>
          <w:i/>
          <w:sz w:val="24"/>
          <w:szCs w:val="24"/>
          <w:lang w:val="en-US"/>
        </w:rPr>
      </w:pPr>
    </w:p>
    <w:p w:rsidR="00764554" w:rsidRPr="006D4D69" w:rsidRDefault="00764554" w:rsidP="00764554">
      <w:pPr>
        <w:pStyle w:val="Style14"/>
        <w:widowControl/>
        <w:spacing w:before="86"/>
        <w:rPr>
          <w:rStyle w:val="FontStyle98"/>
          <w:sz w:val="22"/>
          <w:szCs w:val="22"/>
          <w:lang w:val="en-US"/>
        </w:rPr>
      </w:pPr>
    </w:p>
    <w:p w:rsidR="00764554" w:rsidRPr="006D4D69" w:rsidRDefault="00764554" w:rsidP="00764554">
      <w:pPr>
        <w:pStyle w:val="Style14"/>
        <w:widowControl/>
        <w:spacing w:before="86"/>
        <w:rPr>
          <w:rStyle w:val="FontStyle98"/>
          <w:sz w:val="22"/>
          <w:szCs w:val="22"/>
          <w:lang w:val="en-US"/>
        </w:rPr>
      </w:pPr>
    </w:p>
    <w:p w:rsidR="00764554" w:rsidRPr="006D4D69" w:rsidRDefault="00764554" w:rsidP="00764554">
      <w:pPr>
        <w:pStyle w:val="Style14"/>
        <w:widowControl/>
        <w:spacing w:before="86"/>
        <w:rPr>
          <w:rStyle w:val="FontStyle98"/>
          <w:sz w:val="22"/>
          <w:szCs w:val="22"/>
          <w:lang w:val="en-US"/>
        </w:rPr>
      </w:pPr>
    </w:p>
    <w:p w:rsidR="00764554" w:rsidRPr="006D4D69" w:rsidRDefault="00764554" w:rsidP="00764554">
      <w:pPr>
        <w:pStyle w:val="Style14"/>
        <w:widowControl/>
        <w:spacing w:before="86"/>
        <w:rPr>
          <w:rStyle w:val="FontStyle98"/>
          <w:sz w:val="22"/>
          <w:szCs w:val="22"/>
          <w:lang w:val="en-US"/>
        </w:rPr>
      </w:pPr>
    </w:p>
    <w:p w:rsidR="00764554" w:rsidRPr="006D4D69" w:rsidRDefault="00764554" w:rsidP="00BE1DBD">
      <w:pPr>
        <w:pStyle w:val="Style14"/>
        <w:widowControl/>
        <w:spacing w:before="86"/>
        <w:jc w:val="center"/>
        <w:rPr>
          <w:rStyle w:val="FontStyle98"/>
          <w:sz w:val="22"/>
          <w:szCs w:val="22"/>
          <w:lang w:val="en-US"/>
        </w:rPr>
      </w:pPr>
      <w:r w:rsidRPr="006D4D69">
        <w:rPr>
          <w:rStyle w:val="FontStyle98"/>
          <w:sz w:val="22"/>
          <w:szCs w:val="22"/>
          <w:lang w:val="en-US"/>
        </w:rPr>
        <w:t xml:space="preserve">Fig. </w:t>
      </w:r>
      <w:r w:rsidR="00BE1DBD">
        <w:rPr>
          <w:rStyle w:val="FontStyle98"/>
          <w:sz w:val="22"/>
          <w:szCs w:val="22"/>
          <w:lang w:val="en-US"/>
        </w:rPr>
        <w:t>2</w:t>
      </w:r>
      <w:r w:rsidRPr="006D4D69">
        <w:rPr>
          <w:rStyle w:val="FontStyle98"/>
          <w:sz w:val="22"/>
          <w:szCs w:val="22"/>
          <w:lang w:val="en-US"/>
        </w:rPr>
        <w:t>. Curve of distillation of fuel of oil origin</w:t>
      </w:r>
    </w:p>
    <w:p w:rsidR="00740EDF" w:rsidRPr="006D4D69" w:rsidRDefault="00740EDF" w:rsidP="00830C24">
      <w:pPr>
        <w:pStyle w:val="Style3"/>
        <w:widowControl/>
        <w:spacing w:before="48"/>
        <w:ind w:left="1358" w:right="1392"/>
        <w:rPr>
          <w:rStyle w:val="FontStyle91"/>
          <w:b w:val="0"/>
          <w:i/>
          <w:sz w:val="24"/>
          <w:szCs w:val="24"/>
          <w:lang w:val="en-US"/>
        </w:rPr>
      </w:pPr>
    </w:p>
    <w:p w:rsidR="00830C24" w:rsidRPr="006D4D69" w:rsidRDefault="00764554" w:rsidP="00830C24">
      <w:pPr>
        <w:pStyle w:val="Style3"/>
        <w:widowControl/>
        <w:spacing w:before="48"/>
        <w:ind w:left="1358" w:right="1392"/>
        <w:rPr>
          <w:rStyle w:val="FontStyle91"/>
          <w:b w:val="0"/>
          <w:i/>
          <w:sz w:val="24"/>
          <w:szCs w:val="24"/>
          <w:lang w:val="en-US"/>
        </w:rPr>
      </w:pPr>
      <w:r w:rsidRPr="006D4D69">
        <w:rPr>
          <w:rStyle w:val="FontStyle91"/>
          <w:b w:val="0"/>
          <w:i/>
          <w:sz w:val="24"/>
          <w:szCs w:val="24"/>
          <w:lang w:val="en-US"/>
        </w:rPr>
        <w:t>Operational assessment of gasolines on their fractional structure</w:t>
      </w:r>
    </w:p>
    <w:p w:rsidR="00764554" w:rsidRPr="006D4D69" w:rsidRDefault="00764554" w:rsidP="00764554">
      <w:pPr>
        <w:pStyle w:val="Style2"/>
        <w:spacing w:line="240" w:lineRule="auto"/>
        <w:ind w:right="19"/>
        <w:rPr>
          <w:rStyle w:val="FontStyle83"/>
          <w:spacing w:val="0"/>
          <w:sz w:val="24"/>
          <w:szCs w:val="24"/>
          <w:lang w:val="en-US"/>
        </w:rPr>
      </w:pPr>
      <w:r w:rsidRPr="006D4D69">
        <w:rPr>
          <w:rStyle w:val="FontStyle83"/>
          <w:spacing w:val="0"/>
          <w:sz w:val="24"/>
          <w:szCs w:val="24"/>
          <w:lang w:val="en-US"/>
        </w:rPr>
        <w:t>By special researches it is established, and long operation of carburetor engines confirmed communication between fractional composition of gasolines and operation of the engine. This connection is established on the basis of operational assessment of gasolines on their fractional structure</w:t>
      </w:r>
    </w:p>
    <w:p w:rsidR="00764554" w:rsidRPr="006D4D69" w:rsidRDefault="00764554" w:rsidP="00764554">
      <w:pPr>
        <w:pStyle w:val="Style2"/>
        <w:spacing w:line="240" w:lineRule="auto"/>
        <w:ind w:right="19"/>
        <w:rPr>
          <w:rStyle w:val="FontStyle83"/>
          <w:spacing w:val="0"/>
          <w:sz w:val="24"/>
          <w:szCs w:val="24"/>
          <w:lang w:val="en-US"/>
        </w:rPr>
      </w:pPr>
      <w:r w:rsidRPr="006D4D69">
        <w:rPr>
          <w:rStyle w:val="FontStyle83"/>
          <w:spacing w:val="0"/>
          <w:sz w:val="24"/>
          <w:szCs w:val="24"/>
          <w:lang w:val="en-US"/>
        </w:rPr>
        <w:t>All field of the nomogram is divided into three zones corresponding to possible fluctuations of temperatures at modern gasolines at which 10, 50 and 90% are driven away.</w:t>
      </w:r>
    </w:p>
    <w:p w:rsidR="00764554" w:rsidRPr="00F51B9C" w:rsidRDefault="00764554" w:rsidP="00764554">
      <w:pPr>
        <w:pStyle w:val="Style2"/>
        <w:widowControl/>
        <w:spacing w:line="240" w:lineRule="auto"/>
        <w:ind w:right="19"/>
        <w:rPr>
          <w:rStyle w:val="FontStyle83"/>
          <w:spacing w:val="0"/>
          <w:sz w:val="24"/>
          <w:szCs w:val="24"/>
          <w:lang w:val="en-US"/>
        </w:rPr>
      </w:pPr>
      <w:r w:rsidRPr="006D4D69">
        <w:rPr>
          <w:rStyle w:val="FontStyle83"/>
          <w:spacing w:val="0"/>
          <w:sz w:val="24"/>
          <w:szCs w:val="24"/>
          <w:lang w:val="en-US"/>
        </w:rPr>
        <w:t>The operational assessment of evaporability of gasolines received according to the nomogram should be considered as approximate. In this case design features of the engine and its power supply system which influence can be expressed in some discrepancy of the actual and calculated air temp</w:t>
      </w:r>
      <w:r w:rsidR="00F51B9C">
        <w:rPr>
          <w:rStyle w:val="FontStyle83"/>
          <w:spacing w:val="0"/>
          <w:sz w:val="24"/>
          <w:szCs w:val="24"/>
          <w:lang w:val="en-US"/>
        </w:rPr>
        <w:t>eratures are not considered</w:t>
      </w:r>
      <w:r w:rsidR="00F51B9C" w:rsidRPr="00F51B9C">
        <w:rPr>
          <w:rStyle w:val="FontStyle83"/>
          <w:spacing w:val="0"/>
          <w:sz w:val="24"/>
          <w:szCs w:val="24"/>
          <w:lang w:val="en-US"/>
        </w:rPr>
        <w:t>.</w:t>
      </w:r>
    </w:p>
    <w:p w:rsidR="00764554" w:rsidRPr="006D4D69" w:rsidRDefault="00764554" w:rsidP="00764554">
      <w:pPr>
        <w:pStyle w:val="Style2"/>
        <w:spacing w:line="240" w:lineRule="auto"/>
        <w:rPr>
          <w:rStyle w:val="FontStyle83"/>
          <w:spacing w:val="0"/>
          <w:sz w:val="24"/>
          <w:szCs w:val="24"/>
          <w:lang w:val="en-US"/>
        </w:rPr>
      </w:pPr>
      <w:r w:rsidRPr="006D4D69">
        <w:rPr>
          <w:rStyle w:val="FontStyle83"/>
          <w:spacing w:val="0"/>
          <w:sz w:val="24"/>
          <w:szCs w:val="24"/>
          <w:lang w:val="en-US"/>
        </w:rPr>
        <w:t>Distillation of gasolines as a method of assessment of their evaporability has one serious shortcoming: on the standard device it is impossible to condense and therefore precisely to estimate especially easy fractions, the most dangerous in terms of formation of steam traffic jams in fuel-supply lines. For this reason the additional indicator of evaporability — pressure of saturated steam determined at a temperature of 38 °C in standard airtight devices is entered into standards on gasolines.</w:t>
      </w:r>
    </w:p>
    <w:p w:rsidR="00764554" w:rsidRPr="006D4D69" w:rsidRDefault="00764554" w:rsidP="00764554">
      <w:pPr>
        <w:pStyle w:val="Style2"/>
        <w:spacing w:line="240" w:lineRule="auto"/>
        <w:rPr>
          <w:rStyle w:val="FontStyle83"/>
          <w:spacing w:val="0"/>
          <w:sz w:val="24"/>
          <w:szCs w:val="24"/>
          <w:lang w:val="en-US"/>
        </w:rPr>
      </w:pPr>
      <w:r w:rsidRPr="006D4D69">
        <w:rPr>
          <w:rStyle w:val="FontStyle83"/>
          <w:spacing w:val="0"/>
          <w:sz w:val="24"/>
          <w:szCs w:val="24"/>
          <w:lang w:val="en-US"/>
        </w:rPr>
        <w:t>The more in gasoline of easy fractions, the pressure of its saturated steam and the better it starting properties is higher. However with increase in pressure of saturated steam of gasoline the tendency to formation of steam traffic jams by it increases and losses from its evaporation at storage in warehouses and in the fuel tanks increase. Therefore GOST on gasolines is limited the top limit of vapor pressure: for aviation gasolines up to 360 mm Hg., and for automobile up to 500 mm Hg. in the summer and from 500 to 700 mm Hg. in the winter.</w:t>
      </w:r>
    </w:p>
    <w:p w:rsidR="00830C24" w:rsidRDefault="00764554" w:rsidP="00764554">
      <w:pPr>
        <w:pStyle w:val="Style2"/>
        <w:widowControl/>
        <w:spacing w:line="240" w:lineRule="auto"/>
        <w:rPr>
          <w:rStyle w:val="FontStyle83"/>
          <w:spacing w:val="0"/>
          <w:sz w:val="24"/>
          <w:szCs w:val="24"/>
          <w:lang w:val="en-US"/>
        </w:rPr>
      </w:pPr>
      <w:r w:rsidRPr="006D4D69">
        <w:rPr>
          <w:rStyle w:val="FontStyle83"/>
          <w:spacing w:val="0"/>
          <w:sz w:val="24"/>
          <w:szCs w:val="24"/>
          <w:lang w:val="en-US"/>
        </w:rPr>
        <w:t>Starting properties of automobile gasolines and possibility of formation of steam traffic jams at their application can also be estimated on temperature of the beginning of a distillation and pressure of saturated steam</w:t>
      </w:r>
      <w:r w:rsidR="00901B5A" w:rsidRPr="006D4D69">
        <w:rPr>
          <w:rStyle w:val="FontStyle83"/>
          <w:spacing w:val="0"/>
          <w:sz w:val="24"/>
          <w:szCs w:val="24"/>
          <w:lang w:val="en-US"/>
        </w:rPr>
        <w:t>.</w:t>
      </w:r>
    </w:p>
    <w:p w:rsidR="00BE1DBD" w:rsidRDefault="00BE1DBD" w:rsidP="00764554">
      <w:pPr>
        <w:pStyle w:val="Style2"/>
        <w:widowControl/>
        <w:spacing w:line="240" w:lineRule="auto"/>
        <w:rPr>
          <w:rStyle w:val="FontStyle83"/>
          <w:spacing w:val="0"/>
          <w:sz w:val="24"/>
          <w:szCs w:val="24"/>
          <w:lang w:val="en-US"/>
        </w:rPr>
      </w:pPr>
    </w:p>
    <w:p w:rsidR="00BE1DBD" w:rsidRPr="006D4D69" w:rsidRDefault="00BE1DBD" w:rsidP="00764554">
      <w:pPr>
        <w:pStyle w:val="Style2"/>
        <w:widowControl/>
        <w:spacing w:line="240" w:lineRule="auto"/>
        <w:rPr>
          <w:rStyle w:val="FontStyle91"/>
          <w:sz w:val="24"/>
          <w:szCs w:val="24"/>
          <w:lang w:val="en-US"/>
        </w:rPr>
      </w:pPr>
    </w:p>
    <w:p w:rsidR="00830C24" w:rsidRPr="006D4D69" w:rsidRDefault="00830C24" w:rsidP="00830C24">
      <w:pPr>
        <w:pStyle w:val="Style2"/>
        <w:widowControl/>
        <w:spacing w:line="211" w:lineRule="exact"/>
        <w:ind w:firstLine="298"/>
        <w:rPr>
          <w:rStyle w:val="FontStyle109"/>
          <w:rFonts w:ascii="Times New Roman" w:hAnsi="Times New Roman" w:cs="Times New Roman"/>
          <w:sz w:val="24"/>
          <w:szCs w:val="24"/>
          <w:lang w:val="en-US"/>
        </w:rPr>
      </w:pPr>
    </w:p>
    <w:p w:rsidR="005F79A8" w:rsidRPr="006D4D69" w:rsidRDefault="005F79A8" w:rsidP="00123BBD">
      <w:pPr>
        <w:ind w:left="142"/>
        <w:jc w:val="both"/>
        <w:rPr>
          <w:rFonts w:eastAsia="Times New Roman"/>
          <w:i/>
          <w:lang w:val="en-US"/>
        </w:rPr>
      </w:pPr>
    </w:p>
    <w:p w:rsidR="00830C24" w:rsidRPr="006D4D69" w:rsidRDefault="00830C24" w:rsidP="00F51B9C">
      <w:pPr>
        <w:jc w:val="both"/>
        <w:rPr>
          <w:rFonts w:eastAsia="Times New Roman"/>
          <w:i/>
          <w:lang w:val="en-US"/>
        </w:rPr>
      </w:pPr>
    </w:p>
    <w:p w:rsidR="00830C24" w:rsidRPr="006D4D69" w:rsidRDefault="00830C24" w:rsidP="00123BBD">
      <w:pPr>
        <w:ind w:left="142"/>
        <w:jc w:val="both"/>
        <w:rPr>
          <w:rFonts w:eastAsia="Times New Roman"/>
          <w:i/>
          <w:lang w:val="en-US"/>
        </w:rPr>
      </w:pPr>
    </w:p>
    <w:p w:rsidR="00830C24" w:rsidRPr="006D4D69" w:rsidRDefault="00830C24" w:rsidP="00123BBD">
      <w:pPr>
        <w:ind w:left="142"/>
        <w:jc w:val="both"/>
        <w:rPr>
          <w:rFonts w:eastAsia="Times New Roman"/>
          <w:i/>
          <w:lang w:val="en-US"/>
        </w:rPr>
      </w:pPr>
    </w:p>
    <w:p w:rsidR="00830C24" w:rsidRPr="006D4D69" w:rsidRDefault="00020EA6" w:rsidP="00123BBD">
      <w:pPr>
        <w:ind w:left="142"/>
        <w:jc w:val="both"/>
        <w:rPr>
          <w:rFonts w:eastAsia="Times New Roman"/>
          <w:i/>
          <w:lang w:val="en-US"/>
        </w:rPr>
      </w:pPr>
      <w:r>
        <w:rPr>
          <w:rFonts w:eastAsia="Times New Roman"/>
          <w:i/>
          <w:noProof/>
        </w:rPr>
        <w:pict>
          <v:group id="Group 33" o:spid="_x0000_s1030" style="position:absolute;left:0;text-align:left;margin-left:101.15pt;margin-top:-23.8pt;width:253.05pt;height:221.2pt;z-index:-251650048;mso-wrap-distance-left:1.9pt;mso-wrap-distance-right:1.9pt" coordorigin="13757,7997" coordsize="2189,3120" wrapcoords="-64 0 -64 15376 128 21527 20510 21527 20510 16401 20767 16401 21600 15523 21600 0 -64 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YusYkOBAAApwoAAA4AAABkcnMvZTJvRG9jLnhtbORW247bNhB9L9B/&#10;IPTutSTLK1tYO3B8WQRI20WTfgBNURYRiVRJyvK26L93hpTsvRjNYvNYA7aHt9HMOWdGvPtwqity&#10;5NoIJRdBdBMGhEumciEPi+CPr7vRLCDGUpnTSkm+CB65CT4sf/7prmsyHqtSVTnXBJxIk3XNIiit&#10;bbLx2LCS19TcqIZLWCyUrqmFoT6Mc0078F5X4zgMb8ed0nmjFePGwOzGLwZL578oOLO/FYXhllSL&#10;AGKz7le73z3+jpd3NDto2pSC9WHQd0RRUyHhoWdXG2opabV45aoWTCujCnvDVD1WRSEYdzlANlH4&#10;Ipt7rdrG5XLIukNzhgmgfYHTu92yX48PmogcuAN4JK2BI/dYMpkgOF1zyGDPvW6+NA/aZwjmZ8W+&#10;GVgev1zH8cFvJvvuF5WDP9pa5cA5FbpGF5A2OTkOHs8c8JMlDCYncTRJJ9OAMFiLZ+E8TnqWWAlU&#10;4jnYME0DAuvpfJ56Clm57R3E0WzuT0+i2B0d08w/2UXbR7e8awTL4NujCtYrVL+vPjhlW82D3kn9&#10;Jh811d/aZgQCaKgVe1EJ++jEDCBhUPL4IBiCjYMnBEUDQbCMTyWTBJMfdvkzFHNy9BCp1iWVB74y&#10;DdQB4AbnhymtVVdymhucRiKfe3HDZ3HsK9HsRFUhf2j3GUMpvZDiFdC8zDeKtTWX1tet5hUkr6Qp&#10;RWMCojNe7znIUH/KIyeWqq3JXotDiZGH8PFEg04+G4tRoGJcif0dz1YhCOXjaD0N16MkTLej1TxJ&#10;R2m4TZMwmUXraP0POo2SrDUc0KHVphF9CjD7Komr9dR3Hl+pruLJkbq+ggC6gIZ/FyJMIVIYq9Hs&#10;d+AA9oFtNbesRLMAQPt52HxecOhfAEdqDFTfdwvqWmEMdXUpizie3jrKh7IAyWhj77mqCRrAAYTq&#10;OKBHSMQnN2zBsKVCJbhkrtExD+fb2XaWjJL4dgt0bDaj1W6djG53UTrdTDbr9SYa6ChFnnOJ7n6c&#10;DQeuqkQ+6NTow35dac/Szn36xM1l2xhVcQljYHD490wOFMAsmvDF1givLDMUAozepiJ8YV1r9l9K&#10;2nBAHd0+Kfp4KPqvyORHdSLQHAH6fht2ZWJPMI+F7BDwzfk/Sv3JUe/nreKaQweBrhuFUdK33bO6&#10;QujSrmXP0+c990fEVUnS4QvifcTSrBYWLheVqBfBDDtI30Kw721l7vRrqai8DQVYSXzS/0TSqAIk&#10;3kvAnvYndw2IB3HtVf4I2tIKGgJwC3c8MEql/wpIB/elRWD+bCm++qpPEqSPl6vB0IOxHwwqGRxd&#10;BDYg3lxbfwlrm6HFO5alWsFloRCu6WCEPgooOxxAtTnL3YZcgfY3N7xuPR27XZf75fJfAAAA//8D&#10;AFBLAwQUAAYACAAAACEAWGCzG7oAAAAiAQAAGQAAAGRycy9fcmVscy9lMm9Eb2MueG1sLnJlbHOE&#10;j8sKwjAQRfeC/xBmb9O6EJGmbkRwK/UDhmSaRpsHSRT79wbcKAgu517uOUy7f9qJPSgm452ApqqB&#10;kZNeGacFXPrjagssZXQKJ+9IwEwJ9t1y0Z5pwlxGaTQhsUJxScCYc9hxnuRIFlPlA7nSDD5azOWM&#10;mgeUN9TE13W94fGTAd0Xk52UgHhSDbB+DsX8n+2HwUg6eHm35PIPBTe2uAsQo6YswJIy+A6b6hpI&#10;A+9a/vVZ9wIAAP//AwBQSwMEFAAGAAgAAAAhAJfZZh7jAAAACwEAAA8AAABkcnMvZG93bnJldi54&#10;bWxMj8tuwjAQRfeV+g/WVOoOnFchpJkghNquEFKhUsXOxEMSEdtRbJLw93VX7XJ0j+49k68n1bKB&#10;etsYjRDOA2CkSyMbXSF8Hd9nKTDrhJaiNZoQ7mRhXTw+5CKTZtSfNBxcxXyJtplAqJ3rMs5tWZMS&#10;dm460j67mF4J58++4rIXoy9XLY+CYMGVaLRfqEVH25rK6+GmED5GMW7i8G3YXS/b++n4sv/ehYT4&#10;/DRtXoE5mtwfDL/6Xh0K73Q2Ny0taxGiIIo9ijBLlgtgnlgGaQLsjBCvkhR4kfP/PxQ/AAAA//8D&#10;AFBLAwQKAAAAAAAAACEAPDcY0uUfAADlHwAAFQAAAGRycy9tZWRpYS9pbWFnZTEuanBlZ//Y/+AA&#10;EEpGSUYAAQEBAMgAyAAA/9sAQwAQCwwODAoQDg0OEhEQExgoGhgWFhgxIyUdKDozPTw5Mzg3QEhc&#10;TkBEV0U3OFBtUVdfYmdoZz5NcXlwZHhcZWdj/9sAQwEREhIYFRgvGhovY0I4QmNjY2NjY2NjY2Nj&#10;Y2NjY2NjY2NjY2NjY2NjY2NjY2NjY2NjY2NjY2NjY2NjY2NjY2Nj/8AAEQgBOQEw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64elIRRyOBR1&#10;rmOoMcdqo6jOAghVhvfjGegq9jrWVq1rAEaZlYytwpHahCZK8p+xxpAzbmIUNUSyzQQyqsjEtIFQ&#10;k803y/sbW6qruoQ4781JcI8S2xKMyq2WCjJzTQiaxSSOedfNZ1GB83rVexgmujMzXEiAOQADV6yh&#10;ZInZ8hpGLHNRaQSRPntIaLgP+wyjGLyYCmnTXYHN5Mc1oCg8UrgZx02TGPt02B06U77DMB/x/wA/&#10;6VfNIKLjsU1sph1vZT+VAs592Teyn2wKuilxQBS+xz/8/wBL+QpDZ3JHF9L+Qq73p1MRQFncgHN9&#10;IfwFR2kNzNEWa8kzuI6CtM8qap6YMQuM/wAZpAIbK4Ix9uk/IUx9Nmcgm/myOnStDtSii7AoiynA&#10;x9umJ9eKDZXPa+k/IVezRRcRQFlc5/4/pP8AvkUjWFxg/wCnS5PtWhQelFwKC2t0Mf6Y5HuBR9ku&#10;d3/H9J+Qq70FOxkUXGZN5Fd28HmLeueQMbRUq2l1gH7c/wD3yKfqw/0I8/xD+dWVbaq59KLgVDZ3&#10;J6X0g/4CKjbTrnbgahKMHOa0+2abmlcZzj6Deu7k37kN1z3pIvDdwHBe8JUe1dGzKgyxA+tCsrDK&#10;kEH0p8zFZGKfD7PGscl9MyKc7T0oHh4DpcuBjGMVt5ozRzMLGHJ4dV+TcucdOKYfDz7cC7fg8A1v&#10;ilo5mBztzoptLVporyUOnzA+hrX0ySSWxieU5cjk+tQa4+zTJfU8VasP+PGH/dFD2AXO0ZNKDkcU&#10;jqGGD0pRgY7UDDIzSEBhyO9L1oPagBpBzmjJJHy06nYxSGA6c8VR0nBWfHaQ1fP9Kz9K+U3Cn/nq&#10;afQRo5pM0uBR2pAGR9KUUnU0daAHCl78UlKKYgpRSYpRQIQ9DVTTM+Q+f75q4elU9OB8hv8AfNDA&#10;tilpAKWgA60ppMUtIBKKWkpgFFJijFICpqfNmf8AeH86nxuUZ9Kh1P8A482z2I/nU4+6PpQxoXqM&#10;dqMCigjmkMyruAXmomKeQpEighQcbqi0nMOpT28bF4VHDE5qbxEqDTJJcYkXow6irenRIlnHsUDK&#10;gmrewupZxSgcUmDS1AxDSgcU3dhgO5pxOKAM7XedLm+lTaS27T4jz92oddUtpcozgcVY0xdunw9/&#10;l61XQRLikI9aUUhPUUDEpCTSg0c0AABp3NAPFLnjigYDPc1n6awMtyPSU1oZ4rP00KHuGXkmQ5o6&#10;C6mielJn1oBNGTSGApc4NJ2pe4oAdQKM0tMkXNJQKWgQh6Gqem8QP/vmrh6GqWmZ8uQHqJDQMvCg&#10;5pKWgQCinAjFNNAC0lFH1oASl4o60YxSsBU1Q4s3/D+dTryo+lRal/x5v9R/Opk+6v0psaAcUpPF&#10;KaTFSBl+IcnSZBx1FXbFStnED/dFUvEX/INI9WFaFsP9Hj/3RVPYCWkpQKM84qQEpDTsUh6UAZ+t&#10;Pt0uXIzkYqbSTnToOf4ag13P9mSYqzpwAsYQP7oqnsA8HqMjPeshtXkS/aKSA+Vu2Bx609mUXsjW&#10;0wMmcNGx4P0pfLt55hJOhjlBzg9zTBmkeelHfFAxilpDEI5wKBuB6UozmnelAxByPes/SgfMuvTz&#10;K0MmqGm5M12P+mlHQXUvjHalxmkA5pw9KADGKORTuKTHOKADNHNHFLjNAC0Ud6MUCA1U0/8A1cn/&#10;AF0NWxVTTjmOT2kNHQC4KMUgNOoEIaO9FFABSHNKaKQCClpB1pe1AFXUh/obfh/Op05VcelQ6h/x&#10;6PU0edg+lAxc0d6OtHSgDM8QHNrGuesgrRhXCLz0GKy9eG/7JGP4pRWsgwoHpTfQBxpuAKdSZpAG&#10;aMZo96OopAUNZBGmTY5OKsWIxaRcY+UVFqoLabOB1Iqe1BW2jUnJCim9gKT6dGbkShiozuIHc1Zk&#10;jST76g45FDOFAyQPSorgStAfIYB+2adxk/akeRYo2ZugqO2MpTE2A/tSyMijDkDdwM0AQQ6lDM7I&#10;NylRu5GOKdbahDOzKMgqM8jqKznUgzhm3sXEYPTin3AGZSn8IEQxVWFcv29/DcSGOMMGAyMjGRVf&#10;TWb7beg4xv4NOtEH21sfdiQIKgtYZWvrtopQvz9CM0gubFBHHvVTybv/AJ7r/wB80hgvN2ftK/8A&#10;fNIdy8KUVRSC8HW5BH+7S+Ve9rhcf7tAi7jNA4ql5V9n/j4X/vmlMN7ji5XP+7QBdA9TRVMQ3uP+&#10;Plf++KTyb0dblf8AvmgC7VSwG0Tf9dDTRDfE/wDHwv8A3zVazivWEv78L85/ho6AauaXmqBtbwjP&#10;2oZ9loFrfd7z/wAcoA0O9FZ/2S+/5/f/AB2l+zXgXAvP/HaBF80lUWtr0j/j8/8AHaUWt5/Fefkt&#10;KwF/6UnNU/s132uz/wB8ig2932u//HadgH6j/wAeMufT+tTJ9xfpWdf2139kfN1uHptqVba72Li8&#10;I4H8AotoBeFBFVBBdBcfazn12ikNtd/8/h/75FKwyvqRzqWnpjOHJ/StMVhXENydYt4/tOWClgdv&#10;StH7Nd4/4+//AByqaEXaTNVBbXO3m7Of90U02t1ji8P/AHyKmwy9iiqYt7oDm7J/4CKUW9znm6P/&#10;AHzQAmqZGnyj1A/nU9v/AKlOMcVS1C3mazZWuTjvlRzV+EYhQE5460PYDK1SB5VjZVZlQ5IU81Fp&#10;xlUKGlZDn7kg7VZ1FpYwjRybBn5jjIFRrPKdm+FZfR0qugdTQA55qK5t1uVUMSu05BFPDcU7NSVY&#10;qyafG8Aj3MMNu3A85pzWMbQeSS2M53Z5zVnNKBxTuKxFbwLAu1cnPUnqarWC4u7vA/jrQ7VQsDm8&#10;vP8AfH8qOgF8c9aUjmkB4pc9qQC0CgUopgAPvS4pBiloEGKKDnsBS9qAA1SsSSJf+uhq5VOw+9P7&#10;SGjoCLg6UopKO9ACmikPAoBpALijvS0lAgpKWigCvff8ecn0qWIny1+gqK/H+hSn2qWIful+gpgO&#10;6/WlzQaQdaAMpf3niJ/9iIVq7uKy9P8A3mrXkmOmFzWrQxjRnFGM07tTcipAWjNGc0YpgVNV/wCQ&#10;fJn2qxbgCCPA42iq+qDOny+wqe2P+jR4/uim9gKN/cCAKpiMm84wKjSKPdG9u/lludueCKffG3CB&#10;blsbjhT3qCG1Y+X5dwGiQ5HHP50+gGmB7UEDOKaDT6koQdafTc0dfrTAcDVCxwL28Gerj+VX2FZ9&#10;hj7ddkf3hR0EaNKOaafWlBoAXFLiigUCDPNOHNJ3pRQDDHNBpaQ0CE7VUsOs4/6amrZ9qq2X3p/+&#10;uhoGWsGijNBoAXFAFJmlzQIXtSUUUAGM0uKQGg0AQ3ik2kgHcVJF/q1+gqO8H+iSc9qkhP7pPoKA&#10;HGgGg1FcuI7aR+mFNAFLSWD/AGmQD70p59a0gOKztCTZpqE9WJatGh7gFIRS9qO1IBMccUDNL2oN&#10;FgKmqf8AIPm+lS2pBtoyOflFQ6qcafL34qW0/wCPaPt8ooewzN1XO6AqVB3/AMXSmxohlC+W8Tnu&#10;h+U1bvTAke64UFAe/aoIVjjIeGf92T90nNV0CxcGQMU8dOaTPPFAqShQe1L3GBSdOvWjrQArVRsj&#10;/p12B/eFXsYFULP/AI/7sAdxT6CNLtQOaaOKf2oGApT7UDgUCgkKd2pKXFAgpOtLik70AHeq1rxJ&#10;Of8AbqyTiqtpnzJ893oGWevSjBpcY6UdaQBj1oox60AUwFHSlFJRQIXGKSiigCC+/wCPSXt8tSQ/&#10;6lP90VHfDNnJ9KkhGIU+goAkNZ+tvs0uYg8kYFX6ytd+eO3gAz5koBprcC7p6GOyhQ9lFWDSINqg&#10;DsMUuKkAoFJijp3pgLiikBpaAKerHGnSkelPsWLWURPXbS34zaSA+lOthi3Qe1HQZVvYRNGuSAVI&#10;I3dDVGaIuY2FuyShgfl+6au3tsbiJQp5VgcHvVYySW0ZjwS4f5R1yKYGiM45pe9IASvvSOwRSzcA&#10;ck0rFXFxk0uDniqkGoRTOygEbRnkdRSxX0MrlVYggZ5HUUWC5bPNULTA1G5HuKkgv4Z5fLQsCRwS&#10;ODUVpzqd0PpRbQRo57U4dM0wDBNOGaQxRk04U0cGnmmJgOtBODSZpcUCDrRjmjNBoAKq2ygTzn/b&#10;q1VW3Obi4x/eoAt4oo7UdqBBRQKQ8dKADvQKO9LSAKO1FHamBDecWsn0p8f+qXHoKZef8ekv+7To&#10;P9Qn+6KAJBWXd/vdatoxyI1LGtOsqy/f6zdTHkIAgNHQDW7UUh9qXPHNIBMilNJgUvagBO9HSlpD&#10;TGV7/wD48peccUtqCLaMHPSk1AgWUpOSNtOtyFt4+D92l0AguiBCSzmP/aHaqrz3EYTOyRWYAOKr&#10;JqVxGwhuIw0jnAXpirSxxSyr5iPEwOdueDV7AX+elRXTIkLebyvTHrUvt6VBd2v2lFBYrg5BFSMp&#10;TKVg3kbXkwir6Co5uPPZRyoES1dltGkijUSkOhyGIpXsd1uEWQq+7dux1NVcViKKIfbY0A4ij/Wo&#10;4zNHqtwYowwIGcnFX4IDEpLtudurY61BbnOp3A9AKVwsP8276/Z1/wC+qXzrzH/Huv8A31Vnkmlp&#10;DsUxNe97Zf8Avqnefen/AJdV/wC+6tZJNPoAome9I4tlB/3qcs97jm1H/fVXKUHFAin517j/AI9k&#10;/wC+6PPvR/y7L/31VwmkoApi4vT/AMuo/wC+qgtJrrzpv9HGS3PzVp1WtV23Fx82ctnHpQAhlvf+&#10;eEf03UGS+H/LCI/RjVwdaDQIpebf4P8Ao8ef96kEl+VP7mMH/eq9Rmi4FISX/GYI/wDvqnF74gny&#10;YvpuNWzRQBSEl8B/qI/++qd5l5gfuUz/AL1W6KAM+5e8NvIDFHjH96nRNe+Sn7qI8f3jU92cWsn+&#10;7T4T+5T/AHRQBUnuLyKF3aKMKoJPzVV0dLpbQyBEJlYvkmrGssTarAv3pmC1ehjWKFEHRRijoBW3&#10;3+f9XDj/AHqN19g5ji/76q5ig0AUw193jiH/AAI07def3YunrVmjvSGVC19n7kWPqaXde5A2RY+p&#10;q3SYzTAz743htX3LEFxzgnNWrUEWyA88UXhK2khHpRakmBPpSAxUkmkiElyiuGbGwDDKasIvmMqL&#10;MygHOxxz+dXZYI5otjA4J7cc1WNpOGUCYFQerD5vzqrhYu9uKUYzikzij3pDFxg0uaQmkzzQA8n0&#10;qjbkf2pcD0Aq13PNUbdf+JrcH2FMGaNHakXgmnADoKQwBNPB4zTQO2aXpQIWgmkooAXOKXtTcZNK&#10;KQhaq2uftNz/ALwq0egqpZjF1dck/OP5UwLdKOtHakoEOpOKM0lAC0maWigA7UUh6UUAQXnNrLn+&#10;7UkP+pT/AHRTLwZtJR/s015xbWHmueFTP6UDKzf6VqwA5SBcn6mtIdKztGjYWhmf78zFz/StHPFD&#10;EFNYkds0pNLSATqKDRRQMKM0UUXAgv8Amylx12mksjm1jP8As0X3/HnN/umksSGtI8dNtD2ASaWO&#10;3j3StgZxTg6soIPB6VW1ERG3zNJ5YBBDe9VCbiVFVdkgBBDqcY/CqGawxSUL90ZopDDrRgUo5paA&#10;EI5qlDxqc/8AuirpNUIyP7UlGedoo6CL4Jx1pVpoPNOB5AoGO70YOKXjGaBQIAMCjFLRQAYpaKD1&#10;oEHaqtr/AMfNyO+4Va6Gqlrxe3XrkUCLlHWlzSZoAQijFLRQAnelo60dqAA0nOaWjigCC7BNpKP9&#10;k1m3bfavs1kDwcNJ7Cr9+/l2czE4wp61jaRBHdvJPecSngDOMCmtrjOhRQqhRwAMCnVT04t5TKWL&#10;IrEIx7irfUVIC0UmKKACjvR3pc0AIaQc0po6UAVr1k8h42OCymixAFrGFHGKdeAG2k452mm2Axax&#10;/SjoMgv4hLBh2VSCCN3SqDkxqX8hll7GPlWrTuQWjbaiv7HvWdah45ZAWaH5vlVuRirWwnuacRJj&#10;UtwccingZGM0ADbzSZ4qRjhxR/FTfqacvSgAPNUI+NXlB/uCr5rPjP8AxOJB22Cn0Avind6QCnAc&#10;0hi49KBQKWkIOad2pM5paYhQcmjvQMZoJ54oEBFVLbH225x7VaqlbYF/c45PBoGXqQdaBRmkAtFI&#10;OaUUxCDrSnpRR0oAKKOKqX94tpDk8yPwi+poWoFDWHN1L9ljPyIN0hHb2q9FbQSwRFowcKKgiszB&#10;p8rPzNICzmrdqMW8YPXaKbGiZVVFCqAAOwpeaTvRmpsAY4p3akpe1ADCwBAp3egCjvQAe9KKSimI&#10;iuh/o0n+6aZYjbaxg+lPuebeTn+E0loQbdMdMUMZVvYJLiDYj7TkE4OKrFJbP5mn3pnARuat3rKk&#10;OWdkGeoqo08wgyVjmA6OO1MGaa8rnFNYqFyxwB1NETZRSepFRXrKlu+4A5HA96QyN76BI2k3cKcf&#10;U0kOoQyW7TMSqg4OR3qlFEsbIjAYiQu31pYU3yQxv/ETKwp2Fc04LmKcN5Zzt65FVEP/ABOnGOsY&#10;p9iN0k0399sD6Cq7yumtMVjL/u+1AzYAoHIqk15MPu2khpv264/58paVgNADilxVAX1wDzYy/Xil&#10;N9PjIspc+9FhXL2M07FZwvbnfgWb4+tL9uus/wDHlJTsI0OlAFUzd3BAP2R8n3pDd3Qk2/Y2I9ci&#10;gC6RVWAYvJyO+KaLu4zg2b/mKhinmF1M32VsnHGaANGiqTXd1/DZt+LCmtdXnGLM/wDfQpWGaBFG&#10;Mis/7Ve4/wCPQ5+tOF1e55tDj607CL2OKMVl3N7eqir9l2NIdoYtnFR3FxcaSiyzS+ejcEYwQaVg&#10;NK6uEtoGlkOABx71QsbeS7nF9dKR/wA80PYetUmN3qc0dw1uxgU5VM4zWt9quFGBZtjHqKewE93x&#10;bSf7ppltg20ZH90VTvLu6a2kH2Nh8p5JpLS7uTbR/wChtjb13Ciw0aWadVE3VyMf6Ex/4EKX7XdD&#10;H+ht/wB9CgC7Rms9rm7U5Fo3/fVOF1dkj/Qz/wB9ikBfNJVM3N2M/wChk/8AAxTRcXZP/Hocf7wo&#10;aAvdaQVU8+7/AOfX/wAepPtF5nH2Uf8AfdICxcj/AEaQD+6aZZEm3TK7eOlQTz3Yhf8A0YDjruqa&#10;yffbIe+KbGOOGHIyDVSXToWbK5TPXaeDTUvi7TbEDGM9FPUUsmoxCIuM7h1UjBp6iLiYVQB0HFQX&#10;UBuGQbsKrZI9anQh0Vh0PNO460hlGWyZ7hn8wqjABl9abcWbyTrJDJsG3aRjtV84pAuBRcLDIIvK&#10;iCL0HFVkx/a7e8dXsY+lUEH/ABPG/wCudCBmkOBSgUY4pc0CAUYoFIScUALS00GlzQAp60hpaTGa&#10;BADnpUEf/H3N9BVgCq0Y/wBNm+goGWMUYpe1FAhOmapNqaByFjd0U/M4HAq4RlSPXisSa+bToTam&#10;He7ZCbT1ppAaN7NbvZeZK+EIyCDz+FZ1nYz38qz3jsYVOY0Pf60/TtNlkEct6c7R8sfYVtDpgUX6&#10;AIihRhRgDsKWgdTRSAhuv+PaT/dNR2n/AB6xf7op91/x7S/7ppln/wAekY/2RQUibGfWlHSj2opA&#10;KaWiigQYpKWigBabTqaaYEdwf3En+6ah09t1ony49qluOYJPTaah00qbVNp4o6DGvBHFG+0iLceW&#10;FVrqGV4QpjSXPRxxVu5BMR/d+Z/sk9azpHjCEJJJEw6xt0NNCZrIMKo9BTh1piN8in2p30pFAeT6&#10;Uo9TSUqg9aAHYqmB/wATg8f8s6t+1VP+Yt158vpQJl/FHFIDmloEJmijGaOKAENOHSmk80CgY40A&#10;8UnfmlzQIWqsZ/0+b/dFWSQB1xWYdQtYL2YySjkDAHOaEI0z1pk00cCb5HCqO5NZ51G4usrZW5x/&#10;z0k4FEWkmR/MvpTO/p/CKdgGG/uL9zFYoVTvKw/lVmz0yO3PmOTLMertVtEVFCqoAHYU7NK4Cig0&#10;Cg0AFJzS0lAEVz/x7yf7pploc20fb5RT7k4gkPbBqOyI+yR4zgikUT45paKTNMBelLTad2oEITR7&#10;0h60uOetIY3fQcsOlKBzTgKNQK0iusMm4gjBqPTSTaKccdBVi44t5P8AdNQaZxZIB6UBcW6IEDEs&#10;wHqOoqg8sqWxcGOdf4WPUfWp5LxC8sIYK6jq3Ss+dSYSREQxP3ojkNVoTNa1MpgHnbd3qtTqMUyD&#10;mJMjHHSnjrUjFwc0+kpcHNAB74rOldItXDyuFHl45NaXNZd3ax3eqIsy7k8s8fjTEy0NQtBx9oj/&#10;ADpkuoh3EdmonfGTg8Co10OwH/LBaF042k3m2KouRgqeho0ES2+oI25LnEEq9VJqF7+eSRmtot8K&#10;cFvX6U4aXFcOZrxFeVvToKaILqzVobdEaI/dycbaegEqalamMO0qrkdCeRTG1ixT/lru+nNJBpNs&#10;qDzYVeTqWPrVpbO3j+7Cg/CloPUoNrascQW8snodpp6XWpT/AHLVYwe7mtMKFHygAe1KelFxGJeW&#10;t4Yw9zcnZuAZU4wKUWljFdW/2YK75+bvx61skB1IYZB9ao28EUOoyiOMLlQeKLjsXwAB0xQKKM4p&#10;AB5FJ9BS0mTSAFp3amg04UIA7Un0oJozTAjuBm3kH+yahsP+POL6VNMcwuPUGo7T/j1j+nagCcik&#10;NB6UoORSGFIadxSEUxCUtID607igYn0o5pelJnikIZOMwOP9k1BpwK2qA+lTyn9y/wDumodPffZR&#10;k88UwKF/Z2srHfIElY5BJqFzJbRFlgYOBwYuVb61LqduwuVuREJQowVqubyGFDJDI0JHWJ+hqxGv&#10;ZM7WsbyjDkZINTggniooHE0SuOhGalGKgodTZpUhTe7BVHrTsVl6qi3EscDNhBlmppXEzSikWaMP&#10;GwZT3FUnbbrMan+KM/zp+kxeVYoB90kkfSiVFOrQMfvBDikBcUg/hTqQUhJoAXjNKaaTxS9qAClp&#10;O1LigBaOtJ3oPB4oEIWAIXPNVox/xMpSe6DFWcAtnHNVUb/iZyD0QUDLdB5FJnmlzSAKBSd6UDmm&#10;AEUvakzRkigBaQ0A0GgCKY/un+hqLTjmyi4xxU0wHlPn0NQ2P/HpHjpijoMnYZpFXFOFKDSABxS0&#10;hoyBTEFFIcE0ppDAUhpc0ZoAjlOIX/3TUWm/8eUX0qaYfunHsar6aSbKPIxjNHQCxtbup/Kqs+m2&#10;9y4aWDcc56VtUVt7PzMufyM9I9ihQhAHtTtpH8J/Kr1FHsw9oU9p9D+VY1zZXsuouyoPLYY3eg9q&#10;6WijkFzlCKMxxqgU4UY6VQv2nivoZY7d5FCkHaK3qKFAfOYX2+54/wCJfNQb654xYTVu0U+RBzmE&#10;b65I4sJs0fb7jH/HhNn6Vu0UuRBzmKt7cHrYyg0hvLnoLKUj1rboo5EHOYX2y7X/AJcZSaVb67Od&#10;1hIMVuUU+RBzmIt3d5z9hf8AOolkvFvGm+xPgrjGa6CijkFzmIbq9wcae/H+0KRbu+6mwb863KKX&#10;Ig5zDNzfk8WJH/AqY1zqW8bbHjvzW/RRyIfOYX2rUP8AoHn/AL6pPtOodfsJ+ma3qKORC5zAFxqJ&#10;OfseB9af9p1AE5siR/vVuUUezQ+cwJLjUHRlFgRkY+9TbeTUY7dUNlkqMZ3V0NFHIg5zCM2pYwLI&#10;Z/3qEm1EkbrML/wKt2ijkQe0Of8AtGqf8+I/76pDLq23m1T8Wroain/1f40nBJXBTuzEM2q4wLaL&#10;676BNqh4NtEPffWlS1nc0M4S6nn/AFEWP96k87VNw/0aDH+/WiTisz7VOZlYYCc5THOB3pjJGk1J&#10;gV+zw4I/v1YsYXhtUSQgsOuKo2l9NIZpWdWjVc4A6H0qGSe7gu4gJd5YZZD0FKwjqaKKK6TnCiii&#10;gAooooAKKKKACiiigAooooAKKKKACiiigAooooAKKKKACiiigAooooAKKKKACiiigAooooAKin/1&#10;f41LUU/+r/Gplsxx3K9LSDpQegrnNyjq2oJp8AYjLOcL6ZqiLiA2JlEu/wAxgJH9B6UeKv8Aj1i/&#10;3qzU/wCRem/3hVIC7I8MNq08KYt2lA+Xpgd6Wyk/tLVHuYx+6Tgbu9La/wDIq/8AATT/AA3/AMeT&#10;f7xob0Bbn//ZUEsBAi0AFAAGAAgAAAAhAIoVP5gMAQAAFQIAABMAAAAAAAAAAAAAAAAAAAAAAFtD&#10;b250ZW50X1R5cGVzXS54bWxQSwECLQAUAAYACAAAACEAOP0h/9YAAACUAQAACwAAAAAAAAAAAAAA&#10;AAA9AQAAX3JlbHMvLnJlbHNQSwECLQAUAAYACAAAACEAVi6xiQ4EAACnCgAADgAAAAAAAAAAAAAA&#10;AAA8AgAAZHJzL2Uyb0RvYy54bWxQSwECLQAUAAYACAAAACEAWGCzG7oAAAAiAQAAGQAAAAAAAAAA&#10;AAAAAAB2BgAAZHJzL19yZWxzL2Uyb0RvYy54bWwucmVsc1BLAQItABQABgAIAAAAIQCX2WYe4wAA&#10;AAsBAAAPAAAAAAAAAAAAAAAAAGcHAABkcnMvZG93bnJldi54bWxQSwECLQAKAAAAAAAAACEAPDcY&#10;0uUfAADlHwAAFQAAAAAAAAAAAAAAAAB3CAAAZHJzL21lZGlhL2ltYWdlMS5qcGVnUEsFBgAAAAAG&#10;AAYAfQEAAI8oAAAAAA==&#10;">
            <v:shape id="Picture 34" o:spid="_x0000_s1031" type="#_x0000_t75" style="position:absolute;left:13757;top:7997;width:2189;height:225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vXpynDAAAA2wAAAA8AAABkcnMvZG93bnJldi54bWxET01rwkAQvQv9D8sUetNNSimSukoNJAj1&#10;0ljpdZodk2B2NmTXJPXXdwuCt3m8z1ltJtOKgXrXWFYQLyIQxKXVDVcKvg7ZfAnCeWSNrWVS8EsO&#10;NuuH2QoTbUf+pKHwlQgh7BJUUHvfJVK6siaDbmE74sCdbG/QB9hXUvc4hnDTyucoepUGGw4NNXaU&#10;1lSei4tRsN/K48vPtUh1Hi+LdPt9/JB5ptTT4/T+BsLT5O/im3unw/wY/n8JB8j1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9enKcMAAADbAAAADwAAAAAAAAAAAAAAAACf&#10;AgAAZHJzL2Rvd25yZXYueG1sUEsFBgAAAAAEAAQA9wAAAI8DAAAAAA==&#10;">
              <v:imagedata r:id="rId10" o:title="" blacklevel="3277f"/>
            </v:shape>
            <v:shape id="Text Box 35" o:spid="_x0000_s1032" type="#_x0000_t202" style="position:absolute;left:13791;top:10147;width:2040;height:9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xYj8MA&#10;AADbAAAADwAAAGRycy9kb3ducmV2LnhtbERPTWvCQBC9F/wPywi9iG6aQ6nRVUQoeBBKkxavQ3bM&#10;JmZnY3bV6K/vFgq9zeN9znI92FZcqfe1YwUvswQEcel0zZWCr+J9+gbCB2SNrWNScCcP69XoaYmZ&#10;djf+pGseKhFD2GeowITQZVL60pBFP3MdceSOrrcYIuwrqXu8xXDbyjRJXqXFmmODwY62hspTfrEK&#10;Po7fza5L93k4nCdFMzfNw0wKpZ7Hw2YBItAQ/sV/7p2O81P4/SUe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xYj8MAAADbAAAADwAAAAAAAAAAAAAAAACYAgAAZHJzL2Rv&#10;d25yZXYueG1sUEsFBgAAAAAEAAQA9QAAAIgDAAAAAA==&#10;" filled="f" strokecolor="white" strokeweight="0">
              <v:textbox inset="0,0,0,0">
                <w:txbxContent>
                  <w:p w:rsidR="00FD38C3" w:rsidRPr="00D07AEC" w:rsidRDefault="00FD38C3" w:rsidP="00BE1DBD">
                    <w:pPr>
                      <w:pStyle w:val="Style42"/>
                      <w:widowControl/>
                      <w:spacing w:line="240" w:lineRule="auto"/>
                      <w:ind w:right="58"/>
                      <w:jc w:val="center"/>
                      <w:rPr>
                        <w:rStyle w:val="FontStyle88"/>
                        <w:lang w:val="en-US"/>
                      </w:rPr>
                    </w:pPr>
                    <w:r w:rsidRPr="00D07AEC">
                      <w:rPr>
                        <w:rStyle w:val="FontStyle88"/>
                        <w:lang w:val="en-US"/>
                      </w:rPr>
                      <w:t>1(0       200 240</w:t>
                    </w:r>
                  </w:p>
                  <w:p w:rsidR="00FD38C3" w:rsidRPr="00D07AEC" w:rsidRDefault="00FD38C3" w:rsidP="00BE1DBD">
                    <w:pPr>
                      <w:pStyle w:val="Style42"/>
                      <w:spacing w:before="29" w:line="240" w:lineRule="auto"/>
                      <w:jc w:val="center"/>
                      <w:rPr>
                        <w:rStyle w:val="FontStyle88"/>
                        <w:b w:val="0"/>
                        <w:i w:val="0"/>
                        <w:sz w:val="22"/>
                        <w:szCs w:val="22"/>
                        <w:lang w:val="en-US"/>
                      </w:rPr>
                    </w:pPr>
                    <w:r w:rsidRPr="00D07AEC">
                      <w:rPr>
                        <w:rStyle w:val="FontStyle88"/>
                        <w:b w:val="0"/>
                        <w:i w:val="0"/>
                        <w:sz w:val="22"/>
                        <w:szCs w:val="22"/>
                        <w:lang w:val="en-US"/>
                      </w:rPr>
                      <w:t>End of distillation, ° C</w:t>
                    </w:r>
                  </w:p>
                  <w:p w:rsidR="00FD38C3" w:rsidRPr="00E72463" w:rsidRDefault="00FD38C3" w:rsidP="00BE1DBD">
                    <w:pPr>
                      <w:pStyle w:val="Style42"/>
                      <w:widowControl/>
                      <w:spacing w:before="29" w:line="240" w:lineRule="auto"/>
                      <w:jc w:val="center"/>
                      <w:rPr>
                        <w:rStyle w:val="FontStyle98"/>
                        <w:sz w:val="22"/>
                        <w:szCs w:val="22"/>
                        <w:lang w:val="en-US"/>
                      </w:rPr>
                    </w:pPr>
                    <w:r>
                      <w:rPr>
                        <w:rStyle w:val="FontStyle88"/>
                        <w:b w:val="0"/>
                        <w:i w:val="0"/>
                        <w:sz w:val="22"/>
                        <w:szCs w:val="22"/>
                        <w:lang w:val="en-US"/>
                      </w:rPr>
                      <w:t>Fig. 3</w:t>
                    </w:r>
                    <w:r w:rsidRPr="00E72463">
                      <w:rPr>
                        <w:rStyle w:val="FontStyle88"/>
                        <w:b w:val="0"/>
                        <w:i w:val="0"/>
                        <w:sz w:val="22"/>
                        <w:szCs w:val="22"/>
                        <w:lang w:val="en-US"/>
                      </w:rPr>
                      <w:t xml:space="preserve">. Influence of the end of a </w:t>
                    </w:r>
                    <w:r>
                      <w:rPr>
                        <w:rStyle w:val="FontStyle88"/>
                        <w:b w:val="0"/>
                        <w:i w:val="0"/>
                        <w:sz w:val="22"/>
                        <w:szCs w:val="22"/>
                        <w:lang w:val="en-US"/>
                      </w:rPr>
                      <w:t>distalation</w:t>
                    </w:r>
                    <w:r w:rsidRPr="00E72463">
                      <w:rPr>
                        <w:rStyle w:val="FontStyle88"/>
                        <w:b w:val="0"/>
                        <w:i w:val="0"/>
                        <w:sz w:val="22"/>
                        <w:szCs w:val="22"/>
                        <w:lang w:val="en-US"/>
                      </w:rPr>
                      <w:t xml:space="preserve"> of gasoline on wear of the engine</w:t>
                    </w:r>
                  </w:p>
                </w:txbxContent>
              </v:textbox>
            </v:shape>
            <w10:wrap type="tight"/>
          </v:group>
        </w:pict>
      </w:r>
    </w:p>
    <w:p w:rsidR="00830C24" w:rsidRPr="006D4D69" w:rsidRDefault="00830C24" w:rsidP="00123BBD">
      <w:pPr>
        <w:ind w:left="142"/>
        <w:jc w:val="both"/>
        <w:rPr>
          <w:rFonts w:eastAsia="Times New Roman"/>
          <w:i/>
          <w:lang w:val="en-US"/>
        </w:rPr>
      </w:pPr>
    </w:p>
    <w:p w:rsidR="00830C24" w:rsidRPr="006D4D69" w:rsidRDefault="00830C24" w:rsidP="00123BBD">
      <w:pPr>
        <w:ind w:left="142"/>
        <w:jc w:val="both"/>
        <w:rPr>
          <w:rFonts w:eastAsia="Times New Roman"/>
          <w:i/>
          <w:lang w:val="en-US"/>
        </w:rPr>
      </w:pPr>
    </w:p>
    <w:p w:rsidR="006D7527" w:rsidRPr="006D4D69" w:rsidRDefault="006D7527" w:rsidP="00123BBD">
      <w:pPr>
        <w:ind w:left="142"/>
        <w:jc w:val="both"/>
        <w:rPr>
          <w:rFonts w:eastAsia="Times New Roman"/>
          <w:i/>
          <w:lang w:val="en-US"/>
        </w:rPr>
      </w:pPr>
    </w:p>
    <w:p w:rsidR="00F51B9C" w:rsidRPr="002978ED" w:rsidRDefault="00901B5A" w:rsidP="00E72463">
      <w:pPr>
        <w:spacing w:after="0" w:line="240" w:lineRule="auto"/>
        <w:ind w:firstLine="142"/>
        <w:jc w:val="both"/>
        <w:rPr>
          <w:rFonts w:eastAsia="Times New Roman"/>
          <w:i/>
          <w:lang w:val="en-US"/>
        </w:rPr>
      </w:pPr>
      <w:r w:rsidRPr="006D4D69">
        <w:rPr>
          <w:rFonts w:eastAsia="Times New Roman"/>
          <w:i/>
          <w:lang w:val="en-US"/>
        </w:rPr>
        <w:t xml:space="preserve">  </w:t>
      </w:r>
    </w:p>
    <w:p w:rsidR="00F51B9C" w:rsidRPr="002978ED" w:rsidRDefault="00F51B9C" w:rsidP="00E72463">
      <w:pPr>
        <w:spacing w:after="0" w:line="240" w:lineRule="auto"/>
        <w:ind w:firstLine="142"/>
        <w:jc w:val="both"/>
        <w:rPr>
          <w:rFonts w:eastAsia="Times New Roman"/>
          <w:i/>
          <w:lang w:val="en-US"/>
        </w:rPr>
      </w:pPr>
    </w:p>
    <w:p w:rsidR="00F51B9C" w:rsidRPr="002978ED" w:rsidRDefault="00F51B9C" w:rsidP="00E72463">
      <w:pPr>
        <w:spacing w:after="0" w:line="240" w:lineRule="auto"/>
        <w:ind w:firstLine="142"/>
        <w:jc w:val="both"/>
        <w:rPr>
          <w:rFonts w:eastAsia="Times New Roman"/>
          <w:i/>
          <w:lang w:val="en-US"/>
        </w:rPr>
      </w:pPr>
    </w:p>
    <w:p w:rsidR="00F51B9C" w:rsidRPr="002978ED" w:rsidRDefault="00901B5A" w:rsidP="00E72463">
      <w:pPr>
        <w:spacing w:after="0" w:line="240" w:lineRule="auto"/>
        <w:ind w:firstLine="142"/>
        <w:jc w:val="both"/>
        <w:rPr>
          <w:rFonts w:eastAsia="Times New Roman"/>
          <w:i/>
          <w:lang w:val="en-US"/>
        </w:rPr>
      </w:pPr>
      <w:r w:rsidRPr="006D4D69">
        <w:rPr>
          <w:rFonts w:eastAsia="Times New Roman"/>
          <w:i/>
          <w:lang w:val="en-US"/>
        </w:rPr>
        <w:t xml:space="preserve">  </w:t>
      </w:r>
    </w:p>
    <w:p w:rsidR="00F51B9C" w:rsidRPr="002978ED" w:rsidRDefault="00F51B9C" w:rsidP="00E72463">
      <w:pPr>
        <w:spacing w:after="0" w:line="240" w:lineRule="auto"/>
        <w:ind w:firstLine="142"/>
        <w:jc w:val="both"/>
        <w:rPr>
          <w:rFonts w:eastAsia="Times New Roman"/>
          <w:i/>
          <w:lang w:val="en-US"/>
        </w:rPr>
      </w:pPr>
    </w:p>
    <w:p w:rsidR="00F51B9C" w:rsidRPr="002978ED" w:rsidRDefault="00F51B9C" w:rsidP="00E72463">
      <w:pPr>
        <w:spacing w:after="0" w:line="240" w:lineRule="auto"/>
        <w:ind w:firstLine="142"/>
        <w:jc w:val="both"/>
        <w:rPr>
          <w:rFonts w:eastAsia="Times New Roman"/>
          <w:i/>
          <w:lang w:val="en-US"/>
        </w:rPr>
      </w:pPr>
    </w:p>
    <w:p w:rsidR="00BE1DBD" w:rsidRDefault="00BE1DBD" w:rsidP="00E72463">
      <w:pPr>
        <w:spacing w:after="0" w:line="240" w:lineRule="auto"/>
        <w:ind w:firstLine="142"/>
        <w:jc w:val="both"/>
        <w:rPr>
          <w:rFonts w:eastAsia="Times New Roman"/>
          <w:lang w:val="en-US"/>
        </w:rPr>
      </w:pPr>
    </w:p>
    <w:p w:rsidR="00BE1DBD" w:rsidRDefault="00BE1DBD" w:rsidP="00E72463">
      <w:pPr>
        <w:spacing w:after="0" w:line="240" w:lineRule="auto"/>
        <w:ind w:firstLine="142"/>
        <w:jc w:val="both"/>
        <w:rPr>
          <w:rFonts w:eastAsia="Times New Roman"/>
          <w:lang w:val="en-US"/>
        </w:rPr>
      </w:pPr>
    </w:p>
    <w:p w:rsidR="00E72463" w:rsidRPr="00F51B9C" w:rsidRDefault="00E72463" w:rsidP="00E72463">
      <w:pPr>
        <w:spacing w:after="0" w:line="240" w:lineRule="auto"/>
        <w:ind w:firstLine="142"/>
        <w:jc w:val="both"/>
        <w:rPr>
          <w:rFonts w:eastAsia="Times New Roman"/>
          <w:lang w:val="en-US"/>
        </w:rPr>
      </w:pPr>
      <w:r w:rsidRPr="00F51B9C">
        <w:rPr>
          <w:rFonts w:eastAsia="Times New Roman"/>
          <w:lang w:val="en-US"/>
        </w:rPr>
        <w:t>Control questions:</w:t>
      </w:r>
    </w:p>
    <w:p w:rsidR="00E72463" w:rsidRPr="00F51B9C" w:rsidRDefault="00E72463" w:rsidP="00E72463">
      <w:pPr>
        <w:spacing w:after="0" w:line="240" w:lineRule="auto"/>
        <w:jc w:val="both"/>
        <w:rPr>
          <w:rFonts w:eastAsia="Times New Roman"/>
          <w:lang w:val="en-US"/>
        </w:rPr>
      </w:pPr>
      <w:r w:rsidRPr="00F51B9C">
        <w:rPr>
          <w:rFonts w:eastAsia="Times New Roman"/>
          <w:lang w:val="en-US"/>
        </w:rPr>
        <w:t xml:space="preserve">1. Density, viscosity, superficial tension and heat of combustion </w:t>
      </w:r>
    </w:p>
    <w:p w:rsidR="00E72463" w:rsidRPr="00F51B9C" w:rsidRDefault="00E72463" w:rsidP="00E72463">
      <w:pPr>
        <w:spacing w:after="0" w:line="240" w:lineRule="auto"/>
        <w:jc w:val="both"/>
        <w:rPr>
          <w:rFonts w:eastAsia="Times New Roman"/>
          <w:lang w:val="en-US"/>
        </w:rPr>
      </w:pPr>
      <w:r w:rsidRPr="00F51B9C">
        <w:rPr>
          <w:rFonts w:eastAsia="Times New Roman"/>
          <w:lang w:val="en-US"/>
        </w:rPr>
        <w:t>automobile gasolines</w:t>
      </w:r>
    </w:p>
    <w:p w:rsidR="00E72463" w:rsidRPr="00F51B9C" w:rsidRDefault="00E72463" w:rsidP="00E72463">
      <w:pPr>
        <w:spacing w:after="0" w:line="240" w:lineRule="auto"/>
        <w:jc w:val="both"/>
        <w:rPr>
          <w:rFonts w:eastAsia="Times New Roman"/>
          <w:lang w:val="en-US"/>
        </w:rPr>
      </w:pPr>
      <w:r w:rsidRPr="00F51B9C">
        <w:rPr>
          <w:rFonts w:eastAsia="Times New Roman"/>
          <w:lang w:val="en-US"/>
        </w:rPr>
        <w:t>2. Physical and chemical indicators of gasoline</w:t>
      </w:r>
    </w:p>
    <w:p w:rsidR="00E72463" w:rsidRPr="00F51B9C" w:rsidRDefault="00E72463" w:rsidP="00E72463">
      <w:pPr>
        <w:spacing w:after="0" w:line="240" w:lineRule="auto"/>
        <w:jc w:val="both"/>
        <w:rPr>
          <w:rFonts w:eastAsia="Times New Roman"/>
          <w:lang w:val="en-US"/>
        </w:rPr>
      </w:pPr>
      <w:r w:rsidRPr="00F51B9C">
        <w:rPr>
          <w:rFonts w:eastAsia="Times New Roman"/>
          <w:lang w:val="en-US"/>
        </w:rPr>
        <w:t xml:space="preserve">3. Evaporability of automobile gasolines and their fractional structure </w:t>
      </w:r>
    </w:p>
    <w:p w:rsidR="00E72463" w:rsidRPr="00F51B9C" w:rsidRDefault="00E72463" w:rsidP="00E72463">
      <w:pPr>
        <w:spacing w:after="0" w:line="240" w:lineRule="auto"/>
        <w:jc w:val="both"/>
        <w:rPr>
          <w:rFonts w:eastAsia="Times New Roman"/>
          <w:lang w:val="en-US"/>
        </w:rPr>
      </w:pPr>
      <w:r w:rsidRPr="00F51B9C">
        <w:rPr>
          <w:rFonts w:eastAsia="Times New Roman"/>
          <w:lang w:val="en-US"/>
        </w:rPr>
        <w:t xml:space="preserve"> 4. Assessment of gasolines on their fractional structure</w:t>
      </w:r>
    </w:p>
    <w:p w:rsidR="00E72463" w:rsidRPr="00F51B9C" w:rsidRDefault="00E72463" w:rsidP="00E72463">
      <w:pPr>
        <w:spacing w:after="0" w:line="240" w:lineRule="auto"/>
        <w:ind w:left="142"/>
        <w:jc w:val="both"/>
        <w:rPr>
          <w:rFonts w:eastAsia="Times New Roman"/>
          <w:lang w:val="en-US"/>
        </w:rPr>
      </w:pPr>
    </w:p>
    <w:p w:rsidR="00E72463" w:rsidRPr="00F51B9C" w:rsidRDefault="00E72463" w:rsidP="00E72463">
      <w:pPr>
        <w:spacing w:after="0" w:line="240" w:lineRule="auto"/>
        <w:ind w:left="142"/>
        <w:jc w:val="both"/>
        <w:rPr>
          <w:rFonts w:eastAsia="Times New Roman"/>
          <w:lang w:val="en-US"/>
        </w:rPr>
      </w:pPr>
      <w:r w:rsidRPr="00F51B9C">
        <w:rPr>
          <w:rFonts w:eastAsia="Times New Roman"/>
          <w:lang w:val="en-US"/>
        </w:rPr>
        <w:t xml:space="preserve">       Literature</w:t>
      </w:r>
    </w:p>
    <w:p w:rsidR="00E72463" w:rsidRPr="00F51B9C" w:rsidRDefault="00E72463" w:rsidP="00E72463">
      <w:pPr>
        <w:spacing w:after="0" w:line="240" w:lineRule="auto"/>
        <w:ind w:left="142"/>
        <w:jc w:val="both"/>
        <w:rPr>
          <w:rFonts w:eastAsia="Times New Roman"/>
          <w:lang w:val="en-US"/>
        </w:rPr>
      </w:pPr>
      <w:r w:rsidRPr="00F51B9C">
        <w:rPr>
          <w:rFonts w:eastAsia="Times New Roman"/>
          <w:lang w:val="en-US"/>
        </w:rPr>
        <w:t xml:space="preserve">1. Vasilyeva L. S., etc. "Automobile operational materials" - M.: Transport, 1986. - 280 pages. </w:t>
      </w:r>
    </w:p>
    <w:p w:rsidR="00D17AD7" w:rsidRPr="00F51B9C" w:rsidRDefault="00E72463" w:rsidP="00E72463">
      <w:pPr>
        <w:spacing w:after="0" w:line="240" w:lineRule="auto"/>
        <w:ind w:left="142"/>
        <w:jc w:val="both"/>
        <w:rPr>
          <w:lang w:val="en-US"/>
        </w:rPr>
      </w:pPr>
      <w:r w:rsidRPr="00F51B9C">
        <w:rPr>
          <w:rFonts w:eastAsia="Times New Roman"/>
          <w:lang w:val="en-US"/>
        </w:rPr>
        <w:t>2. Gureev A.A., etc. "Automobile operational materials" - M.: Transport, 1986. - 286 pages.</w:t>
      </w:r>
    </w:p>
    <w:p w:rsidR="00E72463" w:rsidRPr="006D4D69" w:rsidRDefault="00E72463" w:rsidP="006F3B0D">
      <w:pPr>
        <w:spacing w:after="0" w:line="240" w:lineRule="auto"/>
        <w:jc w:val="both"/>
        <w:rPr>
          <w:rFonts w:eastAsia="Times New Roman"/>
          <w:b/>
          <w:lang w:val="en-US"/>
        </w:rPr>
      </w:pPr>
    </w:p>
    <w:p w:rsidR="00E72463" w:rsidRPr="006D4D69" w:rsidRDefault="00E72463" w:rsidP="006F3B0D">
      <w:pPr>
        <w:spacing w:after="0" w:line="240" w:lineRule="auto"/>
        <w:jc w:val="both"/>
        <w:rPr>
          <w:rFonts w:eastAsia="Times New Roman"/>
          <w:b/>
          <w:lang w:val="en-US"/>
        </w:rPr>
      </w:pPr>
    </w:p>
    <w:p w:rsidR="00E72463" w:rsidRPr="006D4D69" w:rsidRDefault="00E72463" w:rsidP="006F3B0D">
      <w:pPr>
        <w:spacing w:after="0" w:line="240" w:lineRule="auto"/>
        <w:jc w:val="both"/>
        <w:rPr>
          <w:rFonts w:eastAsia="Times New Roman"/>
          <w:b/>
          <w:lang w:val="en-US"/>
        </w:rPr>
      </w:pPr>
    </w:p>
    <w:p w:rsidR="00E72463" w:rsidRPr="006D4D69" w:rsidRDefault="00E72463" w:rsidP="006F3B0D">
      <w:pPr>
        <w:spacing w:after="0" w:line="240" w:lineRule="auto"/>
        <w:jc w:val="both"/>
        <w:rPr>
          <w:rFonts w:eastAsia="Times New Roman"/>
          <w:b/>
          <w:lang w:val="en-US"/>
        </w:rPr>
      </w:pPr>
    </w:p>
    <w:p w:rsidR="00E72463" w:rsidRPr="006D4D69" w:rsidRDefault="00E72463" w:rsidP="006F3B0D">
      <w:pPr>
        <w:spacing w:after="0" w:line="240" w:lineRule="auto"/>
        <w:jc w:val="both"/>
        <w:rPr>
          <w:rFonts w:eastAsia="Times New Roman"/>
          <w:b/>
          <w:lang w:val="en-US"/>
        </w:rPr>
      </w:pPr>
    </w:p>
    <w:p w:rsidR="00E72463" w:rsidRPr="006D4D69" w:rsidRDefault="00E72463" w:rsidP="006F3B0D">
      <w:pPr>
        <w:spacing w:after="0" w:line="240" w:lineRule="auto"/>
        <w:jc w:val="both"/>
        <w:rPr>
          <w:rFonts w:eastAsia="Times New Roman"/>
          <w:b/>
          <w:lang w:val="en-US"/>
        </w:rPr>
      </w:pPr>
    </w:p>
    <w:p w:rsidR="00E72463" w:rsidRPr="006D4D69" w:rsidRDefault="00E72463" w:rsidP="006F3B0D">
      <w:pPr>
        <w:spacing w:after="0" w:line="240" w:lineRule="auto"/>
        <w:jc w:val="both"/>
        <w:rPr>
          <w:rFonts w:eastAsia="Times New Roman"/>
          <w:b/>
          <w:lang w:val="en-US"/>
        </w:rPr>
      </w:pPr>
    </w:p>
    <w:p w:rsidR="00E72463" w:rsidRPr="006D4D69" w:rsidRDefault="00E72463" w:rsidP="006F3B0D">
      <w:pPr>
        <w:spacing w:after="0" w:line="240" w:lineRule="auto"/>
        <w:jc w:val="both"/>
        <w:rPr>
          <w:rFonts w:eastAsia="Times New Roman"/>
          <w:b/>
          <w:lang w:val="en-US"/>
        </w:rPr>
      </w:pPr>
    </w:p>
    <w:p w:rsidR="00E72463" w:rsidRPr="006D4D69" w:rsidRDefault="00E72463" w:rsidP="006F3B0D">
      <w:pPr>
        <w:spacing w:after="0" w:line="240" w:lineRule="auto"/>
        <w:jc w:val="both"/>
        <w:rPr>
          <w:rFonts w:eastAsia="Times New Roman"/>
          <w:b/>
          <w:lang w:val="en-US"/>
        </w:rPr>
      </w:pPr>
    </w:p>
    <w:p w:rsidR="00E72463" w:rsidRPr="006D4D69" w:rsidRDefault="00E72463" w:rsidP="006F3B0D">
      <w:pPr>
        <w:spacing w:after="0" w:line="240" w:lineRule="auto"/>
        <w:jc w:val="both"/>
        <w:rPr>
          <w:rFonts w:eastAsia="Times New Roman"/>
          <w:b/>
          <w:lang w:val="en-US"/>
        </w:rPr>
      </w:pPr>
    </w:p>
    <w:p w:rsidR="00E72463" w:rsidRPr="006D4D69" w:rsidRDefault="00E72463" w:rsidP="006F3B0D">
      <w:pPr>
        <w:spacing w:after="0" w:line="240" w:lineRule="auto"/>
        <w:jc w:val="both"/>
        <w:rPr>
          <w:rFonts w:eastAsia="Times New Roman"/>
          <w:b/>
          <w:lang w:val="en-US"/>
        </w:rPr>
      </w:pPr>
    </w:p>
    <w:p w:rsidR="00E72463" w:rsidRPr="006D4D69" w:rsidRDefault="00E72463" w:rsidP="006F3B0D">
      <w:pPr>
        <w:spacing w:after="0" w:line="240" w:lineRule="auto"/>
        <w:jc w:val="both"/>
        <w:rPr>
          <w:rFonts w:eastAsia="Times New Roman"/>
          <w:b/>
          <w:lang w:val="en-US"/>
        </w:rPr>
      </w:pPr>
    </w:p>
    <w:p w:rsidR="00E72463" w:rsidRPr="006D4D69" w:rsidRDefault="00E72463" w:rsidP="006F3B0D">
      <w:pPr>
        <w:spacing w:after="0" w:line="240" w:lineRule="auto"/>
        <w:jc w:val="both"/>
        <w:rPr>
          <w:rFonts w:eastAsia="Times New Roman"/>
          <w:b/>
          <w:lang w:val="en-US"/>
        </w:rPr>
      </w:pPr>
    </w:p>
    <w:p w:rsidR="00E72463" w:rsidRPr="006D4D69" w:rsidRDefault="00E72463" w:rsidP="006F3B0D">
      <w:pPr>
        <w:spacing w:after="0" w:line="240" w:lineRule="auto"/>
        <w:jc w:val="both"/>
        <w:rPr>
          <w:rFonts w:eastAsia="Times New Roman"/>
          <w:b/>
          <w:lang w:val="en-US"/>
        </w:rPr>
      </w:pPr>
    </w:p>
    <w:p w:rsidR="00E72463" w:rsidRPr="006D4D69" w:rsidRDefault="00E72463" w:rsidP="006F3B0D">
      <w:pPr>
        <w:spacing w:after="0" w:line="240" w:lineRule="auto"/>
        <w:jc w:val="both"/>
        <w:rPr>
          <w:rFonts w:eastAsia="Times New Roman"/>
          <w:b/>
          <w:lang w:val="en-US"/>
        </w:rPr>
      </w:pPr>
    </w:p>
    <w:p w:rsidR="00E72463" w:rsidRPr="006D4D69" w:rsidRDefault="00E72463" w:rsidP="006F3B0D">
      <w:pPr>
        <w:spacing w:after="0" w:line="240" w:lineRule="auto"/>
        <w:jc w:val="both"/>
        <w:rPr>
          <w:rFonts w:eastAsia="Times New Roman"/>
          <w:b/>
          <w:lang w:val="en-US"/>
        </w:rPr>
      </w:pPr>
    </w:p>
    <w:p w:rsidR="00E72463" w:rsidRPr="006D4D69" w:rsidRDefault="00E72463" w:rsidP="006F3B0D">
      <w:pPr>
        <w:spacing w:after="0" w:line="240" w:lineRule="auto"/>
        <w:jc w:val="both"/>
        <w:rPr>
          <w:rFonts w:eastAsia="Times New Roman"/>
          <w:b/>
          <w:lang w:val="en-US"/>
        </w:rPr>
      </w:pPr>
    </w:p>
    <w:p w:rsidR="00E72463" w:rsidRPr="006D4D69" w:rsidRDefault="00E72463" w:rsidP="006F3B0D">
      <w:pPr>
        <w:spacing w:after="0" w:line="240" w:lineRule="auto"/>
        <w:jc w:val="both"/>
        <w:rPr>
          <w:rFonts w:eastAsia="Times New Roman"/>
          <w:b/>
          <w:lang w:val="en-US"/>
        </w:rPr>
      </w:pPr>
    </w:p>
    <w:p w:rsidR="00E72463" w:rsidRPr="006D4D69" w:rsidRDefault="00E72463" w:rsidP="006F3B0D">
      <w:pPr>
        <w:spacing w:after="0" w:line="240" w:lineRule="auto"/>
        <w:jc w:val="both"/>
        <w:rPr>
          <w:rFonts w:eastAsia="Times New Roman"/>
          <w:b/>
          <w:lang w:val="en-US"/>
        </w:rPr>
      </w:pPr>
    </w:p>
    <w:p w:rsidR="00E72463" w:rsidRPr="006D4D69" w:rsidRDefault="00E72463" w:rsidP="006F3B0D">
      <w:pPr>
        <w:spacing w:after="0" w:line="240" w:lineRule="auto"/>
        <w:jc w:val="both"/>
        <w:rPr>
          <w:rFonts w:eastAsia="Times New Roman"/>
          <w:b/>
          <w:lang w:val="en-US"/>
        </w:rPr>
      </w:pPr>
    </w:p>
    <w:p w:rsidR="00E72463" w:rsidRDefault="00E72463" w:rsidP="006F3B0D">
      <w:pPr>
        <w:spacing w:after="0" w:line="240" w:lineRule="auto"/>
        <w:jc w:val="both"/>
        <w:rPr>
          <w:rFonts w:eastAsia="Times New Roman"/>
          <w:b/>
          <w:lang w:val="en-US"/>
        </w:rPr>
      </w:pPr>
    </w:p>
    <w:p w:rsidR="00BE1DBD" w:rsidRDefault="00BE1DBD" w:rsidP="006F3B0D">
      <w:pPr>
        <w:spacing w:after="0" w:line="240" w:lineRule="auto"/>
        <w:jc w:val="both"/>
        <w:rPr>
          <w:rFonts w:eastAsia="Times New Roman"/>
          <w:b/>
          <w:lang w:val="en-US"/>
        </w:rPr>
      </w:pPr>
    </w:p>
    <w:p w:rsidR="00BE1DBD" w:rsidRDefault="00BE1DBD" w:rsidP="006F3B0D">
      <w:pPr>
        <w:spacing w:after="0" w:line="240" w:lineRule="auto"/>
        <w:jc w:val="both"/>
        <w:rPr>
          <w:rFonts w:eastAsia="Times New Roman"/>
          <w:b/>
          <w:lang w:val="en-US"/>
        </w:rPr>
      </w:pPr>
    </w:p>
    <w:p w:rsidR="006F3B0D" w:rsidRPr="006D4D69" w:rsidRDefault="006D4D69" w:rsidP="006F3B0D">
      <w:pPr>
        <w:spacing w:after="0" w:line="240" w:lineRule="auto"/>
        <w:jc w:val="both"/>
        <w:rPr>
          <w:rFonts w:eastAsia="Times New Roman"/>
          <w:b/>
          <w:lang w:val="en-US"/>
        </w:rPr>
      </w:pPr>
      <w:r w:rsidRPr="002978ED">
        <w:rPr>
          <w:rFonts w:eastAsia="Times New Roman"/>
          <w:b/>
          <w:lang w:val="en-US"/>
        </w:rPr>
        <w:lastRenderedPageBreak/>
        <w:t>Theme</w:t>
      </w:r>
      <w:r w:rsidR="006F3B0D" w:rsidRPr="006D4D69">
        <w:rPr>
          <w:rFonts w:eastAsia="Times New Roman"/>
          <w:b/>
          <w:lang w:val="en-US"/>
        </w:rPr>
        <w:t xml:space="preserve"> 2. </w:t>
      </w:r>
      <w:r w:rsidR="00A716B0" w:rsidRPr="006D4D69">
        <w:rPr>
          <w:rFonts w:eastAsia="Times New Roman"/>
          <w:b/>
          <w:bCs/>
          <w:lang w:val="en-US"/>
        </w:rPr>
        <w:t>Operational and technical properties of the fuels intended for carburetor engines</w:t>
      </w:r>
      <w:r w:rsidR="006F3B0D" w:rsidRPr="006D4D69">
        <w:rPr>
          <w:rFonts w:eastAsia="Times New Roman"/>
          <w:b/>
          <w:lang w:val="en-US"/>
        </w:rPr>
        <w:t xml:space="preserve"> </w:t>
      </w:r>
    </w:p>
    <w:p w:rsidR="006F3B0D" w:rsidRPr="006D4D69" w:rsidRDefault="006F3B0D" w:rsidP="006F3B0D">
      <w:pPr>
        <w:spacing w:after="0" w:line="240" w:lineRule="auto"/>
        <w:jc w:val="both"/>
        <w:rPr>
          <w:rFonts w:eastAsia="Times New Roman"/>
          <w:lang w:val="en-US"/>
        </w:rPr>
      </w:pPr>
    </w:p>
    <w:p w:rsidR="00A716B0" w:rsidRPr="006D4D69" w:rsidRDefault="00A716B0" w:rsidP="00A716B0">
      <w:pPr>
        <w:spacing w:after="0" w:line="240" w:lineRule="auto"/>
        <w:jc w:val="both"/>
        <w:rPr>
          <w:rFonts w:eastAsia="Times New Roman"/>
          <w:b/>
          <w:lang w:val="en-US"/>
        </w:rPr>
      </w:pPr>
      <w:r w:rsidRPr="006D4D69">
        <w:rPr>
          <w:rFonts w:eastAsia="Times New Roman"/>
          <w:b/>
          <w:lang w:val="en-US"/>
        </w:rPr>
        <w:t>Lecture 3</w:t>
      </w:r>
    </w:p>
    <w:p w:rsidR="00A716B0" w:rsidRPr="006D4D69" w:rsidRDefault="00A716B0" w:rsidP="00A716B0">
      <w:pPr>
        <w:spacing w:after="0" w:line="240" w:lineRule="auto"/>
        <w:jc w:val="both"/>
        <w:rPr>
          <w:rFonts w:eastAsia="Times New Roman"/>
          <w:b/>
          <w:lang w:val="en-US"/>
        </w:rPr>
      </w:pPr>
    </w:p>
    <w:p w:rsidR="00A716B0" w:rsidRPr="006D4D69" w:rsidRDefault="00A716B0" w:rsidP="00A716B0">
      <w:pPr>
        <w:spacing w:after="0" w:line="240" w:lineRule="auto"/>
        <w:jc w:val="both"/>
        <w:rPr>
          <w:rFonts w:eastAsia="Times New Roman"/>
          <w:lang w:val="en-US"/>
        </w:rPr>
      </w:pPr>
      <w:r w:rsidRPr="006D4D69">
        <w:rPr>
          <w:rFonts w:eastAsia="Times New Roman"/>
          <w:lang w:val="en-US"/>
        </w:rPr>
        <w:t xml:space="preserve">1 Normal and detonation combustion of fuels.  </w:t>
      </w:r>
    </w:p>
    <w:p w:rsidR="00A716B0" w:rsidRPr="006D4D69" w:rsidRDefault="00A716B0" w:rsidP="00A716B0">
      <w:pPr>
        <w:spacing w:after="0" w:line="240" w:lineRule="auto"/>
        <w:jc w:val="both"/>
        <w:rPr>
          <w:rFonts w:eastAsia="Times New Roman"/>
          <w:lang w:val="en-US"/>
        </w:rPr>
      </w:pPr>
      <w:r w:rsidRPr="006D4D69">
        <w:rPr>
          <w:rFonts w:eastAsia="Times New Roman"/>
          <w:lang w:val="en-US"/>
        </w:rPr>
        <w:t xml:space="preserve">2 Influence of hydrocarbon structure on detonation firmness of gasoline. </w:t>
      </w:r>
    </w:p>
    <w:p w:rsidR="006F3B0D" w:rsidRPr="006D4D69" w:rsidRDefault="00A716B0" w:rsidP="00A716B0">
      <w:pPr>
        <w:spacing w:after="0" w:line="240" w:lineRule="auto"/>
        <w:jc w:val="both"/>
        <w:rPr>
          <w:rFonts w:eastAsia="Times New Roman"/>
          <w:lang w:val="en-US"/>
        </w:rPr>
      </w:pPr>
      <w:r w:rsidRPr="006D4D69">
        <w:rPr>
          <w:rFonts w:eastAsia="Times New Roman"/>
          <w:lang w:val="en-US"/>
        </w:rPr>
        <w:t>3 Methods of assessment of detonation firmness of gasolines.</w:t>
      </w:r>
      <w:r w:rsidR="006F3B0D" w:rsidRPr="006D4D69">
        <w:rPr>
          <w:rFonts w:eastAsia="Times New Roman"/>
          <w:lang w:val="en-US"/>
        </w:rPr>
        <w:t xml:space="preserve"> </w:t>
      </w:r>
    </w:p>
    <w:p w:rsidR="002014DE" w:rsidRPr="006D4D69" w:rsidRDefault="002014DE" w:rsidP="006F3B0D">
      <w:pPr>
        <w:spacing w:after="0" w:line="240" w:lineRule="auto"/>
        <w:jc w:val="both"/>
        <w:rPr>
          <w:rFonts w:eastAsia="Times New Roman"/>
          <w:lang w:val="en-US"/>
        </w:rPr>
      </w:pPr>
    </w:p>
    <w:p w:rsidR="00A716B0" w:rsidRPr="006D4D69" w:rsidRDefault="002014DE" w:rsidP="00A716B0">
      <w:pPr>
        <w:spacing w:after="0" w:line="240" w:lineRule="auto"/>
        <w:jc w:val="both"/>
        <w:rPr>
          <w:rFonts w:eastAsia="Times New Roman"/>
          <w:lang w:val="en-US"/>
        </w:rPr>
      </w:pPr>
      <w:r w:rsidRPr="006D4D69">
        <w:rPr>
          <w:rFonts w:eastAsia="Times New Roman"/>
          <w:lang w:val="en-US"/>
        </w:rPr>
        <w:t xml:space="preserve">     </w:t>
      </w:r>
      <w:r w:rsidR="00A716B0" w:rsidRPr="006D4D69">
        <w:rPr>
          <w:rFonts w:eastAsia="Times New Roman"/>
          <w:lang w:val="en-US"/>
        </w:rPr>
        <w:t>Plan:</w:t>
      </w:r>
    </w:p>
    <w:p w:rsidR="00A716B0" w:rsidRPr="006D4D69" w:rsidRDefault="00A716B0" w:rsidP="00A716B0">
      <w:pPr>
        <w:spacing w:after="0" w:line="240" w:lineRule="auto"/>
        <w:jc w:val="both"/>
        <w:rPr>
          <w:rFonts w:eastAsia="Times New Roman"/>
          <w:lang w:val="en-US"/>
        </w:rPr>
      </w:pPr>
      <w:r w:rsidRPr="006D4D69">
        <w:rPr>
          <w:rFonts w:eastAsia="Times New Roman"/>
          <w:lang w:val="en-US"/>
        </w:rPr>
        <w:t>1. Normal and detonation combustion of working mix in the engine with ignition from a spark</w:t>
      </w:r>
    </w:p>
    <w:p w:rsidR="00A716B0" w:rsidRPr="006D4D69" w:rsidRDefault="00A716B0" w:rsidP="00A716B0">
      <w:pPr>
        <w:spacing w:after="0" w:line="240" w:lineRule="auto"/>
        <w:jc w:val="both"/>
        <w:rPr>
          <w:rFonts w:eastAsia="Times New Roman"/>
          <w:lang w:val="en-US"/>
        </w:rPr>
      </w:pPr>
      <w:r w:rsidRPr="006D4D69">
        <w:rPr>
          <w:rFonts w:eastAsia="Times New Roman"/>
          <w:lang w:val="en-US"/>
        </w:rPr>
        <w:t>2. Methods of increase in octane number of gasolines</w:t>
      </w:r>
    </w:p>
    <w:p w:rsidR="00830C24" w:rsidRPr="006D4D69" w:rsidRDefault="00A716B0" w:rsidP="00A716B0">
      <w:pPr>
        <w:spacing w:after="0" w:line="240" w:lineRule="auto"/>
        <w:jc w:val="both"/>
        <w:rPr>
          <w:rFonts w:eastAsia="Times New Roman"/>
          <w:lang w:val="en-US"/>
        </w:rPr>
      </w:pPr>
      <w:r w:rsidRPr="006D4D69">
        <w:rPr>
          <w:rFonts w:eastAsia="Times New Roman"/>
          <w:lang w:val="en-US"/>
        </w:rPr>
        <w:t>3. Methods of assessment of detonation firmness of gasolines</w:t>
      </w:r>
    </w:p>
    <w:p w:rsidR="00A716B0" w:rsidRPr="006D4D69" w:rsidRDefault="002014DE" w:rsidP="00A716B0">
      <w:pPr>
        <w:pStyle w:val="Style39"/>
        <w:widowControl/>
        <w:spacing w:line="240" w:lineRule="auto"/>
        <w:jc w:val="both"/>
        <w:rPr>
          <w:rFonts w:eastAsia="Times New Roman"/>
          <w:i/>
          <w:lang w:val="en-US"/>
        </w:rPr>
      </w:pPr>
      <w:r w:rsidRPr="006D4D69">
        <w:rPr>
          <w:rFonts w:eastAsia="Times New Roman"/>
          <w:i/>
          <w:lang w:val="en-US"/>
        </w:rPr>
        <w:t xml:space="preserve">     </w:t>
      </w:r>
      <w:r w:rsidR="00123BBD" w:rsidRPr="006D4D69">
        <w:rPr>
          <w:rFonts w:eastAsia="Times New Roman"/>
          <w:i/>
          <w:lang w:val="en-US"/>
        </w:rPr>
        <w:t xml:space="preserve"> </w:t>
      </w:r>
    </w:p>
    <w:p w:rsidR="00830C24" w:rsidRPr="00F51B9C" w:rsidRDefault="00A716B0" w:rsidP="00A716B0">
      <w:pPr>
        <w:pStyle w:val="Style39"/>
        <w:widowControl/>
        <w:spacing w:line="240" w:lineRule="auto"/>
        <w:ind w:firstLine="312"/>
        <w:jc w:val="both"/>
        <w:rPr>
          <w:rStyle w:val="FontStyle83"/>
          <w:i/>
          <w:spacing w:val="0"/>
          <w:sz w:val="24"/>
          <w:szCs w:val="24"/>
          <w:lang w:val="en-US"/>
        </w:rPr>
      </w:pPr>
      <w:r w:rsidRPr="00F51B9C">
        <w:rPr>
          <w:rStyle w:val="FontStyle83"/>
          <w:i/>
          <w:spacing w:val="0"/>
          <w:sz w:val="24"/>
          <w:szCs w:val="24"/>
          <w:lang w:val="en-US"/>
        </w:rPr>
        <w:t>Normal and detonation combustion of working mix in the engine with ignition from a spark</w:t>
      </w:r>
    </w:p>
    <w:p w:rsidR="00A716B0" w:rsidRPr="006D4D69" w:rsidRDefault="00A716B0" w:rsidP="00A716B0">
      <w:pPr>
        <w:pStyle w:val="Style4"/>
        <w:spacing w:line="240" w:lineRule="auto"/>
        <w:ind w:firstLine="307"/>
        <w:rPr>
          <w:rStyle w:val="FontStyle83"/>
          <w:spacing w:val="0"/>
          <w:sz w:val="24"/>
          <w:szCs w:val="24"/>
          <w:lang w:val="en-US"/>
        </w:rPr>
      </w:pPr>
      <w:r w:rsidRPr="006D4D69">
        <w:rPr>
          <w:rStyle w:val="FontStyle83"/>
          <w:spacing w:val="0"/>
          <w:sz w:val="24"/>
          <w:szCs w:val="24"/>
          <w:lang w:val="en-US"/>
        </w:rPr>
        <w:t xml:space="preserve">The fuel-air mix having a certain concentration of the vapors of gasoline which are carefully mixed with air at the end of the course of compression ignites in the combustion chamber from the spark slipping between candle electrodes. Combustion of mix is called normal if it completely burns down at the average speeds of distribution of the front of a flame which are keeping within limits from 15 to 30 m/s. In this case the engine works steadily, economically and if desired rated </w:t>
      </w:r>
      <w:r w:rsidR="00F51B9C">
        <w:rPr>
          <w:rStyle w:val="FontStyle83"/>
          <w:spacing w:val="0"/>
          <w:sz w:val="24"/>
          <w:szCs w:val="24"/>
          <w:lang w:val="en-US"/>
        </w:rPr>
        <w:t>maximum</w:t>
      </w:r>
      <w:r w:rsidRPr="006D4D69">
        <w:rPr>
          <w:rStyle w:val="FontStyle83"/>
          <w:spacing w:val="0"/>
          <w:sz w:val="24"/>
          <w:szCs w:val="24"/>
          <w:lang w:val="en-US"/>
        </w:rPr>
        <w:t xml:space="preserve"> power can be removed from it.</w:t>
      </w:r>
    </w:p>
    <w:p w:rsidR="00830C24" w:rsidRPr="006D4D69" w:rsidRDefault="00A716B0" w:rsidP="00A716B0">
      <w:pPr>
        <w:pStyle w:val="Style4"/>
        <w:widowControl/>
        <w:spacing w:line="240" w:lineRule="auto"/>
        <w:ind w:firstLine="307"/>
        <w:rPr>
          <w:rStyle w:val="FontStyle87"/>
          <w:sz w:val="24"/>
          <w:szCs w:val="24"/>
          <w:lang w:val="en-US"/>
        </w:rPr>
      </w:pPr>
      <w:r w:rsidRPr="006D4D69">
        <w:rPr>
          <w:rStyle w:val="FontStyle83"/>
          <w:spacing w:val="0"/>
          <w:sz w:val="24"/>
          <w:szCs w:val="24"/>
          <w:lang w:val="en-US"/>
        </w:rPr>
        <w:t xml:space="preserve">However normally running engine at change a condition (air temperature increase, transition to other grade of gasoline, etc.) sometimes begins to work abnormally as in such cases speak, with a detonation. A detonation is called abnormal operation of the engine with ignition from a spark, </w:t>
      </w:r>
      <w:r w:rsidR="0077688C" w:rsidRPr="0077688C">
        <w:rPr>
          <w:lang w:val="en-US"/>
        </w:rPr>
        <w:t>caused</w:t>
      </w:r>
      <w:r w:rsidRPr="006D4D69">
        <w:rPr>
          <w:rStyle w:val="FontStyle83"/>
          <w:spacing w:val="0"/>
          <w:sz w:val="24"/>
          <w:szCs w:val="24"/>
          <w:lang w:val="en-US"/>
        </w:rPr>
        <w:t xml:space="preserve"> explosive detonation combustion of a part of gas mixture and followed by sharp metal knocks, a smoky exhaust, falling of power, overheating of the engine and other harmful consequences up to mechanical damage of separate details of the engine</w:t>
      </w:r>
      <w:r w:rsidR="00830C24" w:rsidRPr="006D4D69">
        <w:rPr>
          <w:rStyle w:val="FontStyle87"/>
          <w:sz w:val="24"/>
          <w:szCs w:val="24"/>
          <w:lang w:val="en-US"/>
        </w:rPr>
        <w:t>.</w:t>
      </w:r>
    </w:p>
    <w:p w:rsidR="00A716B0" w:rsidRPr="006D4D69" w:rsidRDefault="00A716B0" w:rsidP="00A716B0">
      <w:pPr>
        <w:pStyle w:val="Style35"/>
        <w:spacing w:line="240" w:lineRule="auto"/>
        <w:rPr>
          <w:rStyle w:val="FontStyle98"/>
          <w:sz w:val="24"/>
          <w:szCs w:val="24"/>
          <w:lang w:val="en-US"/>
        </w:rPr>
      </w:pPr>
      <w:r w:rsidRPr="006D4D69">
        <w:rPr>
          <w:rStyle w:val="FontStyle98"/>
          <w:sz w:val="24"/>
          <w:szCs w:val="24"/>
          <w:lang w:val="en-US"/>
        </w:rPr>
        <w:t>As a result of the conducted researches it was established that during the operation of the feeder with a detonation the most part of mix burns normally and only at a final stage of burning the speed of distribution of the front of a flame almost instantly increases from 15 — 30 m/s up to 1500 — 2500 m/s. Combustion with speeds of 1500 — 2500 m/s is called detonation.</w:t>
      </w:r>
    </w:p>
    <w:p w:rsidR="00830C24" w:rsidRPr="006D4D69" w:rsidRDefault="00A716B0" w:rsidP="00A716B0">
      <w:pPr>
        <w:pStyle w:val="Style35"/>
        <w:widowControl/>
        <w:spacing w:line="240" w:lineRule="auto"/>
        <w:rPr>
          <w:rStyle w:val="FontStyle98"/>
          <w:sz w:val="24"/>
          <w:szCs w:val="24"/>
          <w:lang w:val="en-US"/>
        </w:rPr>
      </w:pPr>
      <w:r w:rsidRPr="006D4D69">
        <w:rPr>
          <w:rStyle w:val="FontStyle98"/>
          <w:sz w:val="24"/>
          <w:szCs w:val="24"/>
          <w:lang w:val="en-US"/>
        </w:rPr>
        <w:t>Transition from normal combustion to detonation is connected with oxidation of the hydrocarbons coming to cylinders of engines and education from them even before combustion of organic peroxides. The detonation comes when concentration of peroxides in not burned down portion of fuel-air mix reaches critical size</w:t>
      </w:r>
      <w:r w:rsidR="00830C24" w:rsidRPr="006D4D69">
        <w:rPr>
          <w:rStyle w:val="FontStyle98"/>
          <w:sz w:val="24"/>
          <w:szCs w:val="24"/>
          <w:lang w:val="en-US"/>
        </w:rPr>
        <w:t>.</w:t>
      </w:r>
    </w:p>
    <w:p w:rsidR="00A716B0" w:rsidRPr="00F51B9C" w:rsidRDefault="00A716B0" w:rsidP="00A716B0">
      <w:pPr>
        <w:pStyle w:val="Style35"/>
        <w:spacing w:line="240" w:lineRule="auto"/>
        <w:rPr>
          <w:rStyle w:val="FontStyle87"/>
          <w:i w:val="0"/>
          <w:sz w:val="24"/>
          <w:szCs w:val="24"/>
          <w:lang w:val="en-US"/>
        </w:rPr>
      </w:pPr>
      <w:r w:rsidRPr="00F51B9C">
        <w:rPr>
          <w:rStyle w:val="FontStyle87"/>
          <w:i w:val="0"/>
          <w:sz w:val="24"/>
          <w:szCs w:val="24"/>
          <w:lang w:val="en-US"/>
        </w:rPr>
        <w:t>For suppression of a detonation at operation of carburetor engines of cars it is possible to use ignition advancing reduction, cover of a throttle and increase in speed of rotation of a bent shaft.</w:t>
      </w:r>
    </w:p>
    <w:p w:rsidR="00A716B0" w:rsidRPr="00F51B9C" w:rsidRDefault="00A716B0" w:rsidP="00A716B0">
      <w:pPr>
        <w:pStyle w:val="Style35"/>
        <w:spacing w:line="240" w:lineRule="auto"/>
        <w:rPr>
          <w:rStyle w:val="FontStyle87"/>
          <w:i w:val="0"/>
          <w:sz w:val="24"/>
          <w:szCs w:val="24"/>
          <w:lang w:val="en-US"/>
        </w:rPr>
      </w:pPr>
      <w:r w:rsidRPr="00F51B9C">
        <w:rPr>
          <w:rStyle w:val="FontStyle87"/>
          <w:i w:val="0"/>
          <w:sz w:val="24"/>
          <w:szCs w:val="24"/>
          <w:lang w:val="en-US"/>
        </w:rPr>
        <w:t>The last reception can be executed by inclusion of the lowest transfer. To keep the former speed of the movement of the car on new transfer, it is necessary to increase the frequency of rotation of a bent shaft of the engine in proportion to the carried-out increase in transfer number in the transmission.</w:t>
      </w:r>
    </w:p>
    <w:p w:rsidR="00830C24" w:rsidRPr="00F51B9C" w:rsidRDefault="00A716B0" w:rsidP="00A716B0">
      <w:pPr>
        <w:pStyle w:val="Style35"/>
        <w:widowControl/>
        <w:spacing w:line="240" w:lineRule="auto"/>
        <w:rPr>
          <w:rStyle w:val="FontStyle98"/>
          <w:i/>
          <w:sz w:val="24"/>
          <w:szCs w:val="24"/>
          <w:lang w:val="en-US"/>
        </w:rPr>
      </w:pPr>
      <w:r w:rsidRPr="00F51B9C">
        <w:rPr>
          <w:rStyle w:val="FontStyle87"/>
          <w:i w:val="0"/>
          <w:sz w:val="24"/>
          <w:szCs w:val="24"/>
          <w:lang w:val="en-US"/>
        </w:rPr>
        <w:t>Upon transition to higher frequency of rotation of a bent shaft the detonation is weakened or at all disappears because stay time of working mix in the engine in general and including at high temperature decreases every portion</w:t>
      </w:r>
      <w:r w:rsidR="00830C24" w:rsidRPr="00F51B9C">
        <w:rPr>
          <w:rStyle w:val="FontStyle98"/>
          <w:i/>
          <w:sz w:val="24"/>
          <w:szCs w:val="24"/>
          <w:lang w:val="en-US"/>
        </w:rPr>
        <w:t>.</w:t>
      </w:r>
    </w:p>
    <w:p w:rsidR="00A716B0" w:rsidRPr="006D4D69" w:rsidRDefault="00A716B0" w:rsidP="00A716B0">
      <w:pPr>
        <w:pStyle w:val="Style4"/>
        <w:spacing w:line="240" w:lineRule="auto"/>
        <w:rPr>
          <w:rStyle w:val="FontStyle83"/>
          <w:spacing w:val="0"/>
          <w:sz w:val="24"/>
          <w:szCs w:val="24"/>
          <w:lang w:val="en-US"/>
        </w:rPr>
      </w:pPr>
      <w:r w:rsidRPr="006D4D69">
        <w:rPr>
          <w:rStyle w:val="FontStyle83"/>
          <w:spacing w:val="0"/>
          <w:sz w:val="24"/>
          <w:szCs w:val="24"/>
          <w:lang w:val="en-US"/>
        </w:rPr>
        <w:t>Each of three called factors separately and furthermore in a combination with each other is rather effective remedy of fight against a detonation. However it is necessary to resort to their use only in cases of extreme need and besides it is short-term as at the same time either power decreases, or the profitability worsens, or at the same time appears both.</w:t>
      </w:r>
    </w:p>
    <w:p w:rsidR="00830C24" w:rsidRPr="006D4D69" w:rsidRDefault="00A716B0" w:rsidP="0077688C">
      <w:pPr>
        <w:pStyle w:val="Style4"/>
        <w:widowControl/>
        <w:spacing w:line="240" w:lineRule="auto"/>
        <w:rPr>
          <w:rStyle w:val="FontStyle87"/>
          <w:sz w:val="24"/>
          <w:szCs w:val="24"/>
          <w:lang w:val="en-US"/>
        </w:rPr>
      </w:pPr>
      <w:r w:rsidRPr="006D4D69">
        <w:rPr>
          <w:rStyle w:val="FontStyle83"/>
          <w:spacing w:val="0"/>
          <w:sz w:val="24"/>
          <w:szCs w:val="24"/>
          <w:lang w:val="en-US"/>
        </w:rPr>
        <w:t xml:space="preserve">Only selection for each brand of the engine of the gasoline corresponding on detonation firmness it is possible to ensure </w:t>
      </w:r>
      <w:r w:rsidR="00F51B9C">
        <w:rPr>
          <w:rStyle w:val="FontStyle83"/>
          <w:spacing w:val="0"/>
          <w:sz w:val="24"/>
          <w:szCs w:val="24"/>
          <w:lang w:val="en-US"/>
        </w:rPr>
        <w:t>without detonation</w:t>
      </w:r>
      <w:r w:rsidRPr="006D4D69">
        <w:rPr>
          <w:rStyle w:val="FontStyle83"/>
          <w:spacing w:val="0"/>
          <w:sz w:val="24"/>
          <w:szCs w:val="24"/>
          <w:lang w:val="en-US"/>
        </w:rPr>
        <w:t xml:space="preserve"> functioning without power loss and deterioration in profitability</w:t>
      </w:r>
      <w:r w:rsidR="00830C24" w:rsidRPr="006D4D69">
        <w:rPr>
          <w:rStyle w:val="FontStyle87"/>
          <w:sz w:val="24"/>
          <w:szCs w:val="24"/>
          <w:lang w:val="en-US"/>
        </w:rPr>
        <w:t>.</w:t>
      </w:r>
    </w:p>
    <w:p w:rsidR="00A716B0" w:rsidRPr="006D4D69" w:rsidRDefault="00A716B0" w:rsidP="00A716B0">
      <w:pPr>
        <w:pStyle w:val="Style36"/>
        <w:spacing w:before="5" w:line="240" w:lineRule="auto"/>
        <w:ind w:firstLine="514"/>
        <w:rPr>
          <w:rStyle w:val="FontStyle83"/>
          <w:spacing w:val="0"/>
          <w:sz w:val="24"/>
          <w:szCs w:val="24"/>
          <w:lang w:val="en-US"/>
        </w:rPr>
      </w:pPr>
      <w:r w:rsidRPr="006D4D69">
        <w:rPr>
          <w:rStyle w:val="FontStyle83"/>
          <w:spacing w:val="0"/>
          <w:sz w:val="24"/>
          <w:szCs w:val="24"/>
          <w:lang w:val="en-US"/>
        </w:rPr>
        <w:t xml:space="preserve">Except detonation combustion, still emergence of </w:t>
      </w:r>
      <w:r w:rsidR="0077688C" w:rsidRPr="0077688C">
        <w:rPr>
          <w:rStyle w:val="FontStyle83"/>
          <w:spacing w:val="0"/>
          <w:sz w:val="24"/>
          <w:szCs w:val="24"/>
          <w:lang w:val="en-US"/>
        </w:rPr>
        <w:t>drop</w:t>
      </w:r>
      <w:r w:rsidRPr="006D4D69">
        <w:rPr>
          <w:rStyle w:val="FontStyle83"/>
          <w:spacing w:val="0"/>
          <w:sz w:val="24"/>
          <w:szCs w:val="24"/>
          <w:lang w:val="en-US"/>
        </w:rPr>
        <w:t xml:space="preserve"> ignition can be the cause of abnormal operation of engines with ignition from a spark. </w:t>
      </w:r>
      <w:r w:rsidR="0077688C" w:rsidRPr="0077688C">
        <w:rPr>
          <w:rStyle w:val="FontStyle83"/>
          <w:spacing w:val="0"/>
          <w:sz w:val="24"/>
          <w:szCs w:val="24"/>
          <w:lang w:val="en-US"/>
        </w:rPr>
        <w:t>Drop</w:t>
      </w:r>
      <w:r w:rsidRPr="006D4D69">
        <w:rPr>
          <w:rStyle w:val="FontStyle83"/>
          <w:spacing w:val="0"/>
          <w:sz w:val="24"/>
          <w:szCs w:val="24"/>
          <w:lang w:val="en-US"/>
        </w:rPr>
        <w:t xml:space="preserve"> ignition it is accepted to call </w:t>
      </w:r>
      <w:r w:rsidRPr="006D4D69">
        <w:rPr>
          <w:rStyle w:val="FontStyle83"/>
          <w:spacing w:val="0"/>
          <w:sz w:val="24"/>
          <w:szCs w:val="24"/>
          <w:lang w:val="en-US"/>
        </w:rPr>
        <w:lastRenderedPageBreak/>
        <w:t xml:space="preserve">uncontrollable ignition of fuel-air mix from excessively heated details of the combustion chamber and from the heated deposit particles. Spontaneous emergence, except the main front of a flame (from a spark), one or several additional (from superheated details), leads to considerable reduction of time of burning of mix, sharp increase of pressure and, therefore, to shock impact on the piston. As a result the increased wear of details turns out, and at intensive </w:t>
      </w:r>
      <w:r w:rsidR="0077688C" w:rsidRPr="0077688C">
        <w:rPr>
          <w:rStyle w:val="FontStyle83"/>
          <w:spacing w:val="0"/>
          <w:sz w:val="24"/>
          <w:szCs w:val="24"/>
          <w:lang w:val="en-US"/>
        </w:rPr>
        <w:t>drop</w:t>
      </w:r>
      <w:r w:rsidRPr="006D4D69">
        <w:rPr>
          <w:rStyle w:val="FontStyle83"/>
          <w:spacing w:val="0"/>
          <w:sz w:val="24"/>
          <w:szCs w:val="24"/>
          <w:lang w:val="en-US"/>
        </w:rPr>
        <w:t xml:space="preserve"> ignition there comes damage of pistons, rings, inserts, connecting rods and even a bent shaft.</w:t>
      </w:r>
    </w:p>
    <w:p w:rsidR="00830C24" w:rsidRPr="006D4D69" w:rsidRDefault="00A716B0" w:rsidP="00A716B0">
      <w:pPr>
        <w:pStyle w:val="Style36"/>
        <w:widowControl/>
        <w:spacing w:before="5" w:line="240" w:lineRule="auto"/>
        <w:ind w:firstLine="514"/>
        <w:rPr>
          <w:rStyle w:val="FontStyle83"/>
          <w:spacing w:val="0"/>
          <w:sz w:val="24"/>
          <w:szCs w:val="24"/>
          <w:lang w:val="en-US"/>
        </w:rPr>
      </w:pPr>
      <w:r w:rsidRPr="006D4D69">
        <w:rPr>
          <w:rStyle w:val="FontStyle83"/>
          <w:spacing w:val="0"/>
          <w:sz w:val="24"/>
          <w:szCs w:val="24"/>
          <w:lang w:val="en-US"/>
        </w:rPr>
        <w:t xml:space="preserve">Elimination or weakening of </w:t>
      </w:r>
      <w:r w:rsidR="0077688C" w:rsidRPr="0077688C">
        <w:rPr>
          <w:rStyle w:val="FontStyle83"/>
          <w:spacing w:val="0"/>
          <w:sz w:val="24"/>
          <w:szCs w:val="24"/>
          <w:lang w:val="en-US"/>
        </w:rPr>
        <w:t>drop</w:t>
      </w:r>
      <w:r w:rsidRPr="006D4D69">
        <w:rPr>
          <w:rStyle w:val="FontStyle83"/>
          <w:spacing w:val="0"/>
          <w:sz w:val="24"/>
          <w:szCs w:val="24"/>
          <w:lang w:val="en-US"/>
        </w:rPr>
        <w:t xml:space="preserve"> ignition can be reached by various means, including selection for engines of fuels and oils with certain properties and, in particular, use of gasoline with the increased detonation firmness</w:t>
      </w:r>
      <w:r w:rsidR="00830C24" w:rsidRPr="006D4D69">
        <w:rPr>
          <w:rStyle w:val="FontStyle83"/>
          <w:spacing w:val="0"/>
          <w:sz w:val="24"/>
          <w:szCs w:val="24"/>
          <w:lang w:val="en-US"/>
        </w:rPr>
        <w:t>.</w:t>
      </w:r>
    </w:p>
    <w:p w:rsidR="002014DE" w:rsidRPr="006D4D69" w:rsidRDefault="002014DE" w:rsidP="00830C24">
      <w:pPr>
        <w:pStyle w:val="Style36"/>
        <w:widowControl/>
        <w:spacing w:before="5" w:line="211" w:lineRule="exact"/>
        <w:ind w:firstLine="514"/>
        <w:rPr>
          <w:rStyle w:val="FontStyle83"/>
          <w:spacing w:val="0"/>
          <w:sz w:val="24"/>
          <w:szCs w:val="24"/>
          <w:lang w:val="en-US"/>
        </w:rPr>
      </w:pPr>
    </w:p>
    <w:p w:rsidR="002014DE" w:rsidRPr="006D4D69" w:rsidRDefault="00A716B0" w:rsidP="002014DE">
      <w:pPr>
        <w:pStyle w:val="Style31"/>
        <w:widowControl/>
        <w:tabs>
          <w:tab w:val="right" w:pos="15480"/>
        </w:tabs>
        <w:ind w:left="1704"/>
        <w:rPr>
          <w:rStyle w:val="FontStyle83"/>
          <w:i/>
          <w:spacing w:val="0"/>
          <w:sz w:val="24"/>
          <w:szCs w:val="24"/>
          <w:lang w:val="en-US"/>
        </w:rPr>
      </w:pPr>
      <w:r w:rsidRPr="006D4D69">
        <w:rPr>
          <w:rStyle w:val="FontStyle83"/>
          <w:i/>
          <w:spacing w:val="0"/>
          <w:sz w:val="24"/>
          <w:szCs w:val="24"/>
          <w:lang w:val="en-US"/>
        </w:rPr>
        <w:t>Methods of increase in octane number of gasolines</w:t>
      </w:r>
    </w:p>
    <w:p w:rsidR="002014DE" w:rsidRPr="006D4D69" w:rsidRDefault="002014DE" w:rsidP="002014DE">
      <w:pPr>
        <w:pStyle w:val="Style39"/>
        <w:widowControl/>
        <w:tabs>
          <w:tab w:val="right" w:pos="13454"/>
        </w:tabs>
        <w:spacing w:line="240" w:lineRule="auto"/>
        <w:ind w:right="14"/>
        <w:jc w:val="right"/>
        <w:rPr>
          <w:rStyle w:val="FontStyle83"/>
          <w:spacing w:val="0"/>
          <w:sz w:val="24"/>
          <w:szCs w:val="24"/>
          <w:lang w:val="en-US"/>
        </w:rPr>
      </w:pPr>
    </w:p>
    <w:p w:rsidR="00A716B0" w:rsidRPr="006D4D69" w:rsidRDefault="002014DE" w:rsidP="00A716B0">
      <w:pPr>
        <w:pStyle w:val="Style31"/>
        <w:tabs>
          <w:tab w:val="right" w:pos="15480"/>
        </w:tabs>
        <w:jc w:val="both"/>
        <w:rPr>
          <w:rStyle w:val="FontStyle83"/>
          <w:spacing w:val="0"/>
          <w:sz w:val="24"/>
          <w:szCs w:val="24"/>
          <w:lang w:val="en-US"/>
        </w:rPr>
      </w:pPr>
      <w:r w:rsidRPr="006D4D69">
        <w:rPr>
          <w:rStyle w:val="FontStyle83"/>
          <w:spacing w:val="0"/>
          <w:sz w:val="24"/>
          <w:szCs w:val="24"/>
          <w:lang w:val="en-US"/>
        </w:rPr>
        <w:t xml:space="preserve">        </w:t>
      </w:r>
      <w:r w:rsidR="00A716B0" w:rsidRPr="006D4D69">
        <w:rPr>
          <w:rStyle w:val="FontStyle83"/>
          <w:spacing w:val="0"/>
          <w:sz w:val="24"/>
          <w:szCs w:val="24"/>
          <w:lang w:val="en-US"/>
        </w:rPr>
        <w:t xml:space="preserve">The most part of the gasolines received by distillation of oil and cracking does not possess necessary the octanew octane numbers. ensuring </w:t>
      </w:r>
      <w:r w:rsidR="00F51B9C">
        <w:rPr>
          <w:rStyle w:val="FontStyle83"/>
          <w:spacing w:val="0"/>
          <w:sz w:val="24"/>
          <w:szCs w:val="24"/>
          <w:lang w:val="en-US"/>
        </w:rPr>
        <w:t>without detonation</w:t>
      </w:r>
      <w:r w:rsidR="00A716B0" w:rsidRPr="006D4D69">
        <w:rPr>
          <w:rStyle w:val="FontStyle83"/>
          <w:spacing w:val="0"/>
          <w:sz w:val="24"/>
          <w:szCs w:val="24"/>
          <w:lang w:val="en-US"/>
        </w:rPr>
        <w:t xml:space="preserve"> functioning of modern automobile engines. In this regard there is a need for application of special methods of upclassing thanks to which the detonation firmness which is required for modern gasolines is reached.</w:t>
      </w:r>
    </w:p>
    <w:p w:rsidR="00A716B0" w:rsidRPr="006D4D69" w:rsidRDefault="00A716B0" w:rsidP="00A716B0">
      <w:pPr>
        <w:pStyle w:val="Style31"/>
        <w:tabs>
          <w:tab w:val="right" w:pos="15480"/>
        </w:tabs>
        <w:jc w:val="both"/>
        <w:rPr>
          <w:rStyle w:val="FontStyle83"/>
          <w:spacing w:val="0"/>
          <w:sz w:val="24"/>
          <w:szCs w:val="24"/>
          <w:lang w:val="en-US"/>
        </w:rPr>
      </w:pPr>
      <w:r w:rsidRPr="006D4D69">
        <w:rPr>
          <w:rStyle w:val="FontStyle83"/>
          <w:spacing w:val="0"/>
          <w:sz w:val="24"/>
          <w:szCs w:val="24"/>
          <w:lang w:val="en-US"/>
        </w:rPr>
        <w:t xml:space="preserve">        Increase in octane number of gasolines is reached generally in two ways: 1) impact on their chemical composition and introduction to them of special additives – anti-detonators.</w:t>
      </w:r>
    </w:p>
    <w:p w:rsidR="002014DE" w:rsidRPr="006D4D69" w:rsidRDefault="00A716B0" w:rsidP="00A716B0">
      <w:pPr>
        <w:pStyle w:val="Style31"/>
        <w:widowControl/>
        <w:tabs>
          <w:tab w:val="right" w:pos="15480"/>
        </w:tabs>
        <w:jc w:val="both"/>
        <w:rPr>
          <w:rStyle w:val="FontStyle83"/>
          <w:spacing w:val="0"/>
          <w:sz w:val="24"/>
          <w:szCs w:val="24"/>
          <w:lang w:val="en-US"/>
        </w:rPr>
      </w:pPr>
      <w:r w:rsidRPr="006D4D69">
        <w:rPr>
          <w:rStyle w:val="FontStyle83"/>
          <w:spacing w:val="0"/>
          <w:sz w:val="24"/>
          <w:szCs w:val="24"/>
          <w:lang w:val="en-US"/>
        </w:rPr>
        <w:t>The first way is based on accounting of dependence of detonation firmness of hydrocarbons on their chemical nature. If to compare among themselves hydrocarbons to identical number of carbon atoms, then on the basis of increase in octane number the main homological ranks are located in the following order: normal paraffin → naftena → isoparaffin aromatichesky. Therefore, increasing the content of aromatic hydrocarbons and isoparaffin in gasoline, it is possible to increase its octane number considerably. It is carried out at catalytic cracking and reforming and also at the expense of additive to gasolines of the high-octane components synthesized from gaseous hydrocarbons</w:t>
      </w:r>
      <w:r w:rsidR="002014DE" w:rsidRPr="006D4D69">
        <w:rPr>
          <w:rStyle w:val="FontStyle83"/>
          <w:spacing w:val="0"/>
          <w:sz w:val="24"/>
          <w:szCs w:val="24"/>
          <w:lang w:val="en-US"/>
        </w:rPr>
        <w:t>.</w:t>
      </w:r>
    </w:p>
    <w:p w:rsidR="00830C24" w:rsidRPr="006D4D69" w:rsidRDefault="00830C24" w:rsidP="002014DE">
      <w:pPr>
        <w:pStyle w:val="Style36"/>
        <w:widowControl/>
        <w:spacing w:before="5" w:line="211" w:lineRule="exact"/>
        <w:ind w:firstLine="0"/>
        <w:rPr>
          <w:rStyle w:val="FontStyle83"/>
          <w:spacing w:val="0"/>
          <w:lang w:val="en-US"/>
        </w:rPr>
      </w:pPr>
    </w:p>
    <w:p w:rsidR="00123BBD" w:rsidRPr="006D4D69" w:rsidRDefault="003A6FBA" w:rsidP="00830C24">
      <w:pPr>
        <w:ind w:left="142"/>
        <w:jc w:val="both"/>
        <w:rPr>
          <w:rStyle w:val="FontStyle83"/>
          <w:i/>
          <w:spacing w:val="0"/>
          <w:sz w:val="24"/>
          <w:szCs w:val="24"/>
          <w:lang w:val="en-US"/>
        </w:rPr>
      </w:pPr>
      <w:r w:rsidRPr="006D4D69">
        <w:rPr>
          <w:rStyle w:val="FontStyle83"/>
          <w:b/>
          <w:i/>
          <w:spacing w:val="0"/>
          <w:sz w:val="24"/>
          <w:szCs w:val="24"/>
          <w:lang w:val="en-US"/>
        </w:rPr>
        <w:t xml:space="preserve">     </w:t>
      </w:r>
      <w:r w:rsidR="00A716B0" w:rsidRPr="006D4D69">
        <w:rPr>
          <w:rStyle w:val="FontStyle83"/>
          <w:i/>
          <w:spacing w:val="0"/>
          <w:sz w:val="24"/>
          <w:szCs w:val="24"/>
          <w:lang w:val="en-US"/>
        </w:rPr>
        <w:t>Methods of assessment of detonation firmness of gasolines</w:t>
      </w:r>
    </w:p>
    <w:p w:rsidR="00A716B0" w:rsidRPr="006D4D69" w:rsidRDefault="00451AE5" w:rsidP="00A716B0">
      <w:pPr>
        <w:spacing w:after="0" w:line="240" w:lineRule="auto"/>
        <w:jc w:val="both"/>
        <w:rPr>
          <w:rStyle w:val="FontStyle87"/>
          <w:i w:val="0"/>
          <w:sz w:val="24"/>
          <w:szCs w:val="24"/>
          <w:lang w:val="en-US"/>
        </w:rPr>
      </w:pPr>
      <w:r w:rsidRPr="006D4D69">
        <w:rPr>
          <w:rStyle w:val="FontStyle87"/>
          <w:sz w:val="24"/>
          <w:szCs w:val="24"/>
          <w:lang w:val="en-US"/>
        </w:rPr>
        <w:t xml:space="preserve">        </w:t>
      </w:r>
      <w:r w:rsidR="00A716B0" w:rsidRPr="006D4D69">
        <w:rPr>
          <w:rStyle w:val="FontStyle87"/>
          <w:i w:val="0"/>
          <w:sz w:val="24"/>
          <w:szCs w:val="24"/>
          <w:lang w:val="en-US"/>
        </w:rPr>
        <w:t>Detonation firmness (anti-detonation to properties or qualities) gasolines is called the ability to ensure their functioning of engines without detonation. The detonation firmness is defined by comparison of this gasoline to reference gasolines on special single-cylinder engines of IT9 series.</w:t>
      </w:r>
    </w:p>
    <w:p w:rsidR="00830C24" w:rsidRPr="006D4D69" w:rsidRDefault="00A716B0" w:rsidP="00A716B0">
      <w:pPr>
        <w:spacing w:after="0" w:line="240" w:lineRule="auto"/>
        <w:jc w:val="both"/>
        <w:rPr>
          <w:rStyle w:val="FontStyle83"/>
          <w:i/>
          <w:spacing w:val="0"/>
          <w:sz w:val="24"/>
          <w:szCs w:val="24"/>
          <w:lang w:val="en-US"/>
        </w:rPr>
      </w:pPr>
      <w:r w:rsidRPr="006D4D69">
        <w:rPr>
          <w:rStyle w:val="FontStyle87"/>
          <w:i w:val="0"/>
          <w:sz w:val="24"/>
          <w:szCs w:val="24"/>
          <w:lang w:val="en-US"/>
        </w:rPr>
        <w:t xml:space="preserve">       As reference fuels two individual hydrocarbons of high degree of purity are used: isooctane of C</w:t>
      </w:r>
      <w:r w:rsidRPr="006D4D69">
        <w:rPr>
          <w:rStyle w:val="FontStyle87"/>
          <w:i w:val="0"/>
          <w:sz w:val="24"/>
          <w:szCs w:val="24"/>
          <w:vertAlign w:val="subscript"/>
          <w:lang w:val="en-US"/>
        </w:rPr>
        <w:t>8</w:t>
      </w:r>
      <w:r w:rsidRPr="006D4D69">
        <w:rPr>
          <w:rStyle w:val="FontStyle87"/>
          <w:i w:val="0"/>
          <w:sz w:val="24"/>
          <w:szCs w:val="24"/>
          <w:lang w:val="en-US"/>
        </w:rPr>
        <w:t>H</w:t>
      </w:r>
      <w:r w:rsidRPr="006D4D69">
        <w:rPr>
          <w:rStyle w:val="FontStyle87"/>
          <w:i w:val="0"/>
          <w:sz w:val="24"/>
          <w:szCs w:val="24"/>
          <w:vertAlign w:val="subscript"/>
          <w:lang w:val="en-US"/>
        </w:rPr>
        <w:t>18</w:t>
      </w:r>
      <w:r w:rsidRPr="006D4D69">
        <w:rPr>
          <w:rStyle w:val="FontStyle87"/>
          <w:i w:val="0"/>
          <w:sz w:val="24"/>
          <w:szCs w:val="24"/>
          <w:lang w:val="en-US"/>
        </w:rPr>
        <w:t xml:space="preserve"> and normal C</w:t>
      </w:r>
      <w:r w:rsidRPr="006D4D69">
        <w:rPr>
          <w:rStyle w:val="FontStyle87"/>
          <w:i w:val="0"/>
          <w:sz w:val="24"/>
          <w:szCs w:val="24"/>
          <w:vertAlign w:val="subscript"/>
          <w:lang w:val="en-US"/>
        </w:rPr>
        <w:t>7</w:t>
      </w:r>
      <w:r w:rsidRPr="006D4D69">
        <w:rPr>
          <w:rStyle w:val="FontStyle87"/>
          <w:i w:val="0"/>
          <w:sz w:val="24"/>
          <w:szCs w:val="24"/>
          <w:lang w:val="en-US"/>
        </w:rPr>
        <w:t>H</w:t>
      </w:r>
      <w:r w:rsidRPr="006D4D69">
        <w:rPr>
          <w:rStyle w:val="FontStyle87"/>
          <w:i w:val="0"/>
          <w:sz w:val="24"/>
          <w:szCs w:val="24"/>
          <w:vertAlign w:val="subscript"/>
          <w:lang w:val="en-US"/>
        </w:rPr>
        <w:t>16</w:t>
      </w:r>
      <w:r w:rsidRPr="006D4D69">
        <w:rPr>
          <w:rStyle w:val="FontStyle87"/>
          <w:i w:val="0"/>
          <w:sz w:val="24"/>
          <w:szCs w:val="24"/>
          <w:lang w:val="en-US"/>
        </w:rPr>
        <w:t xml:space="preserve"> heptane. The detonation firmness of the first is conditionally taken for 100 units, and the second — for 0 pieces. Mixing standards with each other in various ratios, it is possible to receive mixes with detonation firmness from 0 to 100. According to. told, detonation firmness of the mix consisting of 70% isooctane and 30% of heptane, it will be equal to the maintenance in it of an isooctane in number, i.e. 70 units, or as it is accepted to speak, mix has the okt the new number equal 70</w:t>
      </w:r>
      <w:r w:rsidR="007116E1" w:rsidRPr="006D4D69">
        <w:rPr>
          <w:rStyle w:val="FontStyle83"/>
          <w:i/>
          <w:spacing w:val="0"/>
          <w:sz w:val="24"/>
          <w:szCs w:val="24"/>
          <w:lang w:val="en-US"/>
        </w:rPr>
        <w:t>.</w:t>
      </w:r>
    </w:p>
    <w:p w:rsidR="004A7A40" w:rsidRPr="006D4D69" w:rsidRDefault="00451AE5" w:rsidP="00A716B0">
      <w:pPr>
        <w:spacing w:after="0" w:line="240" w:lineRule="auto"/>
        <w:jc w:val="both"/>
        <w:rPr>
          <w:rStyle w:val="FontStyle83"/>
          <w:spacing w:val="0"/>
          <w:sz w:val="24"/>
          <w:szCs w:val="24"/>
          <w:lang w:val="en-US"/>
        </w:rPr>
      </w:pPr>
      <w:r w:rsidRPr="006D4D69">
        <w:rPr>
          <w:rStyle w:val="FontStyle83"/>
          <w:spacing w:val="0"/>
          <w:sz w:val="24"/>
          <w:szCs w:val="24"/>
          <w:lang w:val="en-US"/>
        </w:rPr>
        <w:t xml:space="preserve">       </w:t>
      </w:r>
      <w:r w:rsidR="00A716B0" w:rsidRPr="006D4D69">
        <w:rPr>
          <w:rStyle w:val="FontStyle83"/>
          <w:spacing w:val="0"/>
          <w:sz w:val="24"/>
          <w:szCs w:val="24"/>
          <w:lang w:val="en-US"/>
        </w:rPr>
        <w:t>Determination of detonation firmness of this gasoline in principle comes down to finding of such composition of mix of an isooctane and heptane at which this mix and the examinee gasoline in standard conditions of test on one of IT9 engines have to give identical intensity of a detonation. Identical behavior it is given a leg of fuel and the found mix of standards in identical conditions on the same engine demonstrates that they have equal detonation firmness. On this basis the detonation firmness of the examinee of gasoline is expressed in octane number of equivalent mix of reference fuels. For example, at test mix from 70% of an isooctane and 30% of heptane detonated in comparable conditions with the same intensity as well as this gasoline. The octane number of mix of the called structure as it was stated above, makes 70 and consequently, and detonation there is a bone of this gasoline expressed by octane number is equal to 70</w:t>
      </w:r>
      <w:r w:rsidR="00F20B2E" w:rsidRPr="006D4D69">
        <w:rPr>
          <w:rStyle w:val="FontStyle83"/>
          <w:spacing w:val="0"/>
          <w:sz w:val="24"/>
          <w:szCs w:val="24"/>
          <w:lang w:val="en-US"/>
        </w:rPr>
        <w:t>.</w:t>
      </w:r>
    </w:p>
    <w:p w:rsidR="00A716B0" w:rsidRPr="006D4D69" w:rsidRDefault="00451AE5" w:rsidP="00A716B0">
      <w:pPr>
        <w:spacing w:after="0" w:line="240" w:lineRule="auto"/>
        <w:jc w:val="both"/>
        <w:rPr>
          <w:rStyle w:val="FontStyle83"/>
          <w:spacing w:val="0"/>
          <w:sz w:val="24"/>
          <w:szCs w:val="24"/>
          <w:lang w:val="en-US"/>
        </w:rPr>
      </w:pPr>
      <w:r w:rsidRPr="006D4D69">
        <w:rPr>
          <w:rStyle w:val="FontStyle83"/>
          <w:spacing w:val="0"/>
          <w:sz w:val="24"/>
          <w:szCs w:val="24"/>
          <w:lang w:val="en-US"/>
        </w:rPr>
        <w:lastRenderedPageBreak/>
        <w:t xml:space="preserve">     </w:t>
      </w:r>
      <w:r w:rsidR="00A716B0" w:rsidRPr="006D4D69">
        <w:rPr>
          <w:rStyle w:val="FontStyle83"/>
          <w:spacing w:val="0"/>
          <w:sz w:val="24"/>
          <w:szCs w:val="24"/>
          <w:lang w:val="en-US"/>
        </w:rPr>
        <w:t>Thus, octane number is called the conditional indicator of detonation firmness of gasoline equal to isooctane percentage in such mix with heptane which is equivalent on detonation firmness to the examinee to gasoline. Gasoline with a certain octane number has to be applied to each engine. Obviously, use of gasoline with octane number is lower, than it is required for this engine, will cause a detonation with all harmful consequences accompanying it.</w:t>
      </w:r>
    </w:p>
    <w:p w:rsidR="007C025C" w:rsidRPr="006D4D69" w:rsidRDefault="00A716B0" w:rsidP="00A716B0">
      <w:pPr>
        <w:spacing w:after="0" w:line="240" w:lineRule="auto"/>
        <w:jc w:val="both"/>
        <w:rPr>
          <w:rStyle w:val="FontStyle83"/>
          <w:spacing w:val="0"/>
          <w:sz w:val="24"/>
          <w:szCs w:val="24"/>
          <w:lang w:val="en-US"/>
        </w:rPr>
      </w:pPr>
      <w:r w:rsidRPr="006D4D69">
        <w:rPr>
          <w:rStyle w:val="FontStyle83"/>
          <w:spacing w:val="0"/>
          <w:sz w:val="24"/>
          <w:szCs w:val="24"/>
          <w:lang w:val="en-US"/>
        </w:rPr>
        <w:t xml:space="preserve">     Octane numbers of automobile gasolines determine by two methods: on research and motor. Both of these methods; are standardized, and for the first the engine of IT9-2 brand, and is intended for the second IT9-6 brand. Determination of octane number by a motor method is conducted at 900 rpm, and heating of working mix up to 150 °C, and. on research — at 600 rpm, but without its any heating. On other indicators of adjustment of IT9-2 and IT9-6 engines completely coincide. In general test conditions on a research method are easier, than on motor and therefore also the gasoline octane number determined by the first method (OChIM) is higher, than on second (OChMM). For example, gasoline of AI-93 brand has to have OChIM not less than 93, and OChMM not less than 85, i.e. the difference between OChIM and OChMM up to 8 pieces is allowed</w:t>
      </w:r>
      <w:r w:rsidR="007C025C" w:rsidRPr="006D4D69">
        <w:rPr>
          <w:rStyle w:val="FontStyle83"/>
          <w:spacing w:val="0"/>
          <w:sz w:val="24"/>
          <w:szCs w:val="24"/>
          <w:lang w:val="en-US"/>
        </w:rPr>
        <w:t>.</w:t>
      </w:r>
    </w:p>
    <w:p w:rsidR="00AC0AB4" w:rsidRPr="006D4D69" w:rsidRDefault="00AC0AB4" w:rsidP="00A716B0">
      <w:pPr>
        <w:pStyle w:val="Style31"/>
        <w:widowControl/>
        <w:tabs>
          <w:tab w:val="right" w:pos="15480"/>
        </w:tabs>
        <w:rPr>
          <w:rStyle w:val="FontStyle83"/>
          <w:spacing w:val="0"/>
          <w:sz w:val="24"/>
          <w:szCs w:val="24"/>
          <w:lang w:val="en-US"/>
        </w:rPr>
      </w:pPr>
    </w:p>
    <w:p w:rsidR="00A716B0" w:rsidRPr="006D4D69" w:rsidRDefault="00DB7226" w:rsidP="007F52F1">
      <w:pPr>
        <w:pStyle w:val="Style31"/>
        <w:tabs>
          <w:tab w:val="right" w:pos="15480"/>
        </w:tabs>
        <w:jc w:val="both"/>
        <w:rPr>
          <w:rStyle w:val="FontStyle83"/>
          <w:spacing w:val="0"/>
          <w:sz w:val="24"/>
          <w:szCs w:val="24"/>
          <w:lang w:val="en-US"/>
        </w:rPr>
      </w:pPr>
      <w:r w:rsidRPr="006D4D69">
        <w:rPr>
          <w:rStyle w:val="FontStyle83"/>
          <w:spacing w:val="0"/>
          <w:lang w:val="en-US"/>
        </w:rPr>
        <w:t xml:space="preserve">        </w:t>
      </w:r>
      <w:r w:rsidR="00A716B0" w:rsidRPr="006D4D69">
        <w:rPr>
          <w:rStyle w:val="FontStyle83"/>
          <w:spacing w:val="0"/>
          <w:sz w:val="24"/>
          <w:szCs w:val="24"/>
          <w:lang w:val="en-US"/>
        </w:rPr>
        <w:t>Control questions:</w:t>
      </w:r>
    </w:p>
    <w:p w:rsidR="00A716B0" w:rsidRPr="006D4D69" w:rsidRDefault="00A716B0" w:rsidP="007F52F1">
      <w:pPr>
        <w:pStyle w:val="Style31"/>
        <w:tabs>
          <w:tab w:val="right" w:pos="15480"/>
        </w:tabs>
        <w:jc w:val="both"/>
        <w:rPr>
          <w:rStyle w:val="FontStyle83"/>
          <w:spacing w:val="0"/>
          <w:sz w:val="24"/>
          <w:szCs w:val="24"/>
          <w:lang w:val="en-US"/>
        </w:rPr>
      </w:pPr>
      <w:r w:rsidRPr="006D4D69">
        <w:rPr>
          <w:rStyle w:val="FontStyle83"/>
          <w:spacing w:val="0"/>
          <w:sz w:val="24"/>
          <w:szCs w:val="24"/>
          <w:lang w:val="en-US"/>
        </w:rPr>
        <w:t>1. Normal and detonation combustion of fuels</w:t>
      </w:r>
    </w:p>
    <w:p w:rsidR="00A716B0" w:rsidRPr="006D4D69" w:rsidRDefault="00A716B0" w:rsidP="007F52F1">
      <w:pPr>
        <w:pStyle w:val="Style31"/>
        <w:tabs>
          <w:tab w:val="right" w:pos="15480"/>
        </w:tabs>
        <w:jc w:val="both"/>
        <w:rPr>
          <w:rStyle w:val="FontStyle83"/>
          <w:spacing w:val="0"/>
          <w:sz w:val="24"/>
          <w:szCs w:val="24"/>
          <w:lang w:val="en-US"/>
        </w:rPr>
      </w:pPr>
      <w:r w:rsidRPr="006D4D69">
        <w:rPr>
          <w:rStyle w:val="FontStyle83"/>
          <w:spacing w:val="0"/>
          <w:sz w:val="24"/>
          <w:szCs w:val="24"/>
          <w:lang w:val="en-US"/>
        </w:rPr>
        <w:t>2. Methods of increase in octane number of gasolines</w:t>
      </w:r>
    </w:p>
    <w:p w:rsidR="00A716B0" w:rsidRPr="006D4D69" w:rsidRDefault="00A716B0" w:rsidP="007F52F1">
      <w:pPr>
        <w:pStyle w:val="Style31"/>
        <w:tabs>
          <w:tab w:val="right" w:pos="15480"/>
        </w:tabs>
        <w:jc w:val="both"/>
        <w:rPr>
          <w:rStyle w:val="FontStyle83"/>
          <w:spacing w:val="0"/>
          <w:sz w:val="24"/>
          <w:szCs w:val="24"/>
          <w:lang w:val="en-US"/>
        </w:rPr>
      </w:pPr>
      <w:r w:rsidRPr="006D4D69">
        <w:rPr>
          <w:rStyle w:val="FontStyle83"/>
          <w:spacing w:val="0"/>
          <w:sz w:val="24"/>
          <w:szCs w:val="24"/>
          <w:lang w:val="en-US"/>
        </w:rPr>
        <w:t>3. Conditional indicator of detonation firmness of gasoline</w:t>
      </w:r>
    </w:p>
    <w:p w:rsidR="00A716B0" w:rsidRPr="006D4D69" w:rsidRDefault="00A716B0" w:rsidP="007F52F1">
      <w:pPr>
        <w:pStyle w:val="Style31"/>
        <w:tabs>
          <w:tab w:val="right" w:pos="15480"/>
        </w:tabs>
        <w:jc w:val="both"/>
        <w:rPr>
          <w:rStyle w:val="FontStyle83"/>
          <w:spacing w:val="0"/>
          <w:sz w:val="24"/>
          <w:szCs w:val="24"/>
          <w:lang w:val="en-US"/>
        </w:rPr>
      </w:pPr>
      <w:r w:rsidRPr="006D4D69">
        <w:rPr>
          <w:rStyle w:val="FontStyle83"/>
          <w:spacing w:val="0"/>
          <w:sz w:val="24"/>
          <w:szCs w:val="24"/>
          <w:lang w:val="en-US"/>
        </w:rPr>
        <w:t>4. Two methods of determination of octane number</w:t>
      </w:r>
    </w:p>
    <w:p w:rsidR="00A716B0" w:rsidRPr="006D4D69" w:rsidRDefault="00A716B0" w:rsidP="007F52F1">
      <w:pPr>
        <w:pStyle w:val="Style31"/>
        <w:tabs>
          <w:tab w:val="right" w:pos="15480"/>
        </w:tabs>
        <w:jc w:val="both"/>
        <w:rPr>
          <w:rStyle w:val="FontStyle83"/>
          <w:spacing w:val="0"/>
          <w:sz w:val="24"/>
          <w:szCs w:val="24"/>
          <w:lang w:val="en-US"/>
        </w:rPr>
      </w:pPr>
    </w:p>
    <w:p w:rsidR="00A716B0" w:rsidRPr="006D4D69" w:rsidRDefault="00A716B0" w:rsidP="007F52F1">
      <w:pPr>
        <w:pStyle w:val="Style31"/>
        <w:tabs>
          <w:tab w:val="right" w:pos="15480"/>
        </w:tabs>
        <w:jc w:val="both"/>
        <w:rPr>
          <w:rStyle w:val="FontStyle83"/>
          <w:spacing w:val="0"/>
          <w:sz w:val="24"/>
          <w:szCs w:val="24"/>
          <w:lang w:val="en-US"/>
        </w:rPr>
      </w:pPr>
      <w:r w:rsidRPr="006D4D69">
        <w:rPr>
          <w:rStyle w:val="FontStyle83"/>
          <w:spacing w:val="0"/>
          <w:sz w:val="24"/>
          <w:szCs w:val="24"/>
          <w:lang w:val="en-US"/>
        </w:rPr>
        <w:t xml:space="preserve">       Literature</w:t>
      </w:r>
    </w:p>
    <w:p w:rsidR="00A716B0" w:rsidRPr="006D4D69" w:rsidRDefault="00A716B0" w:rsidP="007F52F1">
      <w:pPr>
        <w:pStyle w:val="Style31"/>
        <w:tabs>
          <w:tab w:val="right" w:pos="15480"/>
        </w:tabs>
        <w:jc w:val="both"/>
        <w:rPr>
          <w:rStyle w:val="FontStyle83"/>
          <w:spacing w:val="0"/>
          <w:sz w:val="24"/>
          <w:szCs w:val="24"/>
          <w:lang w:val="en-US"/>
        </w:rPr>
      </w:pPr>
      <w:r w:rsidRPr="006D4D69">
        <w:rPr>
          <w:rStyle w:val="FontStyle83"/>
          <w:spacing w:val="0"/>
          <w:sz w:val="24"/>
          <w:szCs w:val="24"/>
          <w:lang w:val="en-US"/>
        </w:rPr>
        <w:t>1. Vasilyeva L. S., etc. "Automobile operational materials" - M.: Transport, 19</w:t>
      </w:r>
      <w:r w:rsidR="0077688C">
        <w:rPr>
          <w:rStyle w:val="FontStyle83"/>
          <w:spacing w:val="0"/>
          <w:sz w:val="24"/>
          <w:szCs w:val="24"/>
          <w:lang w:val="en-US"/>
        </w:rPr>
        <w:t>9</w:t>
      </w:r>
      <w:r w:rsidRPr="006D4D69">
        <w:rPr>
          <w:rStyle w:val="FontStyle83"/>
          <w:spacing w:val="0"/>
          <w:sz w:val="24"/>
          <w:szCs w:val="24"/>
          <w:lang w:val="en-US"/>
        </w:rPr>
        <w:t xml:space="preserve">6. - 280 pages. </w:t>
      </w:r>
    </w:p>
    <w:p w:rsidR="00A716B0" w:rsidRPr="006D4D69" w:rsidRDefault="00A716B0" w:rsidP="007F52F1">
      <w:pPr>
        <w:pStyle w:val="Style31"/>
        <w:tabs>
          <w:tab w:val="right" w:pos="15480"/>
        </w:tabs>
        <w:jc w:val="both"/>
        <w:rPr>
          <w:rStyle w:val="FontStyle83"/>
          <w:spacing w:val="0"/>
          <w:sz w:val="24"/>
          <w:szCs w:val="24"/>
          <w:lang w:val="en-US"/>
        </w:rPr>
      </w:pPr>
      <w:r w:rsidRPr="006D4D69">
        <w:rPr>
          <w:rStyle w:val="FontStyle83"/>
          <w:spacing w:val="0"/>
          <w:sz w:val="24"/>
          <w:szCs w:val="24"/>
          <w:lang w:val="en-US"/>
        </w:rPr>
        <w:t>2. Gureev A.A., etc. "Automobile operational materials" - M.: Transport, 19</w:t>
      </w:r>
      <w:r w:rsidR="0077688C">
        <w:rPr>
          <w:rStyle w:val="FontStyle83"/>
          <w:spacing w:val="0"/>
          <w:sz w:val="24"/>
          <w:szCs w:val="24"/>
          <w:lang w:val="en-US"/>
        </w:rPr>
        <w:t>9</w:t>
      </w:r>
      <w:r w:rsidRPr="006D4D69">
        <w:rPr>
          <w:rStyle w:val="FontStyle83"/>
          <w:spacing w:val="0"/>
          <w:sz w:val="24"/>
          <w:szCs w:val="24"/>
          <w:lang w:val="en-US"/>
        </w:rPr>
        <w:t xml:space="preserve">6. - 286 pages. </w:t>
      </w:r>
    </w:p>
    <w:p w:rsidR="00A716B0" w:rsidRPr="006D4D69" w:rsidRDefault="00A716B0" w:rsidP="007F52F1">
      <w:pPr>
        <w:pStyle w:val="Style31"/>
        <w:tabs>
          <w:tab w:val="right" w:pos="15480"/>
        </w:tabs>
        <w:jc w:val="both"/>
        <w:rPr>
          <w:rStyle w:val="FontStyle83"/>
          <w:spacing w:val="0"/>
          <w:sz w:val="24"/>
          <w:szCs w:val="24"/>
          <w:lang w:val="en-US"/>
        </w:rPr>
      </w:pPr>
      <w:r w:rsidRPr="006D4D69">
        <w:rPr>
          <w:rStyle w:val="FontStyle83"/>
          <w:spacing w:val="0"/>
          <w:sz w:val="24"/>
          <w:szCs w:val="24"/>
          <w:lang w:val="en-US"/>
        </w:rPr>
        <w:t xml:space="preserve">3. Kolesnik P.A. "Materials science on the motor transport". - M.: Transport, </w:t>
      </w:r>
      <w:r w:rsidR="0077688C">
        <w:rPr>
          <w:rStyle w:val="FontStyle83"/>
          <w:spacing w:val="0"/>
          <w:sz w:val="24"/>
          <w:szCs w:val="24"/>
          <w:lang w:val="en-US"/>
        </w:rPr>
        <w:t>200</w:t>
      </w:r>
      <w:r w:rsidRPr="006D4D69">
        <w:rPr>
          <w:rStyle w:val="FontStyle83"/>
          <w:spacing w:val="0"/>
          <w:sz w:val="24"/>
          <w:szCs w:val="24"/>
          <w:lang w:val="en-US"/>
        </w:rPr>
        <w:t xml:space="preserve">7. - 233 pages. </w:t>
      </w:r>
    </w:p>
    <w:p w:rsidR="00AC0AB4" w:rsidRPr="006D4D69" w:rsidRDefault="00A716B0" w:rsidP="007F52F1">
      <w:pPr>
        <w:pStyle w:val="Style31"/>
        <w:widowControl/>
        <w:tabs>
          <w:tab w:val="right" w:pos="15480"/>
        </w:tabs>
        <w:jc w:val="both"/>
        <w:rPr>
          <w:rStyle w:val="FontStyle83"/>
          <w:spacing w:val="0"/>
          <w:lang w:val="en-US"/>
        </w:rPr>
      </w:pPr>
      <w:r w:rsidRPr="006D4D69">
        <w:rPr>
          <w:rStyle w:val="FontStyle83"/>
          <w:spacing w:val="0"/>
          <w:sz w:val="24"/>
          <w:szCs w:val="24"/>
          <w:lang w:val="en-US"/>
        </w:rPr>
        <w:t xml:space="preserve">4. Tastanbekov T.H. Fuels and lubricants and technical liquids. – Ust-Kamenogorsk: VKTU, </w:t>
      </w:r>
      <w:r w:rsidR="0077688C">
        <w:rPr>
          <w:rStyle w:val="FontStyle83"/>
          <w:spacing w:val="0"/>
          <w:sz w:val="24"/>
          <w:szCs w:val="24"/>
          <w:lang w:val="en-US"/>
        </w:rPr>
        <w:t>2013</w:t>
      </w:r>
      <w:r w:rsidRPr="006D4D69">
        <w:rPr>
          <w:rStyle w:val="FontStyle83"/>
          <w:spacing w:val="0"/>
          <w:sz w:val="24"/>
          <w:szCs w:val="24"/>
          <w:lang w:val="en-US"/>
        </w:rPr>
        <w:t>. – 118 pages.</w:t>
      </w:r>
    </w:p>
    <w:p w:rsidR="00A716B0" w:rsidRPr="006D4D69" w:rsidRDefault="00DB7226" w:rsidP="00E53DD4">
      <w:pPr>
        <w:jc w:val="both"/>
        <w:rPr>
          <w:rFonts w:eastAsia="Times New Roman"/>
          <w:lang w:val="en-US"/>
        </w:rPr>
      </w:pPr>
      <w:r w:rsidRPr="006D4D69">
        <w:rPr>
          <w:rFonts w:eastAsia="Times New Roman"/>
          <w:lang w:val="en-US"/>
        </w:rPr>
        <w:t xml:space="preserve">   </w:t>
      </w:r>
      <w:r w:rsidR="00E53DD4" w:rsidRPr="006D4D69">
        <w:rPr>
          <w:rFonts w:eastAsia="Times New Roman"/>
          <w:lang w:val="en-US"/>
        </w:rPr>
        <w:t xml:space="preserve">   </w:t>
      </w:r>
    </w:p>
    <w:p w:rsidR="00A716B0" w:rsidRPr="006D4D69" w:rsidRDefault="00A716B0" w:rsidP="00E53DD4">
      <w:pPr>
        <w:jc w:val="both"/>
        <w:rPr>
          <w:rFonts w:eastAsia="Times New Roman"/>
          <w:lang w:val="en-US"/>
        </w:rPr>
      </w:pPr>
    </w:p>
    <w:p w:rsidR="00A716B0" w:rsidRPr="006D4D69" w:rsidRDefault="00A716B0" w:rsidP="00E53DD4">
      <w:pPr>
        <w:jc w:val="both"/>
        <w:rPr>
          <w:rFonts w:eastAsia="Times New Roman"/>
          <w:lang w:val="en-US"/>
        </w:rPr>
      </w:pPr>
    </w:p>
    <w:p w:rsidR="00A716B0" w:rsidRPr="006D4D69" w:rsidRDefault="00A716B0" w:rsidP="00E53DD4">
      <w:pPr>
        <w:jc w:val="both"/>
        <w:rPr>
          <w:rFonts w:eastAsia="Times New Roman"/>
          <w:lang w:val="en-US"/>
        </w:rPr>
      </w:pPr>
    </w:p>
    <w:p w:rsidR="00A716B0" w:rsidRPr="0077688C" w:rsidRDefault="00A716B0" w:rsidP="00E53DD4">
      <w:pPr>
        <w:jc w:val="both"/>
        <w:rPr>
          <w:rFonts w:eastAsia="Times New Roman"/>
          <w:lang w:val="en-US"/>
        </w:rPr>
      </w:pPr>
    </w:p>
    <w:p w:rsidR="006D4D69" w:rsidRPr="0077688C" w:rsidRDefault="006D4D69" w:rsidP="00E53DD4">
      <w:pPr>
        <w:jc w:val="both"/>
        <w:rPr>
          <w:rFonts w:eastAsia="Times New Roman"/>
          <w:lang w:val="en-US"/>
        </w:rPr>
      </w:pPr>
    </w:p>
    <w:p w:rsidR="006D4D69" w:rsidRPr="0077688C" w:rsidRDefault="006D4D69" w:rsidP="00E53DD4">
      <w:pPr>
        <w:jc w:val="both"/>
        <w:rPr>
          <w:rFonts w:eastAsia="Times New Roman"/>
          <w:lang w:val="en-US"/>
        </w:rPr>
      </w:pPr>
    </w:p>
    <w:p w:rsidR="006D4D69" w:rsidRPr="0077688C" w:rsidRDefault="006D4D69" w:rsidP="00E53DD4">
      <w:pPr>
        <w:jc w:val="both"/>
        <w:rPr>
          <w:rFonts w:eastAsia="Times New Roman"/>
          <w:lang w:val="en-US"/>
        </w:rPr>
      </w:pPr>
    </w:p>
    <w:p w:rsidR="006D4D69" w:rsidRPr="0077688C" w:rsidRDefault="006D4D69" w:rsidP="00E53DD4">
      <w:pPr>
        <w:jc w:val="both"/>
        <w:rPr>
          <w:rFonts w:eastAsia="Times New Roman"/>
          <w:lang w:val="en-US"/>
        </w:rPr>
      </w:pPr>
    </w:p>
    <w:p w:rsidR="006D4D69" w:rsidRPr="0077688C" w:rsidRDefault="006D4D69" w:rsidP="00E53DD4">
      <w:pPr>
        <w:jc w:val="both"/>
        <w:rPr>
          <w:rFonts w:eastAsia="Times New Roman"/>
          <w:lang w:val="en-US"/>
        </w:rPr>
      </w:pPr>
    </w:p>
    <w:p w:rsidR="006D4D69" w:rsidRPr="0077688C" w:rsidRDefault="006D4D69" w:rsidP="00E53DD4">
      <w:pPr>
        <w:jc w:val="both"/>
        <w:rPr>
          <w:rFonts w:eastAsia="Times New Roman"/>
          <w:lang w:val="en-US"/>
        </w:rPr>
      </w:pPr>
    </w:p>
    <w:p w:rsidR="00352D97" w:rsidRDefault="00DB7226" w:rsidP="00E53DD4">
      <w:pPr>
        <w:jc w:val="both"/>
        <w:rPr>
          <w:rFonts w:eastAsia="Times New Roman"/>
          <w:lang w:val="en-US"/>
        </w:rPr>
      </w:pPr>
      <w:r w:rsidRPr="006D4D69">
        <w:rPr>
          <w:rFonts w:eastAsia="Times New Roman"/>
          <w:lang w:val="en-US"/>
        </w:rPr>
        <w:t xml:space="preserve"> </w:t>
      </w:r>
    </w:p>
    <w:p w:rsidR="0077688C" w:rsidRDefault="0077688C" w:rsidP="00E53DD4">
      <w:pPr>
        <w:jc w:val="both"/>
        <w:rPr>
          <w:rFonts w:eastAsia="Times New Roman"/>
          <w:lang w:val="en-US"/>
        </w:rPr>
      </w:pPr>
    </w:p>
    <w:p w:rsidR="00E53DD4" w:rsidRPr="006D4D69" w:rsidRDefault="006D4D69" w:rsidP="00E53DD4">
      <w:pPr>
        <w:jc w:val="both"/>
        <w:rPr>
          <w:lang w:val="en-US"/>
        </w:rPr>
      </w:pPr>
      <w:r w:rsidRPr="002978ED">
        <w:rPr>
          <w:b/>
          <w:lang w:val="en-US"/>
        </w:rPr>
        <w:lastRenderedPageBreak/>
        <w:t>Theme</w:t>
      </w:r>
      <w:r w:rsidR="00E53DD4" w:rsidRPr="006D4D69">
        <w:rPr>
          <w:b/>
          <w:lang w:val="en-US"/>
        </w:rPr>
        <w:t xml:space="preserve"> 2. </w:t>
      </w:r>
      <w:r w:rsidR="00352D97" w:rsidRPr="006D4D69">
        <w:rPr>
          <w:b/>
          <w:bCs/>
          <w:lang w:val="en-US"/>
        </w:rPr>
        <w:t>Operational and technical properties of the fuels intended for carburetor engines</w:t>
      </w:r>
      <w:r w:rsidR="00E53DD4" w:rsidRPr="006D4D69">
        <w:rPr>
          <w:b/>
          <w:bCs/>
          <w:lang w:val="en-US"/>
        </w:rPr>
        <w:t>.</w:t>
      </w:r>
      <w:r w:rsidR="00E53DD4" w:rsidRPr="006D4D69">
        <w:rPr>
          <w:lang w:val="en-US"/>
        </w:rPr>
        <w:t xml:space="preserve"> </w:t>
      </w:r>
    </w:p>
    <w:p w:rsidR="00352D97" w:rsidRPr="006D4D69" w:rsidRDefault="00352D97" w:rsidP="00352D97">
      <w:pPr>
        <w:pStyle w:val="a5"/>
        <w:spacing w:after="0" w:line="240" w:lineRule="auto"/>
        <w:ind w:left="502"/>
        <w:jc w:val="both"/>
        <w:rPr>
          <w:rFonts w:eastAsia="Times New Roman"/>
          <w:lang w:val="en-US"/>
        </w:rPr>
      </w:pPr>
      <w:r w:rsidRPr="006D4D69">
        <w:rPr>
          <w:rFonts w:eastAsia="Times New Roman"/>
          <w:lang w:val="en-US"/>
        </w:rPr>
        <w:t>Lecture 4</w:t>
      </w:r>
    </w:p>
    <w:p w:rsidR="00352D97" w:rsidRPr="006D4D69" w:rsidRDefault="00352D97" w:rsidP="00352D97">
      <w:pPr>
        <w:pStyle w:val="a5"/>
        <w:spacing w:after="0" w:line="240" w:lineRule="auto"/>
        <w:ind w:left="0"/>
        <w:jc w:val="both"/>
        <w:rPr>
          <w:rFonts w:eastAsia="Times New Roman"/>
          <w:lang w:val="en-US"/>
        </w:rPr>
      </w:pPr>
      <w:r w:rsidRPr="006D4D69">
        <w:rPr>
          <w:rFonts w:eastAsia="Times New Roman"/>
          <w:lang w:val="en-US"/>
        </w:rPr>
        <w:t xml:space="preserve">    1 Influence of properties of fuel on reliability and profitability of operation of the engine in various operational conditions. </w:t>
      </w:r>
    </w:p>
    <w:p w:rsidR="00352D97" w:rsidRPr="006D4D69" w:rsidRDefault="00352D97" w:rsidP="00352D97">
      <w:pPr>
        <w:pStyle w:val="a5"/>
        <w:spacing w:after="0" w:line="240" w:lineRule="auto"/>
        <w:ind w:left="0"/>
        <w:jc w:val="both"/>
        <w:rPr>
          <w:rFonts w:eastAsia="Times New Roman"/>
          <w:lang w:val="en-US"/>
        </w:rPr>
      </w:pPr>
      <w:r w:rsidRPr="006D4D69">
        <w:rPr>
          <w:rFonts w:eastAsia="Times New Roman"/>
          <w:lang w:val="en-US"/>
        </w:rPr>
        <w:t xml:space="preserve">    2 Launch of the engine at low temperatures.</w:t>
      </w:r>
    </w:p>
    <w:p w:rsidR="00352D97" w:rsidRPr="006D4D69" w:rsidRDefault="00352D97" w:rsidP="00352D97">
      <w:pPr>
        <w:pStyle w:val="a5"/>
        <w:spacing w:after="0" w:line="240" w:lineRule="auto"/>
        <w:ind w:left="502"/>
        <w:jc w:val="both"/>
        <w:rPr>
          <w:rFonts w:eastAsia="Times New Roman"/>
          <w:lang w:val="en-US"/>
        </w:rPr>
      </w:pPr>
      <w:r w:rsidRPr="006D4D69">
        <w:rPr>
          <w:rFonts w:eastAsia="Times New Roman"/>
          <w:lang w:val="en-US"/>
        </w:rPr>
        <w:t xml:space="preserve">       Plan:</w:t>
      </w:r>
    </w:p>
    <w:p w:rsidR="00352D97" w:rsidRPr="006D4D69" w:rsidRDefault="00352D97" w:rsidP="00352D97">
      <w:pPr>
        <w:pStyle w:val="a5"/>
        <w:spacing w:after="0" w:line="240" w:lineRule="auto"/>
        <w:ind w:left="502"/>
        <w:jc w:val="both"/>
        <w:rPr>
          <w:rFonts w:eastAsia="Times New Roman"/>
          <w:lang w:val="en-US"/>
        </w:rPr>
      </w:pPr>
      <w:r w:rsidRPr="006D4D69">
        <w:rPr>
          <w:rFonts w:eastAsia="Times New Roman"/>
          <w:lang w:val="en-US"/>
        </w:rPr>
        <w:t>1. Influence of properties of fuel on operation of the engine</w:t>
      </w:r>
    </w:p>
    <w:p w:rsidR="005A6183" w:rsidRPr="006D4D69" w:rsidRDefault="00352D97" w:rsidP="00352D97">
      <w:pPr>
        <w:pStyle w:val="a5"/>
        <w:spacing w:after="0" w:line="240" w:lineRule="auto"/>
        <w:ind w:left="502"/>
        <w:jc w:val="both"/>
        <w:rPr>
          <w:rFonts w:eastAsia="Times New Roman"/>
          <w:lang w:val="en-US"/>
        </w:rPr>
      </w:pPr>
      <w:r w:rsidRPr="006D4D69">
        <w:rPr>
          <w:rFonts w:eastAsia="Times New Roman"/>
          <w:lang w:val="en-US"/>
        </w:rPr>
        <w:t>2. Assessment of starting properties of gasolines</w:t>
      </w:r>
    </w:p>
    <w:p w:rsidR="00352D97" w:rsidRPr="006D4D69" w:rsidRDefault="00352D97" w:rsidP="00352D97">
      <w:pPr>
        <w:pStyle w:val="a5"/>
        <w:spacing w:after="0" w:line="240" w:lineRule="auto"/>
        <w:ind w:left="502"/>
        <w:jc w:val="both"/>
        <w:rPr>
          <w:rFonts w:eastAsia="Times New Roman"/>
          <w:i/>
          <w:lang w:val="en-US"/>
        </w:rPr>
      </w:pPr>
    </w:p>
    <w:p w:rsidR="00352D97" w:rsidRPr="0077688C" w:rsidRDefault="00E53DD4" w:rsidP="00352D97">
      <w:pPr>
        <w:spacing w:after="0" w:line="240" w:lineRule="auto"/>
        <w:jc w:val="both"/>
        <w:rPr>
          <w:rFonts w:eastAsia="Times New Roman"/>
          <w:lang w:val="en-US"/>
        </w:rPr>
      </w:pPr>
      <w:r w:rsidRPr="0077688C">
        <w:rPr>
          <w:rFonts w:eastAsia="Times New Roman"/>
          <w:lang w:val="en-US"/>
        </w:rPr>
        <w:t xml:space="preserve">       </w:t>
      </w:r>
      <w:r w:rsidR="00352D97" w:rsidRPr="0077688C">
        <w:rPr>
          <w:rFonts w:eastAsia="Times New Roman"/>
          <w:lang w:val="en-US"/>
        </w:rPr>
        <w:t xml:space="preserve">Properties of fuels have an impact on operation of the engine. The fuel given to the </w:t>
      </w:r>
      <w:r w:rsidR="0077688C" w:rsidRPr="0077688C">
        <w:rPr>
          <w:rStyle w:val="refresult"/>
          <w:lang w:val="en-US"/>
        </w:rPr>
        <w:t>mixing</w:t>
      </w:r>
      <w:r w:rsidR="00352D97" w:rsidRPr="0077688C">
        <w:rPr>
          <w:rFonts w:eastAsia="Times New Roman"/>
          <w:lang w:val="en-US"/>
        </w:rPr>
        <w:t xml:space="preserve"> engine system forms gas mixture of necessary structure with air. In order that mix was uniform and there was a good mixture of vapors of fuel to air, its full evaporation is necessary. The quality of a </w:t>
      </w:r>
      <w:r w:rsidR="0077688C" w:rsidRPr="0077688C">
        <w:rPr>
          <w:rStyle w:val="refresult"/>
          <w:lang w:val="en-US"/>
        </w:rPr>
        <w:t>mixing</w:t>
      </w:r>
      <w:r w:rsidR="00352D97" w:rsidRPr="0077688C">
        <w:rPr>
          <w:rFonts w:eastAsia="Times New Roman"/>
          <w:lang w:val="en-US"/>
        </w:rPr>
        <w:t xml:space="preserve"> generally depends on the following properties of gasoline: density, viscosity and evaporability.</w:t>
      </w:r>
    </w:p>
    <w:p w:rsidR="00352D97" w:rsidRPr="0077688C" w:rsidRDefault="00352D97" w:rsidP="00352D97">
      <w:pPr>
        <w:spacing w:after="0" w:line="240" w:lineRule="auto"/>
        <w:jc w:val="both"/>
        <w:rPr>
          <w:rFonts w:eastAsia="Times New Roman"/>
          <w:lang w:val="en-US"/>
        </w:rPr>
      </w:pPr>
      <w:r w:rsidRPr="0077688C">
        <w:rPr>
          <w:rFonts w:eastAsia="Times New Roman"/>
          <w:lang w:val="en-US"/>
        </w:rPr>
        <w:t xml:space="preserve">       At fuel fall of temperature its expense, on the one hand increases (due to increase in density), and with another – goes down (due to increase in viscosity).</w:t>
      </w:r>
    </w:p>
    <w:p w:rsidR="00451AE5" w:rsidRPr="0077688C" w:rsidRDefault="00352D97" w:rsidP="00352D97">
      <w:pPr>
        <w:spacing w:after="0" w:line="240" w:lineRule="auto"/>
        <w:jc w:val="both"/>
        <w:rPr>
          <w:rFonts w:eastAsia="Times New Roman"/>
          <w:lang w:val="en-US"/>
        </w:rPr>
      </w:pPr>
      <w:r w:rsidRPr="0077688C">
        <w:rPr>
          <w:rFonts w:eastAsia="Times New Roman"/>
          <w:lang w:val="en-US"/>
        </w:rPr>
        <w:t xml:space="preserve">       The great influence in total effect of change of viscosity and density of gasoline at fall of temperature through a jet renders viscosity on decrease in an expense. Gasoline level in the float-operated camera depends on gasoline density</w:t>
      </w:r>
      <w:r w:rsidR="00451AE5" w:rsidRPr="0077688C">
        <w:rPr>
          <w:rFonts w:eastAsia="Times New Roman"/>
          <w:lang w:val="en-US"/>
        </w:rPr>
        <w:t>.</w:t>
      </w:r>
    </w:p>
    <w:p w:rsidR="0077688C" w:rsidRDefault="0077688C" w:rsidP="0077688C">
      <w:pPr>
        <w:pStyle w:val="Style2"/>
        <w:spacing w:line="240" w:lineRule="auto"/>
        <w:rPr>
          <w:rStyle w:val="FontStyle83"/>
          <w:spacing w:val="0"/>
          <w:sz w:val="24"/>
          <w:szCs w:val="24"/>
          <w:lang w:val="en-US"/>
        </w:rPr>
      </w:pPr>
      <w:r>
        <w:rPr>
          <w:rStyle w:val="FontStyle83"/>
          <w:spacing w:val="0"/>
          <w:sz w:val="24"/>
          <w:szCs w:val="24"/>
          <w:lang w:val="en-US"/>
        </w:rPr>
        <w:t xml:space="preserve">  </w:t>
      </w:r>
      <w:r w:rsidR="00352D97" w:rsidRPr="0077688C">
        <w:rPr>
          <w:rStyle w:val="FontStyle83"/>
          <w:spacing w:val="0"/>
          <w:sz w:val="24"/>
          <w:szCs w:val="24"/>
          <w:lang w:val="en-US"/>
        </w:rPr>
        <w:t>Ease of launch of the carburetor engine is directly connected with existence in gasoline of easy fractions. Obviously, the more in gasoline of the low-boiling hydrocarbons, the better it starting properties. Therefore the possibility</w:t>
      </w:r>
      <w:r w:rsidR="00352D97" w:rsidRPr="006D4D69">
        <w:rPr>
          <w:rStyle w:val="FontStyle83"/>
          <w:spacing w:val="0"/>
          <w:sz w:val="24"/>
          <w:szCs w:val="24"/>
          <w:lang w:val="en-US"/>
        </w:rPr>
        <w:t xml:space="preserve"> of a lung or the complicated launch of the engine connect with evaporation at a </w:t>
      </w:r>
      <w:r w:rsidR="00F51B9C">
        <w:rPr>
          <w:rStyle w:val="FontStyle83"/>
          <w:spacing w:val="0"/>
          <w:sz w:val="24"/>
          <w:szCs w:val="24"/>
          <w:lang w:val="en-US"/>
        </w:rPr>
        <w:t>distillation</w:t>
      </w:r>
      <w:r w:rsidR="00352D97" w:rsidRPr="006D4D69">
        <w:rPr>
          <w:rStyle w:val="FontStyle83"/>
          <w:spacing w:val="0"/>
          <w:sz w:val="24"/>
          <w:szCs w:val="24"/>
          <w:lang w:val="en-US"/>
        </w:rPr>
        <w:t xml:space="preserve"> the first 10% of gasoline or with % tw. At the same time it is considered to be that the engine is launched easily if it begins to work after one-two </w:t>
      </w:r>
      <w:r w:rsidR="00D87BCE" w:rsidRPr="00D87BCE">
        <w:rPr>
          <w:rStyle w:val="refresult"/>
          <w:lang w:val="en-US"/>
        </w:rPr>
        <w:t>turn</w:t>
      </w:r>
      <w:r w:rsidR="00352D97" w:rsidRPr="006D4D69">
        <w:rPr>
          <w:rStyle w:val="FontStyle83"/>
          <w:spacing w:val="0"/>
          <w:sz w:val="24"/>
          <w:szCs w:val="24"/>
          <w:lang w:val="en-US"/>
        </w:rPr>
        <w:t xml:space="preserve"> of a bent shaft with a frequency of rotation of 35 — 40 rpm. If it is necessary for launch of the engine to turn its shaft more than on two turns, then start-up conditionally is considered complicated.</w:t>
      </w:r>
    </w:p>
    <w:p w:rsidR="00700206" w:rsidRPr="006D4D69" w:rsidRDefault="0077688C" w:rsidP="0077688C">
      <w:pPr>
        <w:pStyle w:val="Style2"/>
        <w:spacing w:line="240" w:lineRule="auto"/>
        <w:rPr>
          <w:rStyle w:val="FontStyle83"/>
          <w:spacing w:val="0"/>
          <w:sz w:val="24"/>
          <w:szCs w:val="24"/>
          <w:lang w:val="en-US"/>
        </w:rPr>
      </w:pPr>
      <w:r>
        <w:rPr>
          <w:rStyle w:val="FontStyle83"/>
          <w:spacing w:val="0"/>
          <w:sz w:val="24"/>
          <w:szCs w:val="24"/>
          <w:lang w:val="en-US"/>
        </w:rPr>
        <w:t xml:space="preserve">  </w:t>
      </w:r>
      <w:r w:rsidR="00352D97" w:rsidRPr="006D4D69">
        <w:rPr>
          <w:rStyle w:val="FontStyle83"/>
          <w:spacing w:val="0"/>
          <w:sz w:val="24"/>
          <w:szCs w:val="24"/>
          <w:lang w:val="en-US"/>
        </w:rPr>
        <w:t>For assessment of starting properties of gasolines it is necessary to find two values of temperature of external air which are the lower bounds of a lung and the complicated launch of engines according to the nomogram. Practically this issue is resolved as follows: on a horizontal axis the point corresponding to t\a of % of this gasoline is noted (for an illustration on nomogram t10 of % it is taken equal 70 °C; from it the perpendicular (a vertical dotted straight line) is restored, its points of intersection communicate with inclined continuous lines on a vertical axis and on it the answer is read. The minimum temperature of external air at which easy launch of the cold engine is possible is equal in the reviewed numerical example (t10 of % of 70 °C) minus 5 °C, and complicated — minus 15 °C</w:t>
      </w:r>
      <w:r w:rsidR="00700206" w:rsidRPr="006D4D69">
        <w:rPr>
          <w:rStyle w:val="FontStyle83"/>
          <w:spacing w:val="0"/>
          <w:sz w:val="24"/>
          <w:szCs w:val="24"/>
          <w:lang w:val="en-US"/>
        </w:rPr>
        <w:t>.</w:t>
      </w:r>
    </w:p>
    <w:p w:rsidR="00700206" w:rsidRPr="006D4D69" w:rsidRDefault="006C5169" w:rsidP="00352D97">
      <w:pPr>
        <w:pStyle w:val="Style13"/>
        <w:widowControl/>
        <w:spacing w:line="240" w:lineRule="auto"/>
        <w:rPr>
          <w:rStyle w:val="FontStyle83"/>
          <w:i/>
          <w:spacing w:val="0"/>
          <w:sz w:val="24"/>
          <w:szCs w:val="24"/>
          <w:lang w:val="en-US"/>
        </w:rPr>
      </w:pPr>
      <w:r w:rsidRPr="006D4D69">
        <w:rPr>
          <w:rStyle w:val="FontStyle87"/>
          <w:i w:val="0"/>
          <w:sz w:val="24"/>
          <w:szCs w:val="24"/>
          <w:lang w:val="en-US"/>
        </w:rPr>
        <w:t xml:space="preserve">       </w:t>
      </w:r>
      <w:r w:rsidR="00352D97" w:rsidRPr="006D4D69">
        <w:rPr>
          <w:rStyle w:val="FontStyle87"/>
          <w:i w:val="0"/>
          <w:sz w:val="24"/>
          <w:szCs w:val="24"/>
          <w:lang w:val="en-US"/>
        </w:rPr>
        <w:t xml:space="preserve">After launch of the cold engine it is necessary to warm up it. The less this stage, the quicker is the car prepared for the movement, fluidifying of oil and wear of details is less. The ability of gasoline to provide fast warming up of the engine can be characterized by % t50. Connect acceleration performance of the engine and stability of its work at small opening of a throttle with the same point of a curve </w:t>
      </w:r>
      <w:r w:rsidR="00F51B9C">
        <w:rPr>
          <w:rStyle w:val="FontStyle87"/>
          <w:i w:val="0"/>
          <w:sz w:val="24"/>
          <w:szCs w:val="24"/>
          <w:lang w:val="en-US"/>
        </w:rPr>
        <w:t>distillation</w:t>
      </w:r>
      <w:r w:rsidR="00352D97" w:rsidRPr="006D4D69">
        <w:rPr>
          <w:rStyle w:val="FontStyle87"/>
          <w:i w:val="0"/>
          <w:sz w:val="24"/>
          <w:szCs w:val="24"/>
          <w:lang w:val="en-US"/>
        </w:rPr>
        <w:t>. Really, if t50 of % is excessively high, then evaporation of gasoline happens slowly, fuel-air mix is formed grown poor and therefore warming up of the engine turns out long and its acceleration performance considerably worsened. Emergence of noted shortcomings can be avoided under a condition if the engine is operated on this gasoline at the ambient temperatures which are not falling below the extreme value determined by fig. 8. For example, gasoline with t90 of % of =122 °C is capable to provide fast warming up of the engine and its good acceleration performance at temperatures of external air is not lower minus 15 °C</w:t>
      </w:r>
      <w:r w:rsidR="00700206" w:rsidRPr="006D4D69">
        <w:rPr>
          <w:rStyle w:val="FontStyle83"/>
          <w:i/>
          <w:spacing w:val="0"/>
          <w:sz w:val="24"/>
          <w:szCs w:val="24"/>
          <w:lang w:val="en-US"/>
        </w:rPr>
        <w:t>.</w:t>
      </w:r>
    </w:p>
    <w:p w:rsidR="00352D97" w:rsidRPr="006D4D69" w:rsidRDefault="006C5169" w:rsidP="00352D97">
      <w:pPr>
        <w:pStyle w:val="Style2"/>
        <w:spacing w:line="240" w:lineRule="auto"/>
        <w:ind w:firstLine="326"/>
        <w:rPr>
          <w:rStyle w:val="FontStyle83"/>
          <w:spacing w:val="0"/>
          <w:sz w:val="24"/>
          <w:szCs w:val="24"/>
          <w:lang w:val="en-US"/>
        </w:rPr>
      </w:pPr>
      <w:r w:rsidRPr="006D4D69">
        <w:rPr>
          <w:rStyle w:val="FontStyle83"/>
          <w:spacing w:val="0"/>
          <w:sz w:val="24"/>
          <w:szCs w:val="24"/>
          <w:lang w:val="en-US"/>
        </w:rPr>
        <w:t xml:space="preserve">  </w:t>
      </w:r>
      <w:r w:rsidR="00352D97" w:rsidRPr="006D4D69">
        <w:rPr>
          <w:rStyle w:val="FontStyle83"/>
          <w:spacing w:val="0"/>
          <w:sz w:val="24"/>
          <w:szCs w:val="24"/>
          <w:lang w:val="en-US"/>
        </w:rPr>
        <w:t xml:space="preserve">The set of t90 of %, KR and the rest in a flask characterizes the content in gasoline heavy and consequently, the hardly evaporating fractions. In these sizes judge completeness of evaporation of fuel in the heated-up engine. Than above t90 of % of KR and the rest at a </w:t>
      </w:r>
      <w:r w:rsidR="00F51B9C">
        <w:rPr>
          <w:rStyle w:val="FontStyle83"/>
          <w:spacing w:val="0"/>
          <w:sz w:val="24"/>
          <w:szCs w:val="24"/>
          <w:lang w:val="en-US"/>
        </w:rPr>
        <w:lastRenderedPageBreak/>
        <w:t>distillation</w:t>
      </w:r>
      <w:r w:rsidR="00352D97" w:rsidRPr="006D4D69">
        <w:rPr>
          <w:rStyle w:val="FontStyle83"/>
          <w:spacing w:val="0"/>
          <w:sz w:val="24"/>
          <w:szCs w:val="24"/>
          <w:lang w:val="en-US"/>
        </w:rPr>
        <w:t>, that high probability of incomplete evaporation and combustion of the portion of gasoline getting to a cylinder. Incomplete combustion of fuel conducts to the increased its expense (fig. 5) and deceleration of power of the engine. Still the big danger arises also from the fact that not burned down fractions of gasoline, settling on cylinder walls, wash away from them oil and, flowing down further in a case, dilute oil. That and another, especially washing off of oil from working surfaces, causes the increased wear of details of the engine. Extent of fluidifying of oil for engines during the work on this sample of gasoline can be estimated by means of the same nomogram in % size t90. At t90 of % of =181 °C the area of insignificant fluidifying of oil in a case of the engine is located above minus 5 °C, and the area of noticeable fluidifying begins from minus 5 °C and comes to an end behind the lower sawn-off shotgun of the nomogram, i.e. the minimum temperature of external air at which noticeable fluidifying of oil in a case takes place will be lower minus 30 °C.</w:t>
      </w:r>
    </w:p>
    <w:p w:rsidR="00700206" w:rsidRPr="006D4D69" w:rsidRDefault="00352D97" w:rsidP="00352D97">
      <w:pPr>
        <w:pStyle w:val="Style2"/>
        <w:widowControl/>
        <w:spacing w:line="240" w:lineRule="auto"/>
        <w:ind w:firstLine="326"/>
        <w:rPr>
          <w:rStyle w:val="FontStyle83"/>
          <w:spacing w:val="0"/>
          <w:sz w:val="24"/>
          <w:szCs w:val="24"/>
          <w:lang w:val="en-US"/>
        </w:rPr>
      </w:pPr>
      <w:r w:rsidRPr="006D4D69">
        <w:rPr>
          <w:rStyle w:val="FontStyle83"/>
          <w:spacing w:val="0"/>
          <w:sz w:val="24"/>
          <w:szCs w:val="24"/>
          <w:lang w:val="en-US"/>
        </w:rPr>
        <w:t xml:space="preserve">   Above the extreme temperatures found according to the nomogram there is no need to apply any means of heating. On the contrary, they are obligatory if there is a need of start-up, warming up and engine operation at lower temperatures</w:t>
      </w:r>
      <w:r w:rsidR="00700206" w:rsidRPr="006D4D69">
        <w:rPr>
          <w:rStyle w:val="FontStyle83"/>
          <w:spacing w:val="0"/>
          <w:sz w:val="24"/>
          <w:szCs w:val="24"/>
          <w:lang w:val="en-US"/>
        </w:rPr>
        <w:t>.</w:t>
      </w:r>
    </w:p>
    <w:p w:rsidR="00352D97" w:rsidRPr="006D4D69" w:rsidRDefault="006C5169" w:rsidP="00352D97">
      <w:pPr>
        <w:pStyle w:val="Style13"/>
        <w:spacing w:line="240" w:lineRule="auto"/>
        <w:rPr>
          <w:rStyle w:val="FontStyle83"/>
          <w:spacing w:val="0"/>
          <w:sz w:val="24"/>
          <w:szCs w:val="24"/>
          <w:lang w:val="en-US"/>
        </w:rPr>
      </w:pPr>
      <w:r w:rsidRPr="006D4D69">
        <w:rPr>
          <w:rStyle w:val="FontStyle83"/>
          <w:spacing w:val="0"/>
          <w:sz w:val="24"/>
          <w:szCs w:val="24"/>
          <w:lang w:val="en-US"/>
        </w:rPr>
        <w:t xml:space="preserve">       </w:t>
      </w:r>
      <w:r w:rsidR="00352D97" w:rsidRPr="006D4D69">
        <w:rPr>
          <w:rStyle w:val="FontStyle83"/>
          <w:spacing w:val="0"/>
          <w:sz w:val="24"/>
          <w:szCs w:val="24"/>
          <w:lang w:val="en-US"/>
        </w:rPr>
        <w:t>It was already noted above that the more in gasoline of the low-boiling hydrocarbons, the better it starting qualities. However it is impossible to increase infinitely the content of these hydrocarbons and, in particular, strongly to reduce And; as the easiest fractions of gasoline at the movement it from the fuel tank to heated details of the engine can begin to evaporate prematurely, without having reached the carburetor. The vials of steam which are formed in fuel-supply lines are capable to slow down supply of fuel to the engine, and in some conditions (the lowered atmospheric pressure, the increased ambient temperature) the steam traffic jams stopping intake of gasoline to the carburetor can even be created. The danger of formation of steam traffic jams can be prevented if not to allow use of gasoline from this t10 of % above some extremely high temperature of air determined by the considered nomogram. For example, for t10 gasoline of % of =70 °C such temperature will be equal to 55 °C, and for gasoline with t10 of % of =85 °C it will be above 60 °C.</w:t>
      </w:r>
    </w:p>
    <w:p w:rsidR="00700206" w:rsidRPr="006D4D69" w:rsidRDefault="00352D97" w:rsidP="00352D97">
      <w:pPr>
        <w:pStyle w:val="Style13"/>
        <w:widowControl/>
        <w:spacing w:line="240" w:lineRule="auto"/>
        <w:rPr>
          <w:rStyle w:val="FontStyle83"/>
          <w:spacing w:val="0"/>
          <w:sz w:val="24"/>
          <w:szCs w:val="24"/>
          <w:lang w:val="en-US"/>
        </w:rPr>
      </w:pPr>
      <w:r w:rsidRPr="006D4D69">
        <w:rPr>
          <w:rStyle w:val="FontStyle83"/>
          <w:spacing w:val="0"/>
          <w:sz w:val="24"/>
          <w:szCs w:val="24"/>
          <w:lang w:val="en-US"/>
        </w:rPr>
        <w:t>The minimum temperature of formation of steam traffic jams determined by the nomogram correspond to the sites of the land surface towering above sea level no more than on 500 mm. For mountain areas these temperatures should be lowered by 5 °C with each one thousand meters of rise above sea level</w:t>
      </w:r>
      <w:r w:rsidR="00700206" w:rsidRPr="006D4D69">
        <w:rPr>
          <w:rStyle w:val="FontStyle83"/>
          <w:spacing w:val="0"/>
          <w:sz w:val="24"/>
          <w:szCs w:val="24"/>
          <w:lang w:val="en-US"/>
        </w:rPr>
        <w:t>.</w:t>
      </w:r>
    </w:p>
    <w:p w:rsidR="00F379FB" w:rsidRPr="006D4D69" w:rsidRDefault="00020EA6" w:rsidP="00123BBD">
      <w:pPr>
        <w:ind w:left="142"/>
        <w:jc w:val="both"/>
        <w:rPr>
          <w:rFonts w:eastAsia="Times New Roman"/>
          <w:i/>
          <w:lang w:val="en-US"/>
        </w:rPr>
      </w:pPr>
      <w:r w:rsidRPr="00020EA6">
        <w:rPr>
          <w:rFonts w:eastAsia="Times New Roman"/>
          <w:noProof/>
        </w:rPr>
        <w:pict>
          <v:group id="Group 27" o:spid="_x0000_s1033" style="position:absolute;left:0;text-align:left;margin-left:122.6pt;margin-top:3.65pt;width:229.35pt;height:125.2pt;z-index:-251652096;mso-wrap-distance-left:1.9pt;mso-wrap-distance-right:1.9pt" coordorigin="2486,8995" coordsize="2026,2496" wrapcoords="-71 0 -71 21471 21671 21471 21459 0 -71 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Rw4lIBBAAAiwoAAA4AAABkcnMvZTJvRG9jLnhtbORW247bNhB9L9B/&#10;IPTutaSVLxLWDhzZXgRI20WTfgBNURIRiVRJ2vKm6L93hpTWe0OTbh5rYLXD22jmnDMj3rw7tw05&#10;cW2EkqsgugoDwiVThZDVKvjj836yDIixVBa0UZKvgntugnfrn3+66buMx6pWTcE1ASfSZH23Cmpr&#10;u2w6NazmLTVXquMSFkulW2phqKtpoWkP3ttmGofhfNorXXRaMW4MzG79YrB2/suSM/tbWRpuSbMK&#10;IDbrnto9D/icrm9oVmna1YINYdA3RNFSIeGlD6621FJy1OKFq1YwrYwq7RVT7VSVpWDc5QDZROGz&#10;bG61OnYulyrrq+4BJoD2GU5vdst+Pd1pIopVkARE0hYocm8l8QKx6bsqgy23uvvU3WmfIJgfFfti&#10;YHn6fB3Hld9MDv0vqgB/9GiVw+Zc6hZdQNbk7Ci4f6CAny1hMBmnUbxIZgFhsBbN0jBMBpJYDUzi&#10;uThZzgMCy8s0nXkCWb0bz4cxLOLhOEnnuDqlmX+xC3YIbn3TCZbB34ApWC8w/bb24JQ9ah4MTtrv&#10;8tFS/eXYTYD+jlpxEI2w907KgBEGJU93giHWOLjQsxjpgVV8KYmXmN24yR+hmJIjh0iV11RWfGM6&#10;KALAEs6PU1qrvua0MDiNED314oZPwjg0otuLpkH20B4Shjp6psNXMPMa3yp2bLm0vmg1byB3JU0t&#10;OhMQnfH2wEGD+kMROamAHD4ai69DYbhC+itebsIwjd9P8lmYT5JwsZts0mQxWYS7RRImyyiP8r/x&#10;dJRkR8MBBtpsOzHECrMvon21aob+4uvR1TU5Udc9vJggICeqMUTQF0KCsRrNfgewYR/YVnPLajRL&#10;QG6Yh80PCw7mC7LIgYEi+2bdvKJ/BMlVTxiCTnzpLJMn6gdpaGNvuWoJGoA1ROqwpieA2uc2bsGo&#10;pULGXS5jqo/ZSMN0t9wtk0kSz3fAxnY72ezzZDLfR4vZ9nqb59toZKMWRcEluvtxMhy2qhHFqEej&#10;q0PeaE/S3v2GxM1l2xRFcQljJHD877Tm+EAGhoIAQrABwnfJjIKH0feJCL9Kr3X0TzXtOKCObi+1&#10;nY61/RmJfK/OJE4xh2EXtl5izzCP9eoA8B34Xyr60VHv579JKwqT66G3XrQ1dtYonD3trD+irUaS&#10;Hr8Cb+OVZq2wcIFoRAvfgxB/CBzNsL3tZOFsS0XjbSi/RuLy/0TRqAKvaLTs+XB2n/rrUVwHVdyD&#10;trSCfgC3I7jHgVEr/TUgPdyJVoH580jxA9d8kKB8vECNhh6Nw2hQyeDoKrAB8WZu/UXr2GlR1eDZ&#10;i1eqDdwISuF6Dsblo4CqwwEUm7PcjcfV53A7wyvV47HbdblDrv8B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hTNFseAAAAAJAQAADwAAAGRycy9kb3ducmV2LnhtbEyPTUvDQBCG74L/&#10;YRnBm918GFNjNqUU9VQEW0F6mybTJDQ7G7LbJP33ric9Ds/L+z6Tr2bdiZEG2xpWEC4CEMSlqVqu&#10;FXzt3x6WIKxDrrAzTAquZGFV3N7kmFVm4k8ad64WvoRthgoa5/pMSls2pNEuTE/s2ckMGp0/h1pW&#10;A06+XHcyCoInqbFlv9BgT5uGyvPuohW8Tzit4/B13J5Pm+thn3x8b0NS6v5uXr+AcDS7vzD86nt1&#10;KLzT0Vy4sqJTED0mkY8qSGMQnqdB/Azi6EGSpiCLXP7/oPgBAAD//wMAUEsDBAoAAAAAAAAAIQBY&#10;sqc7ZBUAAGQVAAAVAAAAZHJzL21lZGlhL2ltYWdlMS5qcGVn/9j/4AAQSkZJRgABAQEAyADIAAD/&#10;2wBDABALDA4MChAODQ4SERATGCgaGBYWGDEjJR0oOjM9PDkzODdASFxOQERXRTc4UG1RV19iZ2hn&#10;Pk1xeXBkeFxlZ2P/2wBDARESEhgVGC8aGi9jQjhCY2NjY2NjY2NjY2NjY2NjY2NjY2NjY2NjY2Nj&#10;Y2NjY2NjY2NjY2NjY2NjY2NjY2NjY2P/wAARCADcARc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pu+aQ0o68UY5rlOoTgUlKaSgClqUkq2zN&#10;CQuByTWHbLKiLvnIAbe/+FbOpEu8VsFOHOSe2KrXOnxtexxIGCt8zkdOKtbWIa1JdQld44YomKtM&#10;evoO9Q6NHIslwTIzR79qg0XIkivSdjMBHtj+pq/YQfZ7ZEP3up+tD2BbiS3kUUnlu3zAZppv4FP3&#10;j+VQxoravOGAPyDrVwwRf3F/KkO7Ixewkbt36UovICPvfpUnkxj+EY+lL5Uf9wUtB6kJvYR3P5Un&#10;22HPU/lUzQgkYUUvlr/dH5UaBqQG+ixnJ/Kj7ZD6n8qnMakfdH5UBFxwop6BqVxfQEkAkke1H26P&#10;uG/KiBFFzPwOo/lVnYvoKNBEAvYuwf8AKkbUIwfuuf8AgNWML6ClwPQUBqVTqUY/5Zyn/gNA1FTk&#10;eVL/AN81cwMdKXbx0FA9Si2phR8sEp/4DUB1efcQtnIR64rVxSgc57UaC1MoazLkKLOQvj5h6U2X&#10;WLvpFYOfrV4DGqN7xirgXvRoLUwjrV+qEtp7e1NXWNSZC62HFdBgd6BjHAp3XYLPuYa6pqhwRYZ/&#10;Gl/tjUFG1tObf7dK3AMUMwRSWIApXXYdn3Myy1S5ZyL22aEHoRyK1Y5o3xtYEmkXDLxginBFz90Z&#10;9cUmNDZbuGAqJJFVmOAM9anByK53V4A+vWRPHH9a6EdKGhJ3HCigUUDKYODimSzJCu6RgoPFZ091&#10;G12TBKd68HH3adMReKI3/dyr2boadguaIIIyDkGg81HbxGGBIyd2B1p+MZpDEKg4NHAPSlNJjmgB&#10;CAecc0lLSHtQBQj51eb/AHBV7iqS8au//XOrtNiQGg9aD6UYpDFycUlKaQdaBBS9KSigCvDxdT++&#10;KsA8VWiyLyb3xVg9KbBCinY4zTc5FLnikAvXil57GkFFADs04UwGlHXOaAKxP/E0H/XP+tXO1ZzO&#10;P7ZC9/LrRzTYkLSjGKbSj1pDFGM8mlK5UgjINJTqAGxRiIEKMAnOKmzTe9OoAzNRhEmoWjf3Sa00&#10;6dDVC8P+nWw9SavrkU2CHHdjgDNFGaKQGGulRRyl4mZVY5K+tW54I5l+YYI6HuKS7uPssBkK5x2p&#10;tvfwzqCCVYj7rcGnqGiJYxsRVLbscZNP9apw237zzVlZlZskZ4q4RSATvR3pO9L3oAQkU0040057&#10;UDM9D/xOXz/zzq/mqI/5DJ/651epslBRR3o70hi0mKUCigBOlA60UnagCvH/AMfk34VYqvGP9Ml+&#10;gqx0psELRmj3o4BpAOzigHNJ3o4oAXmndqZ1pe5oAouAusoe5jrRBqjIv/E2j94z/Or4FNgg/lSj&#10;pSdqcAaQCjFOpvTuKX6mgB45NKOD7Ug6UtAyjdY/tK2HfBNXwMCqVwP+Jlbk56HFXqbJQoHrRSii&#10;kMyL7a8O2U7ecgjtVFw5j/exiZezp1rTuAxTCxh+O9ZKALcvlntvQdiaaEzTsFKWkasCDjoasfjU&#10;cOTEpZg3uO9PHWkUHekPWklkSJNzMABUL3kSxLITw3QUWFcnJzxSdqrm8hMAl3/L6063uY7lSYzn&#10;BwaAKp41oe8X9avdqoyZGsofWI1eI4psEJmlFNpy5pAOpDS02gBc02l7UlAFZDi9l+gq0MZqqo/0&#10;5/8Adqx0NNgOopM0tIAzRnNIaAe2KAHg0vtTaKAK8p/4mUXH8Bq1nHNVZTi+h/3TVnNNiQ4U8Goh&#10;nNOX60ijNkLyeIVQSsFCZwDxWvjJrHtgJNfnkHOxNprYz2py3JRIKWmA0uTSGVLnJ1G2PbBq8prP&#10;uiRqNseecitAH1oYIfRSA9KKAM+43eV8jhW9TVKSd1GLuAMn95eatXphERM3T2qjEGZSbW4DL02S&#10;U0Jl6zkWW3DINq9hUwqCxieG3CSY3E546VYApDM3WFDxRxfxOwA+lJcIoZIohulC7QPQVZmtjJdx&#10;zFvlQcL71BHaTJdyTCXO88j2qrisUpYglzBaDlIlLvVvSYwIHlxjzXJp09jI908qOAHXa2asxRiG&#10;JY16KMChsEijcyiLVYyVJzGelWftYxwjflUEv/IXhyOPLNXgBjpSYIrfaw3/ACzf8qeLrj/Vv+VT&#10;AZqQjApDKpuvSNvypDcn/nm1WcZpCBTAq/aW/wCeTUouG/55NVjHNJigDP8AtEn21sRN92p/tEn/&#10;ADxOaXpen/cqcChiRX8+bH+pNH2ic/8ALA/nVmlA5oGVfPuP+eH60omuP+eI/OrRFFFxWK3m3JH+&#10;pH50CW6/55D86sgUvSgDMme5+3Qfu16HvVnN0OiL+dE+PtkB9jVnNNsEiuHuv7ifnQz3aqxKJgDP&#10;WrQHrVPV5/IsWx95/lGPektQZQ0b7W/n3KomZX7mtYG+x92L86SwiFvZxR+g5q0DQ3qCWhWP9odv&#10;Jp6/b8/MYsVZzxSg+lFwsUZBP9tg8woV54HWtEHiqE0ge+g254JBFXwaGCJAaKQdOaKQzOvEiaM+&#10;bwB39Ko3ENqV85AztjGUP61pT58psAMfQ1iqiG5yQ1ucdVPGaaEzTsDJ9lUy5J9+uKsg8VHD/ql+&#10;bdx1qSkMSkIxS80lAAcU09aU5xSGgChN/wAhaD/cartUrjjU7c99rCr2KbEhRxTzTBmn44pDGsMU&#10;2n4ptACUEc0UUAVT/wAf/wDwCp84qBv+P0f7tT96YC9qUGkopALmlptGcUwHZoJzSZFFAitc/wDH&#10;3b/jVrODk1WuBm5gPoTVmgBc5rLuP9N1VIRykPzN9at31wLa2aTPzdFHvUOkWrQwGSU5llO5qewt&#10;zSAwKcOaZmlHQVJQ48d6ep7Uzg0q0AVro4v7XHT5qvg+1Z10w+3W3rk1oLTYIkBHpRSKDRSGZsrr&#10;cxTRxN8wGOKzrMrA7wyqyjH8fIzTxa3dskohKkHv3qNGdowqyCU45SUYNUkRcv2EwmiOAPlOOOlW&#10;8VU09ozEVRAhU4ZR2NWx1qSkDZ9KTFKTTc5NACNTWOKeevFN+tAyhdf8hK1PsavdKo3g/wCJhan6&#10;1e68U2IXmnj7tMFPU54pANopT1pDQA2ilxSUwKrcXy+6Gp81Cw/01P8AdNT4oYgzijNJS9KBhSGl&#10;ooAB0ozijIAo4zQBBdf66HH96rO7Ckmql2cTQf71Vr+4aeX7HbH5m++R2FOwriJ/xMb4kj9xCeP9&#10;o1rDjoKhtYEt4VjQYA/WpwRSYJB704HikFJ0oGPpQRmmDpThzSArXfF3bH/aNXwelZ93k3dtzj5j&#10;V8GmCH5wenFFNzRSAiIqGa0hmHzoM+orON7c3Fy6wEIsY5DDrU8OoNsUzxMmf4hyKdmhXLFvax2y&#10;FY8/McnNTCkSRZAGQhh6ilzSGITSdRQwpFZclcjIoGLTacGBzgikyM9RmgRRvDi9tP8AeNXqpXw/&#10;0q1Po9XabBBzThTc9aUUgFOab3px4pCPzoAbmilNN59KYED5+3Ie201Px1qCQ/6ZF7qasGgSGHr0&#10;opT0pOlAwOaM0lGKAFyCaDz0pKoXmoBW8i3+eZuOO1CE2QazcHdFDbkGctx7Vd0+zFrFljulblm9&#10;aqx2It/LkkO6ZnG5jWrTYkOBpaaBil4qSh3agc02l96AFP1pwNNBFOFAENyP3sByPvVZB4qpef62&#10;DH9+rQ9RTEPFFC8UUhkMqxorSMo4HJxWMJgP9S7Rq3RZBlTW1NtMTB/u45rPFrIkQ+zuskf91+ap&#10;MTH6bE8Ubl2U72yAvQVdxVTT4pIw5kAUMeFBzirmcGpY0RTgmI7W2kd6wVklS2eQuWknfap9q19T&#10;eQWpWJSzPxx2qlNazRy2pjj3JEp496pCZXMhtpLgxs2FUIMn+I1JaIyarGisx2x5kye9LNYziKIh&#10;dzGTfIBV2xt2jeWaQYeRs49BQ3oJIbqJCTWzE4HmVa8yP++Pzqnqihntg3IMgq0LeL+4KQx3nR/3&#10;x+dKZo/76/nTfs0WfuClNtD/AHBSGL50f98fnSGePP3xSi3iA+4KQ28WfuCmAhmiz98UCeL++KDb&#10;xf3BSfZ4hyEFAFaaaP7bD8w6GrHnx/3hUM0Mf2qE7B3qfyY/7oo0EM+0R5+9QbiP+9TvJjH8IpGW&#10;FEJYKKAGfaI8/eprXluh+ZwPrVaW8jOUtovMb1xxUSaY1w4luz06KOlOwrsjudSeebyLfKqerkcV&#10;Ys47a1GQcuerGrqwRIoAQYHtS+WmPuj8qLhYqXlzHiI7v4xVn7XFn73P0qG9RdkfA++KtbE9B+VA&#10;xn2yL1P5UhvIgcZP5VMEX+6Pyp2xfQflSAr/AG2L/a/Kj7bED0b8qn2rnoKCq9cUAQfbo/7j/lTv&#10;tqY+4/5VMAPSnBQaAKU9wJXhAVwd46itEdfSqd6vMPOPnFWwPehgiQGikA96KQxsuDGd2Me9Yq2V&#10;y6O9vc/KW+4vStqeITxMjHGR1FZ6NPYoI2i3xjjcnWmgZYsV2wYCspHUN1qx1qpp8rTI5O7aGwpY&#10;YJq3SBDT96jvmlNJjigYECkpT146UhBHNAihqfW2P/TUVeFZ+tbxBE0Yy4kXANN+13653WoP0NVY&#10;VzTFOrK/tC7HWzf86cNQusf8eb/nSsFzSpGrP+33RHFowPuaQ3GoP923VfqaLMLl+jPHWs8LqTnl&#10;o0H0o+wXL/625OPRadguTXEyR3EJdgBz3pkmpQKcKSx9AKrSaXElxAWZnyTnca0UtokPyoo/CjQW&#10;pQa5vJ+IYtg9WpU095SDcyl/YdK0ttJjFFx2I4oY4lwigfhT6WlpDG4pMc0pFJQBWvf9Wmf74qxx&#10;wagv/wDUj/fFT/hQIfS54pnalFAx1B5pM9qTcQeBQA/FKM00euKXPtQBW1D7sX/XQVcTiqGp/wCq&#10;iOf+Wi1eXoKGIkzjkUU3gCikMWQHy2x6Hisa1kuwGAmViDxG/WrGtXUkCxxxts3Hl/SoFTcY/PZJ&#10;lkOA68MKpLQTZbsJ5ZZZVlj8vbjAq6Kgt7JIJC6szE+pqwBUsaEPNNanH2pMYHNAxCKQ04jBpMUA&#10;UdTH7mM+ki1dHSqerDFsp9HX+dXF+7TELgUv4Uc0GkAGjHNH40tADMUClPWkPpQBWuuJYT/tVY7V&#10;Bdj5oj/tirFNgJTDTyKaRQAhFA6UvtSdKAE70EUUZ5oArXozBz/eFWByKgvv+PYn3FTIcoD7UCHU&#10;lHaigYpoHNIeTQOKBDwcUuCT1pgOKcDQMq6moNupPZxVxM7RVLVD/oh/3h/OriH5B9KOgupJ9aKQ&#10;UUhizQpOhWRQwPrVGXSIGZWjLRsvK4PFaR70lF2NpFOzF4J3S4KtGo+VgOtXBxQTzxS8Ec0CGk0h&#10;pTimMwVSxOAKAIJbyCKZYnkAc9BT5J4Yzh5FB9Ca5wGSfVFkcfuZHLKx64FSyDz7WWU8tcShU9hm&#10;q5SeY1NVINkW7bl/nVyPJVeO1U9RTbphUfw4q7Ef3S/SkUOpc4FIaKQB3pfrSAijvQAmeTSmg+9N&#10;oAr33Cxn/bFTgnFV73/Vp7OKsdqYg7UnUUpNJigYlB54pe9JQAdKaRxTgc0lAFa+/wCPZxUsIxGo&#10;9qjvB/oz/SpIeYl+lPoIfxRSUtIAPWig0uKAG59KXrRijmgZW1LH2Js9iP51biOY1+lVdR/48pCe&#10;wzU9u26FD0yBQIm5PeijnnFFIZcNvKR9w0020vZDWpRWvs0Ze0Zl/Zpv7hpPs02fuGtWij2aD2jM&#10;k2s39w1W1CwuprOSOOM7mHHNb9FPkQe0ZyNro160cYmh2eWhVcHue9Ps9Eu0EKzJ8sGduO59a6ui&#10;nyi52YN9ZXUlq6xREt2FQot+qqPsEnAx1FdJRS5EHOznh9u/58ZPzFLi8x/x4yfmK6CijkQc7OfC&#10;3v8Az4yfmKNl7z/oT/mK6CijkQe0Zz2y+P8Ay5v+YoMd9/z5v+YroaKORBzs5e5ttRlVQtoRhgeS&#10;KkMOo9rQ/mK6SijkQc7Ob8nUv+fQ/mKQw6nkYtf1FdLRRyIOdnNeRqf/AD6/rTTb6rni2H5109FH&#10;Ig52cyLbVP8An3H50G11T/ngK6aijkQc7OXlsNTljZDCBkYpFsdURFURA4GK6mijkQc7OWNjqh6R&#10;0v2HVP7mK6iijkQc7OX+waof4RUUtpqUe3zGCgnjiutrP1b7kf1NJxshqTbsc95N6T/rl/KlMF5/&#10;z3X8qu5qK6nFvDvKlj0AFRc0KctpdzIUa4G09eK0YV2RKpOdoxVBL6TbMZExsx+NIl8wileQLhBx&#10;g96LMV0aYOaK5y51W6huo0yCXTdtA6UUrDueh0UUV0HOFFFFABRRRQAUUUUAFFFFABRRRQAUUUUA&#10;FFFFABRRRQAUUUUAFFFFABRRRQAUUUUAFFFFABWdq33Ivqa0az9W+7F9TUy2KjuZoAzVW+nChYlx&#10;5jdM9qs96ilt45WDOuSB1rFGzKV0APKtieJOWb6VR8oJAsQOEmmyM+grae3jdVDLnb0qK+topLYI&#10;VwF6Y4xVJktGXaxLd63NIeVjXatFaNraxW0B8pcFjyc80U7XBH//2VBLAQItABQABgAIAAAAIQCK&#10;FT+YDAEAABUCAAATAAAAAAAAAAAAAAAAAAAAAABbQ29udGVudF9UeXBlc10ueG1sUEsBAi0AFAAG&#10;AAgAAAAhADj9If/WAAAAlAEAAAsAAAAAAAAAAAAAAAAAPQEAAF9yZWxzLy5yZWxzUEsBAi0AFAAG&#10;AAgAAAAhADRw4lIBBAAAiwoAAA4AAAAAAAAAAAAAAAAAPAIAAGRycy9lMm9Eb2MueG1sUEsBAi0A&#10;FAAGAAgAAAAhAFhgsxu6AAAAIgEAABkAAAAAAAAAAAAAAAAAaQYAAGRycy9fcmVscy9lMm9Eb2Mu&#10;eG1sLnJlbHNQSwECLQAUAAYACAAAACEAhTNFseAAAAAJAQAADwAAAAAAAAAAAAAAAABaBwAAZHJz&#10;L2Rvd25yZXYueG1sUEsBAi0ACgAAAAAAAAAhAFiypztkFQAAZBUAABUAAAAAAAAAAAAAAAAAZwgA&#10;AGRycy9tZWRpYS9pbWFnZTEuanBlZ1BLBQYAAAAABgAGAH0BAAD+HQAAAAA=&#10;">
            <v:shape id="Picture 28" o:spid="_x0000_s1034" type="#_x0000_t75" style="position:absolute;left:2486;top:8995;width:2007;height:158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klmLDAAAA2gAAAA8AAABkcnMvZG93bnJldi54bWxEj0trwzAQhO+F/gexhVxKIyfkhRslBJeS&#10;XOOYQm+LtbVNrZWRVD/+fVUo5DjMzDfM/jiaVvTkfGNZwWKegCAurW64UlDc3l92IHxA1thaJgUT&#10;eTgeHh/2mGo78JX6PFQiQtinqKAOoUul9GVNBv3cdsTR+7LOYIjSVVI7HCLctHKZJBtpsOG4UGNH&#10;WU3ld/5jFHwO/aX4WL9VU2HWenXOaLf1z0rNnsbTK4hAY7iH/9sXrWALf1fiDZCH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OSWYsMAAADaAAAADwAAAAAAAAAAAAAAAACf&#10;AgAAZHJzL2Rvd25yZXYueG1sUEsFBgAAAAAEAAQA9wAAAI8DAAAAAA==&#10;">
              <v:imagedata r:id="rId11" o:title=""/>
            </v:shape>
            <v:shape id="Text Box 29" o:spid="_x0000_s1035" type="#_x0000_t202" style="position:absolute;left:2486;top:10435;width:2026;height:10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beUMQA&#10;AADaAAAADwAAAGRycy9kb3ducmV2LnhtbESPQWvCQBSE7wX/w/IEL1I39VBq6ioiFDwI0kTx+sg+&#10;s4nZtzG7avTXdwuFHoeZ+YaZL3vbiBt1vnKs4G2SgCAunK64VLDPv14/QPiArLFxTAoe5GG5GLzM&#10;MdXuzt90y0IpIoR9igpMCG0qpS8MWfQT1xJH7+Q6iyHKrpS6w3uE20ZOk+RdWqw4LhhsaW2oOGdX&#10;q2B3OtSbdrrNwvEyzuuZqZ9mnCs1GvarTxCB+vAf/mtvtIIZ/F6JN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m3lDEAAAA2gAAAA8AAAAAAAAAAAAAAAAAmAIAAGRycy9k&#10;b3ducmV2LnhtbFBLBQYAAAAABAAEAPUAAACJAwAAAAA=&#10;" filled="f" strokecolor="white" strokeweight="0">
              <v:textbox inset="0,0,0,0">
                <w:txbxContent>
                  <w:p w:rsidR="00FD38C3" w:rsidRPr="00C67FE7" w:rsidRDefault="00FD38C3" w:rsidP="007713B4">
                    <w:pPr>
                      <w:pStyle w:val="Style67"/>
                      <w:widowControl/>
                      <w:ind w:left="557"/>
                      <w:rPr>
                        <w:rStyle w:val="FontStyle103"/>
                        <w:lang w:val="en-US"/>
                      </w:rPr>
                    </w:pPr>
                    <w:r>
                      <w:rPr>
                        <w:rStyle w:val="FontStyle131"/>
                        <w:lang w:val="en-US"/>
                      </w:rPr>
                      <w:t xml:space="preserve">                                                       </w:t>
                    </w:r>
                    <w:r w:rsidRPr="00C67FE7">
                      <w:rPr>
                        <w:rStyle w:val="FontStyle131"/>
                        <w:lang w:val="en-US"/>
                      </w:rPr>
                      <w:t xml:space="preserve">    </w:t>
                    </w:r>
                    <w:r w:rsidRPr="00C67FE7">
                      <w:rPr>
                        <w:rStyle w:val="FontStyle85"/>
                        <w:lang w:val="en-US"/>
                      </w:rPr>
                      <w:t xml:space="preserve">200 </w:t>
                    </w:r>
                    <w:r w:rsidRPr="00BE1DBD">
                      <w:rPr>
                        <w:rStyle w:val="FontStyle85"/>
                        <w:vertAlign w:val="superscript"/>
                        <w:lang w:val="en-US"/>
                      </w:rPr>
                      <w:t>o</w:t>
                    </w:r>
                    <w:r w:rsidRPr="00C67FE7">
                      <w:rPr>
                        <w:rStyle w:val="FontStyle103"/>
                        <w:lang w:val="en-US"/>
                      </w:rPr>
                      <w:t>'</w:t>
                    </w:r>
                    <w:r>
                      <w:rPr>
                        <w:rStyle w:val="FontStyle103"/>
                      </w:rPr>
                      <w:t>С</w:t>
                    </w:r>
                  </w:p>
                  <w:p w:rsidR="00FD38C3" w:rsidRPr="00352D97" w:rsidRDefault="00FD38C3" w:rsidP="00BE1DBD">
                    <w:pPr>
                      <w:jc w:val="center"/>
                      <w:rPr>
                        <w:lang w:val="en-US"/>
                      </w:rPr>
                    </w:pPr>
                    <w:r w:rsidRPr="00352D97">
                      <w:rPr>
                        <w:rStyle w:val="FontStyle98"/>
                        <w:sz w:val="22"/>
                        <w:szCs w:val="22"/>
                        <w:lang w:val="en-US"/>
                      </w:rPr>
                      <w:t xml:space="preserve">Fig. </w:t>
                    </w:r>
                    <w:r>
                      <w:rPr>
                        <w:rStyle w:val="FontStyle98"/>
                        <w:sz w:val="22"/>
                        <w:szCs w:val="22"/>
                        <w:lang w:val="en-US"/>
                      </w:rPr>
                      <w:t>4</w:t>
                    </w:r>
                    <w:r w:rsidRPr="00352D97">
                      <w:rPr>
                        <w:rStyle w:val="FontStyle98"/>
                        <w:sz w:val="22"/>
                        <w:szCs w:val="22"/>
                        <w:lang w:val="en-US"/>
                      </w:rPr>
                      <w:t>. Influence of the end of distillation of gasoline on its expense</w:t>
                    </w:r>
                  </w:p>
                </w:txbxContent>
              </v:textbox>
            </v:shape>
            <w10:wrap type="tight"/>
          </v:group>
        </w:pict>
      </w:r>
    </w:p>
    <w:p w:rsidR="007713B4" w:rsidRPr="006D4D69" w:rsidRDefault="00123BBD" w:rsidP="00123BBD">
      <w:pPr>
        <w:ind w:left="142"/>
        <w:jc w:val="both"/>
        <w:rPr>
          <w:rFonts w:eastAsia="Times New Roman"/>
          <w:i/>
          <w:lang w:val="en-US"/>
        </w:rPr>
      </w:pPr>
      <w:r w:rsidRPr="006D4D69">
        <w:rPr>
          <w:rFonts w:eastAsia="Times New Roman"/>
          <w:i/>
          <w:lang w:val="en-US"/>
        </w:rPr>
        <w:t xml:space="preserve">     </w:t>
      </w:r>
    </w:p>
    <w:p w:rsidR="007713B4" w:rsidRPr="006D4D69" w:rsidRDefault="007713B4" w:rsidP="00123BBD">
      <w:pPr>
        <w:ind w:left="142"/>
        <w:jc w:val="both"/>
        <w:rPr>
          <w:rFonts w:eastAsia="Times New Roman"/>
          <w:i/>
          <w:lang w:val="en-US"/>
        </w:rPr>
      </w:pPr>
    </w:p>
    <w:p w:rsidR="007713B4" w:rsidRPr="006D4D69" w:rsidRDefault="007713B4" w:rsidP="00123BBD">
      <w:pPr>
        <w:ind w:left="142"/>
        <w:jc w:val="both"/>
        <w:rPr>
          <w:rFonts w:eastAsia="Times New Roman"/>
          <w:i/>
          <w:lang w:val="en-US"/>
        </w:rPr>
      </w:pPr>
    </w:p>
    <w:p w:rsidR="00DB7226" w:rsidRPr="006D4D69" w:rsidRDefault="00DB7226" w:rsidP="00DB7226">
      <w:pPr>
        <w:pStyle w:val="Style31"/>
        <w:widowControl/>
        <w:tabs>
          <w:tab w:val="right" w:pos="15480"/>
        </w:tabs>
        <w:spacing w:line="211" w:lineRule="exact"/>
        <w:rPr>
          <w:rStyle w:val="FontStyle83"/>
          <w:spacing w:val="0"/>
          <w:lang w:val="en-US"/>
        </w:rPr>
      </w:pPr>
    </w:p>
    <w:p w:rsidR="00BE7520" w:rsidRPr="006D4D69" w:rsidRDefault="00DB7226" w:rsidP="00DB7226">
      <w:pPr>
        <w:pStyle w:val="Style31"/>
        <w:widowControl/>
        <w:tabs>
          <w:tab w:val="right" w:pos="15480"/>
        </w:tabs>
        <w:spacing w:line="211" w:lineRule="exact"/>
        <w:rPr>
          <w:rStyle w:val="FontStyle83"/>
          <w:spacing w:val="0"/>
          <w:lang w:val="en-US"/>
        </w:rPr>
      </w:pPr>
      <w:r w:rsidRPr="006D4D69">
        <w:rPr>
          <w:rStyle w:val="FontStyle83"/>
          <w:spacing w:val="0"/>
          <w:lang w:val="en-US"/>
        </w:rPr>
        <w:t xml:space="preserve">         </w:t>
      </w:r>
      <w:r w:rsidR="006C5169" w:rsidRPr="006D4D69">
        <w:rPr>
          <w:rStyle w:val="FontStyle83"/>
          <w:spacing w:val="0"/>
          <w:lang w:val="en-US"/>
        </w:rPr>
        <w:t xml:space="preserve">      </w:t>
      </w:r>
    </w:p>
    <w:p w:rsidR="00352D97" w:rsidRPr="006D4D69" w:rsidRDefault="00BE7520" w:rsidP="00D87BCE">
      <w:pPr>
        <w:pStyle w:val="Style31"/>
        <w:widowControl/>
        <w:tabs>
          <w:tab w:val="right" w:pos="15480"/>
        </w:tabs>
        <w:spacing w:line="211" w:lineRule="exact"/>
        <w:rPr>
          <w:rStyle w:val="FontStyle83"/>
          <w:spacing w:val="0"/>
          <w:sz w:val="24"/>
          <w:szCs w:val="24"/>
          <w:lang w:val="en-US"/>
        </w:rPr>
      </w:pPr>
      <w:r w:rsidRPr="006D4D69">
        <w:rPr>
          <w:rStyle w:val="FontStyle83"/>
          <w:spacing w:val="0"/>
          <w:lang w:val="en-US"/>
        </w:rPr>
        <w:t xml:space="preserve">          </w:t>
      </w:r>
      <w:r w:rsidR="00352D97" w:rsidRPr="006D4D69">
        <w:rPr>
          <w:rStyle w:val="FontStyle83"/>
          <w:spacing w:val="0"/>
          <w:sz w:val="24"/>
          <w:szCs w:val="24"/>
          <w:lang w:val="en-US"/>
        </w:rPr>
        <w:t>Control questions:</w:t>
      </w:r>
    </w:p>
    <w:p w:rsidR="00352D97" w:rsidRPr="006D4D69" w:rsidRDefault="00352D97" w:rsidP="00352D97">
      <w:pPr>
        <w:pStyle w:val="Style31"/>
        <w:tabs>
          <w:tab w:val="right" w:pos="15480"/>
        </w:tabs>
        <w:rPr>
          <w:rStyle w:val="FontStyle83"/>
          <w:spacing w:val="0"/>
          <w:sz w:val="24"/>
          <w:szCs w:val="24"/>
          <w:lang w:val="en-US"/>
        </w:rPr>
      </w:pPr>
      <w:r w:rsidRPr="006D4D69">
        <w:rPr>
          <w:rStyle w:val="FontStyle83"/>
          <w:spacing w:val="0"/>
          <w:sz w:val="24"/>
          <w:szCs w:val="24"/>
          <w:lang w:val="en-US"/>
        </w:rPr>
        <w:t xml:space="preserve">1. On what main properties of gasoline the quality of a </w:t>
      </w:r>
      <w:r w:rsidR="00D87BCE">
        <w:rPr>
          <w:rStyle w:val="FontStyle83"/>
          <w:spacing w:val="0"/>
          <w:sz w:val="24"/>
          <w:szCs w:val="24"/>
          <w:lang w:val="en-US"/>
        </w:rPr>
        <w:t>mixing</w:t>
      </w:r>
      <w:r w:rsidRPr="006D4D69">
        <w:rPr>
          <w:rStyle w:val="FontStyle83"/>
          <w:spacing w:val="0"/>
          <w:sz w:val="24"/>
          <w:szCs w:val="24"/>
          <w:lang w:val="en-US"/>
        </w:rPr>
        <w:t xml:space="preserve"> depends </w:t>
      </w:r>
    </w:p>
    <w:p w:rsidR="00352D97" w:rsidRPr="006D4D69" w:rsidRDefault="00352D97" w:rsidP="00352D97">
      <w:pPr>
        <w:pStyle w:val="Style31"/>
        <w:tabs>
          <w:tab w:val="right" w:pos="15480"/>
        </w:tabs>
        <w:rPr>
          <w:rStyle w:val="FontStyle83"/>
          <w:spacing w:val="0"/>
          <w:sz w:val="24"/>
          <w:szCs w:val="24"/>
          <w:lang w:val="en-US"/>
        </w:rPr>
      </w:pPr>
      <w:r w:rsidRPr="006D4D69">
        <w:rPr>
          <w:rStyle w:val="FontStyle83"/>
          <w:spacing w:val="0"/>
          <w:sz w:val="24"/>
          <w:szCs w:val="24"/>
          <w:lang w:val="en-US"/>
        </w:rPr>
        <w:t>2. What leads incomplete combustion of fuel to</w:t>
      </w:r>
    </w:p>
    <w:p w:rsidR="00352D97" w:rsidRPr="006D4D69" w:rsidRDefault="00352D97" w:rsidP="00352D97">
      <w:pPr>
        <w:pStyle w:val="Style31"/>
        <w:tabs>
          <w:tab w:val="right" w:pos="15480"/>
        </w:tabs>
        <w:rPr>
          <w:rStyle w:val="FontStyle83"/>
          <w:spacing w:val="0"/>
          <w:sz w:val="24"/>
          <w:szCs w:val="24"/>
          <w:lang w:val="en-US"/>
        </w:rPr>
      </w:pPr>
      <w:r w:rsidRPr="006D4D69">
        <w:rPr>
          <w:rStyle w:val="FontStyle83"/>
          <w:spacing w:val="0"/>
          <w:sz w:val="24"/>
          <w:szCs w:val="24"/>
          <w:lang w:val="en-US"/>
        </w:rPr>
        <w:t>3. Danger of formation of steam traffic jams</w:t>
      </w:r>
    </w:p>
    <w:p w:rsidR="00352D97" w:rsidRPr="006D4D69" w:rsidRDefault="00352D97" w:rsidP="00352D97">
      <w:pPr>
        <w:pStyle w:val="Style31"/>
        <w:tabs>
          <w:tab w:val="right" w:pos="15480"/>
        </w:tabs>
        <w:rPr>
          <w:rStyle w:val="FontStyle83"/>
          <w:spacing w:val="0"/>
          <w:sz w:val="24"/>
          <w:szCs w:val="24"/>
          <w:lang w:val="en-US"/>
        </w:rPr>
      </w:pPr>
      <w:r w:rsidRPr="006D4D69">
        <w:rPr>
          <w:rStyle w:val="FontStyle83"/>
          <w:spacing w:val="0"/>
          <w:sz w:val="24"/>
          <w:szCs w:val="24"/>
          <w:lang w:val="en-US"/>
        </w:rPr>
        <w:t>4. Assessment of starting properties of gasolines</w:t>
      </w:r>
    </w:p>
    <w:p w:rsidR="00352D97" w:rsidRPr="006D4D69" w:rsidRDefault="00352D97" w:rsidP="00352D97">
      <w:pPr>
        <w:pStyle w:val="Style31"/>
        <w:tabs>
          <w:tab w:val="right" w:pos="15480"/>
        </w:tabs>
        <w:rPr>
          <w:rStyle w:val="FontStyle83"/>
          <w:spacing w:val="0"/>
          <w:sz w:val="24"/>
          <w:szCs w:val="24"/>
          <w:lang w:val="en-US"/>
        </w:rPr>
      </w:pPr>
      <w:r w:rsidRPr="006D4D69">
        <w:rPr>
          <w:rStyle w:val="FontStyle83"/>
          <w:spacing w:val="0"/>
          <w:sz w:val="24"/>
          <w:szCs w:val="24"/>
          <w:lang w:val="en-US"/>
        </w:rPr>
        <w:t xml:space="preserve">       Literature</w:t>
      </w:r>
    </w:p>
    <w:p w:rsidR="00352D97" w:rsidRPr="006D4D69" w:rsidRDefault="00352D97" w:rsidP="00352D97">
      <w:pPr>
        <w:pStyle w:val="Style31"/>
        <w:tabs>
          <w:tab w:val="right" w:pos="15480"/>
        </w:tabs>
        <w:rPr>
          <w:rStyle w:val="FontStyle83"/>
          <w:spacing w:val="0"/>
          <w:sz w:val="24"/>
          <w:szCs w:val="24"/>
          <w:lang w:val="en-US"/>
        </w:rPr>
      </w:pPr>
      <w:r w:rsidRPr="006D4D69">
        <w:rPr>
          <w:rStyle w:val="FontStyle83"/>
          <w:spacing w:val="0"/>
          <w:sz w:val="24"/>
          <w:szCs w:val="24"/>
          <w:lang w:val="en-US"/>
        </w:rPr>
        <w:t xml:space="preserve">1. Vasilyeva L. S., etc. "Automobile operational materials" - M.: Transport, 1986. - 280 pages. </w:t>
      </w:r>
    </w:p>
    <w:p w:rsidR="00352D97" w:rsidRPr="006D4D69" w:rsidRDefault="00352D97" w:rsidP="00352D97">
      <w:pPr>
        <w:pStyle w:val="Style31"/>
        <w:tabs>
          <w:tab w:val="right" w:pos="15480"/>
        </w:tabs>
        <w:rPr>
          <w:rStyle w:val="FontStyle83"/>
          <w:spacing w:val="0"/>
          <w:sz w:val="24"/>
          <w:szCs w:val="24"/>
          <w:lang w:val="en-US"/>
        </w:rPr>
      </w:pPr>
      <w:r w:rsidRPr="006D4D69">
        <w:rPr>
          <w:rStyle w:val="FontStyle83"/>
          <w:spacing w:val="0"/>
          <w:sz w:val="24"/>
          <w:szCs w:val="24"/>
          <w:lang w:val="en-US"/>
        </w:rPr>
        <w:t xml:space="preserve">2. Gureev A.A., etc. "Automobile operational materials" - M.: Transport, 1986. - 286 pages. </w:t>
      </w:r>
    </w:p>
    <w:p w:rsidR="00352D97" w:rsidRPr="006D4D69" w:rsidRDefault="00352D97" w:rsidP="00352D97">
      <w:pPr>
        <w:pStyle w:val="Style31"/>
        <w:tabs>
          <w:tab w:val="right" w:pos="15480"/>
        </w:tabs>
        <w:rPr>
          <w:rStyle w:val="FontStyle83"/>
          <w:spacing w:val="0"/>
          <w:sz w:val="24"/>
          <w:szCs w:val="24"/>
          <w:lang w:val="en-US"/>
        </w:rPr>
      </w:pPr>
      <w:r w:rsidRPr="006D4D69">
        <w:rPr>
          <w:rStyle w:val="FontStyle83"/>
          <w:spacing w:val="0"/>
          <w:sz w:val="24"/>
          <w:szCs w:val="24"/>
          <w:lang w:val="en-US"/>
        </w:rPr>
        <w:t xml:space="preserve">3. Kolesnik P.A. "Materials science on the motor transport". - M.: Transport, 1987. - 233 pages. </w:t>
      </w:r>
    </w:p>
    <w:p w:rsidR="00796BB2" w:rsidRPr="006D4D69" w:rsidRDefault="00352D97" w:rsidP="00352D97">
      <w:pPr>
        <w:pStyle w:val="Style31"/>
        <w:widowControl/>
        <w:tabs>
          <w:tab w:val="right" w:pos="15480"/>
        </w:tabs>
        <w:rPr>
          <w:b/>
          <w:lang w:val="en-US"/>
        </w:rPr>
      </w:pPr>
      <w:r w:rsidRPr="006D4D69">
        <w:rPr>
          <w:rStyle w:val="FontStyle83"/>
          <w:spacing w:val="0"/>
          <w:sz w:val="24"/>
          <w:szCs w:val="24"/>
          <w:lang w:val="en-US"/>
        </w:rPr>
        <w:t>4. Tastanbekov T.H. Fuels and lubricants and technical liquids. – Ust-Kamenogorsk: VKTU, 1999. – 118 pages.</w:t>
      </w:r>
      <w:r w:rsidR="00796BB2" w:rsidRPr="006D4D69">
        <w:rPr>
          <w:b/>
          <w:lang w:val="en-US"/>
        </w:rPr>
        <w:t xml:space="preserve">   </w:t>
      </w:r>
    </w:p>
    <w:p w:rsidR="0047532C" w:rsidRPr="00A724AA" w:rsidRDefault="00796BB2" w:rsidP="00796BB2">
      <w:pPr>
        <w:spacing w:after="0" w:line="240" w:lineRule="auto"/>
        <w:jc w:val="both"/>
        <w:rPr>
          <w:b/>
          <w:lang w:val="en-US"/>
        </w:rPr>
      </w:pPr>
      <w:r w:rsidRPr="006D4D69">
        <w:rPr>
          <w:b/>
          <w:lang w:val="en-US"/>
        </w:rPr>
        <w:t xml:space="preserve"> </w:t>
      </w:r>
    </w:p>
    <w:p w:rsidR="007713B4" w:rsidRPr="006D4D69" w:rsidRDefault="006D4D69" w:rsidP="00796BB2">
      <w:pPr>
        <w:spacing w:after="0" w:line="240" w:lineRule="auto"/>
        <w:jc w:val="both"/>
        <w:rPr>
          <w:b/>
          <w:bCs/>
          <w:lang w:val="en-US"/>
        </w:rPr>
      </w:pPr>
      <w:r w:rsidRPr="002978ED">
        <w:rPr>
          <w:b/>
          <w:lang w:val="en-US"/>
        </w:rPr>
        <w:lastRenderedPageBreak/>
        <w:t>Theme</w:t>
      </w:r>
      <w:r w:rsidR="00796BB2" w:rsidRPr="006D4D69">
        <w:rPr>
          <w:b/>
          <w:lang w:val="en-US"/>
        </w:rPr>
        <w:t xml:space="preserve"> 2. </w:t>
      </w:r>
      <w:r w:rsidR="00352D97" w:rsidRPr="006D4D69">
        <w:rPr>
          <w:b/>
          <w:bCs/>
          <w:lang w:val="en-US"/>
        </w:rPr>
        <w:t>Operational and technical properties of the fuels intended for carburetor engines</w:t>
      </w:r>
    </w:p>
    <w:p w:rsidR="00796BB2" w:rsidRPr="006D4D69" w:rsidRDefault="00796BB2" w:rsidP="00796BB2">
      <w:pPr>
        <w:spacing w:after="0" w:line="240" w:lineRule="auto"/>
        <w:jc w:val="both"/>
        <w:rPr>
          <w:lang w:val="en-US"/>
        </w:rPr>
      </w:pPr>
    </w:p>
    <w:p w:rsidR="00352D97" w:rsidRPr="006D4D69" w:rsidRDefault="00352D97" w:rsidP="00352D97">
      <w:pPr>
        <w:spacing w:after="0"/>
        <w:jc w:val="both"/>
        <w:rPr>
          <w:b/>
          <w:lang w:val="en-US"/>
        </w:rPr>
      </w:pPr>
      <w:r w:rsidRPr="006D4D69">
        <w:rPr>
          <w:b/>
          <w:lang w:val="en-US"/>
        </w:rPr>
        <w:t>Lecture 5.</w:t>
      </w:r>
    </w:p>
    <w:p w:rsidR="00352D97" w:rsidRPr="006D4D69" w:rsidRDefault="00352D97" w:rsidP="00352D97">
      <w:pPr>
        <w:spacing w:after="0"/>
        <w:jc w:val="both"/>
        <w:rPr>
          <w:lang w:val="en-US"/>
        </w:rPr>
      </w:pPr>
      <w:r w:rsidRPr="006D4D69">
        <w:rPr>
          <w:lang w:val="en-US"/>
        </w:rPr>
        <w:t xml:space="preserve">     1 Physical and chemical stability of gasolines. </w:t>
      </w:r>
    </w:p>
    <w:p w:rsidR="00352D97" w:rsidRPr="006D4D69" w:rsidRDefault="00352D97" w:rsidP="00352D97">
      <w:pPr>
        <w:spacing w:after="0"/>
        <w:jc w:val="both"/>
        <w:rPr>
          <w:lang w:val="en-US"/>
        </w:rPr>
      </w:pPr>
      <w:r w:rsidRPr="006D4D69">
        <w:rPr>
          <w:lang w:val="en-US"/>
        </w:rPr>
        <w:t xml:space="preserve">     2 Toxicity of property of gasolines and products of combustion. </w:t>
      </w:r>
    </w:p>
    <w:p w:rsidR="00352D97" w:rsidRPr="006D4D69" w:rsidRDefault="00352D97" w:rsidP="00352D97">
      <w:pPr>
        <w:spacing w:after="0"/>
        <w:jc w:val="both"/>
        <w:rPr>
          <w:lang w:val="en-US"/>
        </w:rPr>
      </w:pPr>
      <w:r w:rsidRPr="006D4D69">
        <w:rPr>
          <w:lang w:val="en-US"/>
        </w:rPr>
        <w:t xml:space="preserve">     3 Methods of pollution abatement of the air environment by the motor transport. </w:t>
      </w:r>
    </w:p>
    <w:p w:rsidR="00352D97" w:rsidRPr="006D4D69" w:rsidRDefault="00352D97" w:rsidP="00352D97">
      <w:pPr>
        <w:spacing w:after="0"/>
        <w:jc w:val="both"/>
        <w:rPr>
          <w:lang w:val="en-US"/>
        </w:rPr>
      </w:pPr>
      <w:r w:rsidRPr="006D4D69">
        <w:rPr>
          <w:lang w:val="en-US"/>
        </w:rPr>
        <w:t xml:space="preserve">     </w:t>
      </w:r>
    </w:p>
    <w:p w:rsidR="00352D97" w:rsidRPr="006D4D69" w:rsidRDefault="00352D97" w:rsidP="00352D97">
      <w:pPr>
        <w:spacing w:after="0"/>
        <w:jc w:val="both"/>
        <w:rPr>
          <w:lang w:val="en-US"/>
        </w:rPr>
      </w:pPr>
      <w:r w:rsidRPr="006D4D69">
        <w:rPr>
          <w:lang w:val="en-US"/>
        </w:rPr>
        <w:t xml:space="preserve">      Plan:</w:t>
      </w:r>
    </w:p>
    <w:p w:rsidR="00352D97" w:rsidRPr="006D4D69" w:rsidRDefault="00352D97" w:rsidP="00352D97">
      <w:pPr>
        <w:spacing w:after="0"/>
        <w:jc w:val="both"/>
        <w:rPr>
          <w:lang w:val="en-US"/>
        </w:rPr>
      </w:pPr>
      <w:r w:rsidRPr="006D4D69">
        <w:rPr>
          <w:lang w:val="en-US"/>
        </w:rPr>
        <w:t>1. Stability of gasolines</w:t>
      </w:r>
    </w:p>
    <w:p w:rsidR="00123BBD" w:rsidRPr="006D4D69" w:rsidRDefault="00352D97" w:rsidP="00352D97">
      <w:pPr>
        <w:spacing w:after="0"/>
        <w:jc w:val="both"/>
        <w:rPr>
          <w:rFonts w:eastAsia="Times New Roman"/>
          <w:i/>
          <w:lang w:val="en-US"/>
        </w:rPr>
      </w:pPr>
      <w:r w:rsidRPr="006D4D69">
        <w:rPr>
          <w:lang w:val="en-US"/>
        </w:rPr>
        <w:t>2. Environmental problems of the motor transport</w:t>
      </w:r>
      <w:r w:rsidR="00123BBD" w:rsidRPr="006D4D69">
        <w:rPr>
          <w:rFonts w:eastAsia="Times New Roman"/>
          <w:i/>
          <w:lang w:val="en-US"/>
        </w:rPr>
        <w:t xml:space="preserve">   </w:t>
      </w:r>
    </w:p>
    <w:p w:rsidR="00352D97" w:rsidRPr="006D4D69" w:rsidRDefault="00352D97" w:rsidP="00352D97">
      <w:pPr>
        <w:spacing w:after="0"/>
        <w:jc w:val="both"/>
        <w:rPr>
          <w:rFonts w:eastAsia="Times New Roman"/>
          <w:i/>
          <w:lang w:val="en-US"/>
        </w:rPr>
      </w:pPr>
    </w:p>
    <w:p w:rsidR="00352D97" w:rsidRPr="006D4D69" w:rsidRDefault="00796BB2" w:rsidP="00352D97">
      <w:pPr>
        <w:pStyle w:val="Style13"/>
        <w:spacing w:line="240" w:lineRule="auto"/>
        <w:rPr>
          <w:rStyle w:val="FontStyle91"/>
          <w:b w:val="0"/>
          <w:sz w:val="24"/>
          <w:szCs w:val="24"/>
          <w:lang w:val="en-US"/>
        </w:rPr>
      </w:pPr>
      <w:r w:rsidRPr="006D4D69">
        <w:rPr>
          <w:rStyle w:val="FontStyle91"/>
          <w:b w:val="0"/>
          <w:sz w:val="24"/>
          <w:szCs w:val="24"/>
          <w:lang w:val="en-US"/>
        </w:rPr>
        <w:t xml:space="preserve">     </w:t>
      </w:r>
      <w:r w:rsidR="00352D97" w:rsidRPr="006D4D69">
        <w:rPr>
          <w:rStyle w:val="FontStyle91"/>
          <w:b w:val="0"/>
          <w:sz w:val="24"/>
          <w:szCs w:val="24"/>
          <w:lang w:val="en-US"/>
        </w:rPr>
        <w:t xml:space="preserve">Physical stability. The requirement for stability of gasolines is intended for maintaining their initial qualities for perhaps longer term in the conditions of transportation, storage and application. The most profound changes of properties of gasoline can come from two physical processes — violations of its uniformity owing to loss of crystals of high-melting </w:t>
      </w:r>
      <w:r w:rsidR="00D87BCE">
        <w:rPr>
          <w:rStyle w:val="FontStyle91"/>
          <w:b w:val="0"/>
          <w:sz w:val="24"/>
          <w:szCs w:val="24"/>
          <w:lang w:val="en-US"/>
        </w:rPr>
        <w:t>hydrocarbon</w:t>
      </w:r>
      <w:r w:rsidR="00352D97" w:rsidRPr="006D4D69">
        <w:rPr>
          <w:rStyle w:val="FontStyle91"/>
          <w:b w:val="0"/>
          <w:sz w:val="24"/>
          <w:szCs w:val="24"/>
          <w:lang w:val="en-US"/>
        </w:rPr>
        <w:t xml:space="preserve"> and evaporation of easy fractions.</w:t>
      </w:r>
    </w:p>
    <w:p w:rsidR="00352D97" w:rsidRPr="006D4D69" w:rsidRDefault="00352D97" w:rsidP="00352D97">
      <w:pPr>
        <w:pStyle w:val="Style13"/>
        <w:spacing w:line="240" w:lineRule="auto"/>
        <w:rPr>
          <w:rStyle w:val="FontStyle91"/>
          <w:b w:val="0"/>
          <w:sz w:val="24"/>
          <w:szCs w:val="24"/>
          <w:lang w:val="en-US"/>
        </w:rPr>
      </w:pPr>
      <w:r w:rsidRPr="006D4D69">
        <w:rPr>
          <w:rStyle w:val="FontStyle91"/>
          <w:b w:val="0"/>
          <w:sz w:val="24"/>
          <w:szCs w:val="24"/>
          <w:lang w:val="en-US"/>
        </w:rPr>
        <w:t>Crystallization of hydrocarbons comes from standard domestic automobile gasolines at very low temperatures (below — 60 °C) therefore at operation of cars even in severe winter conditions operation of engines and the systems of their food is not violated.</w:t>
      </w:r>
    </w:p>
    <w:p w:rsidR="005C0BF5" w:rsidRPr="00D87BCE" w:rsidRDefault="00352D97" w:rsidP="00352D97">
      <w:pPr>
        <w:pStyle w:val="Style13"/>
        <w:widowControl/>
        <w:spacing w:line="240" w:lineRule="auto"/>
        <w:rPr>
          <w:rStyle w:val="FontStyle87"/>
          <w:sz w:val="24"/>
          <w:szCs w:val="24"/>
          <w:lang w:val="en-US"/>
        </w:rPr>
      </w:pPr>
      <w:r w:rsidRPr="006D4D69">
        <w:rPr>
          <w:rStyle w:val="FontStyle91"/>
          <w:b w:val="0"/>
          <w:sz w:val="24"/>
          <w:szCs w:val="24"/>
          <w:lang w:val="en-US"/>
        </w:rPr>
        <w:t xml:space="preserve">At transportation and storage of gasoline, when refueling cars and various warehouse operations there is an evaporation of easy fractions. As a result the amount of gasoline decreases and at the same </w:t>
      </w:r>
      <w:r w:rsidRPr="00D87BCE">
        <w:rPr>
          <w:rStyle w:val="FontStyle91"/>
          <w:b w:val="0"/>
          <w:sz w:val="24"/>
          <w:szCs w:val="24"/>
          <w:lang w:val="en-US"/>
        </w:rPr>
        <w:t xml:space="preserve">time its qualities, first of all starting properties worsen. Losses of gasoline from natural evaporation considerably affect the initial points of a </w:t>
      </w:r>
      <w:r w:rsidR="00F51B9C" w:rsidRPr="00D87BCE">
        <w:rPr>
          <w:rStyle w:val="FontStyle91"/>
          <w:b w:val="0"/>
          <w:sz w:val="24"/>
          <w:szCs w:val="24"/>
          <w:lang w:val="en-US"/>
        </w:rPr>
        <w:t>distillation</w:t>
      </w:r>
      <w:r w:rsidRPr="00D87BCE">
        <w:rPr>
          <w:rStyle w:val="FontStyle91"/>
          <w:b w:val="0"/>
          <w:sz w:val="24"/>
          <w:szCs w:val="24"/>
          <w:lang w:val="en-US"/>
        </w:rPr>
        <w:t xml:space="preserve">, octane number and is especially strong on pressure of saturated steam which from an </w:t>
      </w:r>
      <w:r w:rsidR="00D87BCE" w:rsidRPr="00D87BCE">
        <w:rPr>
          <w:rStyle w:val="refresult"/>
          <w:lang w:val="en-US"/>
        </w:rPr>
        <w:t>evaporation</w:t>
      </w:r>
      <w:r w:rsidRPr="00D87BCE">
        <w:rPr>
          <w:rStyle w:val="FontStyle91"/>
          <w:b w:val="0"/>
          <w:sz w:val="24"/>
          <w:szCs w:val="24"/>
          <w:lang w:val="en-US"/>
        </w:rPr>
        <w:t xml:space="preserve"> of 3 — 4% of gasoline can decrease by 2 — 2.5 times. From this </w:t>
      </w:r>
      <w:r w:rsidR="00D87BCE" w:rsidRPr="00D87BCE">
        <w:rPr>
          <w:rStyle w:val="refresult"/>
          <w:lang w:val="en-US"/>
        </w:rPr>
        <w:t>example</w:t>
      </w:r>
      <w:r w:rsidRPr="00D87BCE">
        <w:rPr>
          <w:rStyle w:val="FontStyle91"/>
          <w:b w:val="0"/>
          <w:sz w:val="24"/>
          <w:szCs w:val="24"/>
          <w:lang w:val="en-US"/>
        </w:rPr>
        <w:t xml:space="preserve"> it is visible that pressure of saturated steam is a sensitive indicator of physical stability of gasolines</w:t>
      </w:r>
      <w:r w:rsidR="005C0BF5" w:rsidRPr="00D87BCE">
        <w:rPr>
          <w:rStyle w:val="FontStyle87"/>
          <w:sz w:val="24"/>
          <w:szCs w:val="24"/>
          <w:lang w:val="en-US"/>
        </w:rPr>
        <w:t>.</w:t>
      </w:r>
    </w:p>
    <w:p w:rsidR="005C0BF5" w:rsidRPr="00D87BCE" w:rsidRDefault="00E95A20" w:rsidP="003927FE">
      <w:pPr>
        <w:pStyle w:val="Style2"/>
        <w:widowControl/>
        <w:spacing w:line="240" w:lineRule="auto"/>
        <w:ind w:right="10" w:firstLine="206"/>
        <w:rPr>
          <w:rStyle w:val="FontStyle87"/>
          <w:sz w:val="24"/>
          <w:szCs w:val="24"/>
          <w:lang w:val="en-US"/>
        </w:rPr>
      </w:pPr>
      <w:r w:rsidRPr="00D87BCE">
        <w:rPr>
          <w:rStyle w:val="FontStyle83"/>
          <w:spacing w:val="0"/>
          <w:sz w:val="24"/>
          <w:szCs w:val="24"/>
          <w:lang w:val="en-US"/>
        </w:rPr>
        <w:t xml:space="preserve">It is more loss from evaporation at transportation and storage of subjects, than vapor pressure is higher, and, apparently, for these reasons it is necessary to seek to reduce it, but starting properties of gasolines will worsen at the same time. Therefore pressure of saturated steam in GOST is established at the rate of, on the one hand, ensuring easy launch of the engine, and with another — impossibility of formation of steam traffic jams in a power supply system. Therefore, from the plant gasoline is produced with a certain (optimum) vapor pressure which will slightly decrease if during transportation and storage the conditions excluding big losses of easy fractions are created. These conditions are well-known — gasolines have to be stored in a tight container whenever possible at the low and low-changing temperature, it is the best of all in </w:t>
      </w:r>
      <w:r w:rsidR="00D87BCE" w:rsidRPr="00D87BCE">
        <w:rPr>
          <w:rStyle w:val="refresult"/>
          <w:lang w:val="en-US"/>
        </w:rPr>
        <w:t>underground</w:t>
      </w:r>
      <w:r w:rsidRPr="00D87BCE">
        <w:rPr>
          <w:rStyle w:val="FontStyle83"/>
          <w:spacing w:val="0"/>
          <w:sz w:val="24"/>
          <w:szCs w:val="24"/>
          <w:lang w:val="en-US"/>
        </w:rPr>
        <w:t xml:space="preserve"> storages</w:t>
      </w:r>
      <w:r w:rsidR="005C0BF5" w:rsidRPr="00D87BCE">
        <w:rPr>
          <w:rStyle w:val="FontStyle87"/>
          <w:sz w:val="24"/>
          <w:szCs w:val="24"/>
          <w:lang w:val="en-US"/>
        </w:rPr>
        <w:t>.</w:t>
      </w:r>
    </w:p>
    <w:p w:rsidR="00F50F8B" w:rsidRPr="00D87BCE" w:rsidRDefault="00E95A20" w:rsidP="003927FE">
      <w:pPr>
        <w:pStyle w:val="Style13"/>
        <w:widowControl/>
        <w:spacing w:line="240" w:lineRule="auto"/>
        <w:rPr>
          <w:rStyle w:val="FontStyle83"/>
          <w:spacing w:val="0"/>
          <w:sz w:val="24"/>
          <w:szCs w:val="24"/>
          <w:lang w:val="en-US"/>
        </w:rPr>
      </w:pPr>
      <w:r w:rsidRPr="00D87BCE">
        <w:rPr>
          <w:rStyle w:val="FontStyle91"/>
          <w:b w:val="0"/>
          <w:sz w:val="24"/>
          <w:szCs w:val="24"/>
          <w:lang w:val="en-US"/>
        </w:rPr>
        <w:t xml:space="preserve">Chemical stability. Change of properties of gasoline can come from chemical transformations of its components and, first of all, from oxidation of unsaturated hydrocarbons. Gasolines of thermal and catalytic </w:t>
      </w:r>
      <w:r w:rsidR="00D87BCE" w:rsidRPr="00D87BCE">
        <w:rPr>
          <w:rStyle w:val="refresult"/>
          <w:lang w:val="en-US"/>
        </w:rPr>
        <w:t>cracking</w:t>
      </w:r>
      <w:r w:rsidRPr="00D87BCE">
        <w:rPr>
          <w:rStyle w:val="FontStyle91"/>
          <w:b w:val="0"/>
          <w:sz w:val="24"/>
          <w:szCs w:val="24"/>
          <w:lang w:val="en-US"/>
        </w:rPr>
        <w:t xml:space="preserve"> contain significant amounts of the olefins capable during transportation and storage to turn owing to oxidation into naphthenic acids and pitches. As a result freshly cooked colourless cracking gasolines increase acidity over time and are painted at first in yellow, and further even in light brown color. At the same time on walls of a container in which they are stored the layer of resinous substances is postponed</w:t>
      </w:r>
      <w:r w:rsidR="00F50F8B" w:rsidRPr="00D87BCE">
        <w:rPr>
          <w:rStyle w:val="FontStyle83"/>
          <w:spacing w:val="0"/>
          <w:sz w:val="24"/>
          <w:szCs w:val="24"/>
          <w:lang w:val="en-US"/>
        </w:rPr>
        <w:t>.</w:t>
      </w:r>
    </w:p>
    <w:p w:rsidR="00E95A20" w:rsidRPr="006D4D69" w:rsidRDefault="00E95A20" w:rsidP="00E95A20">
      <w:pPr>
        <w:pStyle w:val="Style4"/>
        <w:spacing w:line="240" w:lineRule="auto"/>
        <w:ind w:right="10" w:firstLine="326"/>
        <w:rPr>
          <w:rStyle w:val="FontStyle83"/>
          <w:spacing w:val="0"/>
          <w:sz w:val="24"/>
          <w:szCs w:val="24"/>
          <w:lang w:val="en-US"/>
        </w:rPr>
      </w:pPr>
      <w:r w:rsidRPr="00D87BCE">
        <w:rPr>
          <w:rStyle w:val="FontStyle83"/>
          <w:spacing w:val="0"/>
          <w:sz w:val="24"/>
          <w:szCs w:val="24"/>
          <w:lang w:val="en-US"/>
        </w:rPr>
        <w:t>As it was noted earlier, pitches have bad evaporability and quite easily undergo chemical transformations in conditions, typical for the engine. For this reason they in process of evaporation of gasoline are deposited on details of the carburetor and an inlet system. In small amounts of pitch get also into the combustion chamber where</w:t>
      </w:r>
      <w:r w:rsidRPr="006D4D69">
        <w:rPr>
          <w:rStyle w:val="FontStyle83"/>
          <w:spacing w:val="0"/>
          <w:sz w:val="24"/>
          <w:szCs w:val="24"/>
          <w:lang w:val="en-US"/>
        </w:rPr>
        <w:t xml:space="preserve"> together with not burned down fuel and oil as a result of deep chemical transformations form the deposit which is harmfully affecting operation of the engine. That there were no violations of operation of the engine caused by considerable adjournment in it of pitches it is necessary to exclude use of excessively pitched </w:t>
      </w:r>
      <w:r w:rsidRPr="006D4D69">
        <w:rPr>
          <w:rStyle w:val="FontStyle83"/>
          <w:spacing w:val="0"/>
          <w:sz w:val="24"/>
          <w:szCs w:val="24"/>
          <w:lang w:val="en-US"/>
        </w:rPr>
        <w:lastRenderedPageBreak/>
        <w:t>gasolines.</w:t>
      </w:r>
    </w:p>
    <w:p w:rsidR="00F50F8B" w:rsidRPr="006D4D69" w:rsidRDefault="00E95A20" w:rsidP="00E95A20">
      <w:pPr>
        <w:pStyle w:val="Style4"/>
        <w:widowControl/>
        <w:spacing w:line="240" w:lineRule="auto"/>
        <w:ind w:right="10" w:firstLine="326"/>
        <w:rPr>
          <w:rStyle w:val="FontStyle87"/>
          <w:sz w:val="24"/>
          <w:szCs w:val="24"/>
          <w:lang w:val="en-US"/>
        </w:rPr>
      </w:pPr>
      <w:r w:rsidRPr="006D4D69">
        <w:rPr>
          <w:rStyle w:val="FontStyle83"/>
          <w:spacing w:val="0"/>
          <w:sz w:val="24"/>
          <w:szCs w:val="24"/>
          <w:lang w:val="en-US"/>
        </w:rPr>
        <w:t>The tendency of fuels to oxidation and gumming at their long storage is characterized by the induction period which is defined in accordance with GOST 4039 — 48. The induction period is called time expressed in minutes during which the examinee gasoline in the environment of pure oxygen under pressure of 7 kgfs/cm2 and at a temperature of 100 °C is practically not exposed to oxidation</w:t>
      </w:r>
      <w:r w:rsidR="00F50F8B" w:rsidRPr="006D4D69">
        <w:rPr>
          <w:rStyle w:val="FontStyle87"/>
          <w:sz w:val="24"/>
          <w:szCs w:val="24"/>
          <w:lang w:val="en-US"/>
        </w:rPr>
        <w:t>.</w:t>
      </w:r>
    </w:p>
    <w:p w:rsidR="00E95A20" w:rsidRPr="006D4D69" w:rsidRDefault="00E95A20" w:rsidP="00E95A20">
      <w:pPr>
        <w:spacing w:after="0" w:line="240" w:lineRule="auto"/>
        <w:jc w:val="both"/>
        <w:rPr>
          <w:rStyle w:val="FontStyle83"/>
          <w:spacing w:val="0"/>
          <w:sz w:val="24"/>
          <w:szCs w:val="24"/>
          <w:lang w:val="en-US"/>
        </w:rPr>
      </w:pPr>
      <w:r w:rsidRPr="006D4D69">
        <w:rPr>
          <w:rStyle w:val="FontStyle83"/>
          <w:spacing w:val="0"/>
          <w:sz w:val="24"/>
          <w:szCs w:val="24"/>
          <w:lang w:val="en-US"/>
        </w:rPr>
        <w:t>The more the induction period, the is stabler gasoline and the longer it can be stored. Admissible periods of storage of automobile gasolines are given in normative documents. At purpose of these terms seasons climatic zones of the country and a type of a container are taken into account. the minimum term (3 months) belongs to snore conditions very adverse (the southern climatic zone; in tanks), maximum (3 years), on the contrary, to very favorable (northern regions of the country, in underground tanks).</w:t>
      </w:r>
    </w:p>
    <w:p w:rsidR="00E95A20" w:rsidRPr="006D4D69" w:rsidRDefault="00E95A20" w:rsidP="00E95A20">
      <w:pPr>
        <w:spacing w:after="0" w:line="240" w:lineRule="auto"/>
        <w:jc w:val="both"/>
        <w:rPr>
          <w:rStyle w:val="FontStyle83"/>
          <w:spacing w:val="0"/>
          <w:sz w:val="24"/>
          <w:szCs w:val="24"/>
          <w:lang w:val="en-US"/>
        </w:rPr>
      </w:pPr>
      <w:r w:rsidRPr="006D4D69">
        <w:rPr>
          <w:rStyle w:val="FontStyle83"/>
          <w:spacing w:val="0"/>
          <w:sz w:val="24"/>
          <w:szCs w:val="24"/>
          <w:lang w:val="en-US"/>
        </w:rPr>
        <w:t xml:space="preserve">Environmental problems of the motor transport became especially relevant in the last decade. The cars operated in the country do not correspond to modern European restrictions on toxicity and throw out harmful substances to </w:t>
      </w:r>
      <w:r w:rsidR="00D87BCE" w:rsidRPr="00D87BCE">
        <w:rPr>
          <w:rStyle w:val="FontStyle83"/>
          <w:spacing w:val="0"/>
          <w:sz w:val="24"/>
          <w:szCs w:val="24"/>
          <w:lang w:val="en-US"/>
        </w:rPr>
        <w:t>it is significantly more</w:t>
      </w:r>
      <w:r w:rsidRPr="006D4D69">
        <w:rPr>
          <w:rStyle w:val="FontStyle83"/>
          <w:spacing w:val="0"/>
          <w:sz w:val="24"/>
          <w:szCs w:val="24"/>
          <w:lang w:val="en-US"/>
        </w:rPr>
        <w:t xml:space="preserve"> than foreign analogs. There are some of the most important reasons of lag of RK in this sphere it is the low culture of operation of cars. The number of the faulty cars which are in operation is still very high. There are no strict statutory requirements to ecological qualities of cars. In recent years the situation began to change for the better. The size of annual ecological damage from functioning of RK motor transport is estimated at 0.1 billion a dale.</w:t>
      </w:r>
    </w:p>
    <w:p w:rsidR="00512946" w:rsidRPr="006D4D69" w:rsidRDefault="00E95A20" w:rsidP="00E95A20">
      <w:pPr>
        <w:spacing w:after="0" w:line="240" w:lineRule="auto"/>
        <w:jc w:val="both"/>
        <w:rPr>
          <w:lang w:val="en-US"/>
        </w:rPr>
      </w:pPr>
      <w:r w:rsidRPr="006D4D69">
        <w:rPr>
          <w:rStyle w:val="FontStyle83"/>
          <w:spacing w:val="0"/>
          <w:sz w:val="24"/>
          <w:szCs w:val="24"/>
          <w:lang w:val="en-US"/>
        </w:rPr>
        <w:t xml:space="preserve"> USA. At preservation of the existing trends by 2020 this damage will increase by 30-40%</w:t>
      </w:r>
      <w:r w:rsidR="0083288E" w:rsidRPr="006D4D69">
        <w:rPr>
          <w:lang w:val="en-US"/>
        </w:rPr>
        <w:t xml:space="preserve">  </w:t>
      </w:r>
    </w:p>
    <w:p w:rsidR="006C5169" w:rsidRPr="006D4D69" w:rsidRDefault="00606C85" w:rsidP="00606C85">
      <w:pPr>
        <w:spacing w:after="0" w:line="240" w:lineRule="auto"/>
        <w:jc w:val="both"/>
        <w:rPr>
          <w:lang w:val="en-US"/>
        </w:rPr>
      </w:pPr>
      <w:r w:rsidRPr="006D4D69">
        <w:rPr>
          <w:lang w:val="en-US"/>
        </w:rPr>
        <w:t>New automobile gasolines "EKTO92" and "EKTO95" on the properties conform to Evro3 standards and exceed requirements of state standards (GOST 208477 and GOST P 5110597) for improvement of operational properties is in addition entered into new automobile gasolines a multipurpose package of the additives PiTEC 6430 of production Afton chemical Ltd. Great Britain), promoting improvement  the washing, anticorrosive and other important properties. Use of motor fuels  "EKTO" promotes safer operation of cars due to improvement  combustion of fuel, increase in reliability and term of engine operation, increase  run without replacement of engine oil, reduction of noise and vibration of the engine, decrease in wear of a system of injection of fuel, prevention of formation of carbonaceous deposits on an injector. The improved ecological properties of new motor EKTO fuels  provide considerable decrease in emissions of cancerogenic substances, compounds of sulfur, nitrogen and other harmful compounds. Unleaded BP Ultimate gasoline with octane number 95 - 98 conforms to Euro-4 standard. This gasoline increases power  the engine also increases acceleration of the car, the clearing ability is two and a half times higher, than at usual gasoline. BP Ultimate contains much less than the main  components of environmental pollution. In it there is less sulfur, than in usual gasoline that allows will reduce sulfuric emissions in the atmosphere by 66%, CH is reduced by 15% on average, CO</w:t>
      </w:r>
      <w:r w:rsidRPr="006D4D69">
        <w:rPr>
          <w:vertAlign w:val="subscript"/>
          <w:lang w:val="en-US"/>
        </w:rPr>
        <w:t>2</w:t>
      </w:r>
      <w:r w:rsidRPr="006D4D69">
        <w:rPr>
          <w:lang w:val="en-US"/>
        </w:rPr>
        <w:t xml:space="preserve"> is reduced on average by 8%, oxide of nitrogen is reduced on average by 3%</w:t>
      </w:r>
    </w:p>
    <w:p w:rsidR="003927FE" w:rsidRPr="006D4D69" w:rsidRDefault="003927FE" w:rsidP="003927FE">
      <w:pPr>
        <w:spacing w:after="0" w:line="240" w:lineRule="auto"/>
        <w:rPr>
          <w:lang w:val="en-US"/>
        </w:rPr>
      </w:pPr>
    </w:p>
    <w:p w:rsidR="00606C85" w:rsidRPr="006D4D69" w:rsidRDefault="003927FE" w:rsidP="00606C85">
      <w:pPr>
        <w:spacing w:after="0" w:line="240" w:lineRule="auto"/>
        <w:rPr>
          <w:lang w:val="en-US"/>
        </w:rPr>
      </w:pPr>
      <w:r w:rsidRPr="006D4D69">
        <w:rPr>
          <w:lang w:val="en-US"/>
        </w:rPr>
        <w:t xml:space="preserve">      </w:t>
      </w:r>
      <w:r w:rsidR="00606C85" w:rsidRPr="006D4D69">
        <w:rPr>
          <w:lang w:val="en-US"/>
        </w:rPr>
        <w:t>Control questions</w:t>
      </w:r>
    </w:p>
    <w:p w:rsidR="00606C85" w:rsidRPr="006D4D69" w:rsidRDefault="00606C85" w:rsidP="00606C85">
      <w:pPr>
        <w:spacing w:after="0" w:line="240" w:lineRule="auto"/>
        <w:rPr>
          <w:lang w:val="en-US"/>
        </w:rPr>
      </w:pPr>
      <w:r w:rsidRPr="006D4D69">
        <w:rPr>
          <w:lang w:val="en-US"/>
        </w:rPr>
        <w:t>1. Induction period</w:t>
      </w:r>
    </w:p>
    <w:p w:rsidR="00606C85" w:rsidRPr="006D4D69" w:rsidRDefault="00606C85" w:rsidP="00606C85">
      <w:pPr>
        <w:spacing w:after="0" w:line="240" w:lineRule="auto"/>
        <w:rPr>
          <w:lang w:val="en-US"/>
        </w:rPr>
      </w:pPr>
      <w:r w:rsidRPr="006D4D69">
        <w:rPr>
          <w:lang w:val="en-US"/>
        </w:rPr>
        <w:t>2. Stability of gasolines</w:t>
      </w:r>
    </w:p>
    <w:p w:rsidR="00606C85" w:rsidRPr="006D4D69" w:rsidRDefault="00606C85" w:rsidP="00606C85">
      <w:pPr>
        <w:spacing w:after="0" w:line="240" w:lineRule="auto"/>
        <w:rPr>
          <w:lang w:val="en-US"/>
        </w:rPr>
      </w:pPr>
      <w:r w:rsidRPr="006D4D69">
        <w:rPr>
          <w:lang w:val="en-US"/>
        </w:rPr>
        <w:t>3. Transportation and storage of gasoline</w:t>
      </w:r>
    </w:p>
    <w:p w:rsidR="00606C85" w:rsidRPr="006D4D69" w:rsidRDefault="00606C85" w:rsidP="00606C85">
      <w:pPr>
        <w:spacing w:after="0" w:line="240" w:lineRule="auto"/>
        <w:rPr>
          <w:lang w:val="en-US"/>
        </w:rPr>
      </w:pPr>
      <w:r w:rsidRPr="006D4D69">
        <w:rPr>
          <w:lang w:val="en-US"/>
        </w:rPr>
        <w:t xml:space="preserve">4. Environmental problems of the motor transport </w:t>
      </w:r>
    </w:p>
    <w:p w:rsidR="00606C85" w:rsidRPr="006D4D69" w:rsidRDefault="00606C85" w:rsidP="00606C85">
      <w:pPr>
        <w:spacing w:after="0" w:line="240" w:lineRule="auto"/>
        <w:rPr>
          <w:lang w:val="en-US"/>
        </w:rPr>
      </w:pPr>
      <w:r w:rsidRPr="006D4D69">
        <w:rPr>
          <w:lang w:val="en-US"/>
        </w:rPr>
        <w:t xml:space="preserve">5. Ways of improvement of ecological property of new motor fuels </w:t>
      </w:r>
    </w:p>
    <w:p w:rsidR="00606C85" w:rsidRPr="006D4D69" w:rsidRDefault="00606C85" w:rsidP="00606C85">
      <w:pPr>
        <w:spacing w:after="0" w:line="240" w:lineRule="auto"/>
        <w:rPr>
          <w:lang w:val="en-US"/>
        </w:rPr>
      </w:pPr>
    </w:p>
    <w:p w:rsidR="00606C85" w:rsidRPr="006D4D69" w:rsidRDefault="00606C85" w:rsidP="00606C85">
      <w:pPr>
        <w:spacing w:after="0" w:line="240" w:lineRule="auto"/>
        <w:rPr>
          <w:lang w:val="en-US"/>
        </w:rPr>
      </w:pPr>
      <w:r w:rsidRPr="006D4D69">
        <w:rPr>
          <w:lang w:val="en-US"/>
        </w:rPr>
        <w:t xml:space="preserve">      Literature</w:t>
      </w:r>
    </w:p>
    <w:p w:rsidR="00606C85" w:rsidRPr="006D4D69" w:rsidRDefault="00606C85" w:rsidP="00606C85">
      <w:pPr>
        <w:spacing w:after="0" w:line="240" w:lineRule="auto"/>
        <w:rPr>
          <w:lang w:val="en-US"/>
        </w:rPr>
      </w:pPr>
      <w:r w:rsidRPr="006D4D69">
        <w:rPr>
          <w:lang w:val="en-US"/>
        </w:rPr>
        <w:t xml:space="preserve">1. Vasilyeva L. S., etc. "Automobile operational materials" - M.: Transport, 1986. - 280 pages. </w:t>
      </w:r>
    </w:p>
    <w:p w:rsidR="00755CF9" w:rsidRPr="006D4D69" w:rsidRDefault="00606C85" w:rsidP="00606C85">
      <w:pPr>
        <w:spacing w:after="0" w:line="240" w:lineRule="auto"/>
        <w:rPr>
          <w:lang w:val="en-US"/>
        </w:rPr>
      </w:pPr>
      <w:r w:rsidRPr="006D4D69">
        <w:rPr>
          <w:lang w:val="en-US"/>
        </w:rPr>
        <w:t>2. Gureev A.A., etc. "Automobile operational materials" - M.: Transport, 1986. - 286 pages.</w:t>
      </w:r>
    </w:p>
    <w:p w:rsidR="00D87BCE" w:rsidRDefault="00D42927" w:rsidP="00D42927">
      <w:pPr>
        <w:ind w:left="142"/>
        <w:jc w:val="both"/>
        <w:rPr>
          <w:b/>
          <w:lang w:val="en-US"/>
        </w:rPr>
      </w:pPr>
      <w:r w:rsidRPr="006D4D69">
        <w:rPr>
          <w:b/>
          <w:lang w:val="en-US"/>
        </w:rPr>
        <w:t xml:space="preserve">       </w:t>
      </w:r>
    </w:p>
    <w:p w:rsidR="00D87BCE" w:rsidRDefault="00D87BCE" w:rsidP="00D42927">
      <w:pPr>
        <w:ind w:left="142"/>
        <w:jc w:val="both"/>
        <w:rPr>
          <w:b/>
          <w:lang w:val="en-US"/>
        </w:rPr>
      </w:pPr>
    </w:p>
    <w:p w:rsidR="00D42927" w:rsidRPr="006D4D69" w:rsidRDefault="006D4D69" w:rsidP="00D42927">
      <w:pPr>
        <w:ind w:left="142"/>
        <w:jc w:val="both"/>
        <w:rPr>
          <w:b/>
          <w:lang w:val="en-US"/>
        </w:rPr>
      </w:pPr>
      <w:r w:rsidRPr="002978ED">
        <w:rPr>
          <w:b/>
          <w:lang w:val="en-US"/>
        </w:rPr>
        <w:lastRenderedPageBreak/>
        <w:t>Theme</w:t>
      </w:r>
      <w:r w:rsidR="00D42927" w:rsidRPr="006D4D69">
        <w:rPr>
          <w:b/>
          <w:lang w:val="en-US"/>
        </w:rPr>
        <w:t xml:space="preserve"> 3.</w:t>
      </w:r>
      <w:r w:rsidR="00D42927" w:rsidRPr="006D4D69">
        <w:rPr>
          <w:lang w:val="en-US"/>
        </w:rPr>
        <w:t xml:space="preserve"> </w:t>
      </w:r>
      <w:r w:rsidR="00606C85" w:rsidRPr="006D4D69">
        <w:rPr>
          <w:b/>
          <w:lang w:val="en-US"/>
        </w:rPr>
        <w:t>Operational and technical properties of the fuels applied to engines with ignition from compression</w:t>
      </w:r>
      <w:r w:rsidR="00D42927" w:rsidRPr="006D4D69">
        <w:rPr>
          <w:b/>
          <w:lang w:val="en-US"/>
        </w:rPr>
        <w:t>.</w:t>
      </w:r>
    </w:p>
    <w:p w:rsidR="00606C85" w:rsidRPr="006D4D69" w:rsidRDefault="00D42927" w:rsidP="00606C85">
      <w:pPr>
        <w:spacing w:after="0" w:line="240" w:lineRule="auto"/>
        <w:ind w:left="142"/>
        <w:jc w:val="both"/>
        <w:rPr>
          <w:b/>
          <w:lang w:val="en-US"/>
        </w:rPr>
      </w:pPr>
      <w:r w:rsidRPr="006D4D69">
        <w:rPr>
          <w:b/>
          <w:lang w:val="en-US"/>
        </w:rPr>
        <w:t xml:space="preserve">      </w:t>
      </w:r>
      <w:r w:rsidR="00606C85" w:rsidRPr="006D4D69">
        <w:rPr>
          <w:b/>
          <w:lang w:val="en-US"/>
        </w:rPr>
        <w:t xml:space="preserve">Lecture 6. </w:t>
      </w:r>
    </w:p>
    <w:p w:rsidR="00606C85" w:rsidRPr="006D4D69" w:rsidRDefault="00606C85" w:rsidP="00606C85">
      <w:pPr>
        <w:spacing w:after="0" w:line="240" w:lineRule="auto"/>
        <w:ind w:left="142"/>
        <w:jc w:val="both"/>
        <w:rPr>
          <w:lang w:val="en-US"/>
        </w:rPr>
      </w:pPr>
      <w:r w:rsidRPr="006D4D69">
        <w:rPr>
          <w:lang w:val="en-US"/>
        </w:rPr>
        <w:t xml:space="preserve">     1 Quality Indicators </w:t>
      </w:r>
      <w:r w:rsidR="00D87BCE">
        <w:rPr>
          <w:lang w:val="en-US"/>
        </w:rPr>
        <w:t>diesel</w:t>
      </w:r>
      <w:r w:rsidRPr="006D4D69">
        <w:rPr>
          <w:lang w:val="en-US"/>
        </w:rPr>
        <w:t xml:space="preserve"> the fuels influencing its giving and a </w:t>
      </w:r>
      <w:r w:rsidR="00D87BCE">
        <w:rPr>
          <w:lang w:val="en-US"/>
        </w:rPr>
        <w:t>mixing</w:t>
      </w:r>
      <w:r w:rsidRPr="006D4D69">
        <w:rPr>
          <w:lang w:val="en-US"/>
        </w:rPr>
        <w:t xml:space="preserve"> in the combustion chamber.</w:t>
      </w:r>
    </w:p>
    <w:p w:rsidR="00606C85" w:rsidRPr="006D4D69" w:rsidRDefault="00606C85" w:rsidP="00606C85">
      <w:pPr>
        <w:spacing w:after="0" w:line="240" w:lineRule="auto"/>
        <w:ind w:left="142"/>
        <w:jc w:val="both"/>
        <w:rPr>
          <w:lang w:val="en-US"/>
        </w:rPr>
      </w:pPr>
      <w:r w:rsidRPr="006D4D69">
        <w:rPr>
          <w:lang w:val="en-US"/>
        </w:rPr>
        <w:t xml:space="preserve">         Plan:</w:t>
      </w:r>
    </w:p>
    <w:p w:rsidR="00606C85" w:rsidRPr="006D4D69" w:rsidRDefault="00606C85" w:rsidP="00F0346B">
      <w:pPr>
        <w:spacing w:after="0" w:line="240" w:lineRule="auto"/>
        <w:ind w:left="426"/>
        <w:jc w:val="both"/>
        <w:rPr>
          <w:lang w:val="en-US"/>
        </w:rPr>
      </w:pPr>
      <w:r w:rsidRPr="006D4D69">
        <w:rPr>
          <w:lang w:val="en-US"/>
        </w:rPr>
        <w:t>1. Properties of the fuels applied to engines with ignition from compression</w:t>
      </w:r>
    </w:p>
    <w:p w:rsidR="00606C85" w:rsidRPr="006D4D69" w:rsidRDefault="00606C85" w:rsidP="00F0346B">
      <w:pPr>
        <w:spacing w:after="0" w:line="240" w:lineRule="auto"/>
        <w:ind w:left="426"/>
        <w:jc w:val="both"/>
        <w:rPr>
          <w:lang w:val="en-US"/>
        </w:rPr>
      </w:pPr>
      <w:r w:rsidRPr="006D4D69">
        <w:rPr>
          <w:lang w:val="en-US"/>
        </w:rPr>
        <w:t>2. Turbidity and hardening of diesel fuels</w:t>
      </w:r>
    </w:p>
    <w:p w:rsidR="00755CF9" w:rsidRPr="006D4D69" w:rsidRDefault="00606C85" w:rsidP="00F0346B">
      <w:pPr>
        <w:spacing w:after="0" w:line="240" w:lineRule="auto"/>
        <w:ind w:left="426"/>
        <w:jc w:val="both"/>
        <w:rPr>
          <w:i/>
          <w:iCs/>
          <w:color w:val="000000"/>
          <w:lang w:val="en-US"/>
        </w:rPr>
      </w:pPr>
      <w:r w:rsidRPr="006D4D69">
        <w:rPr>
          <w:lang w:val="en-US"/>
        </w:rPr>
        <w:t>3. Viscosity of diesel fuels</w:t>
      </w:r>
    </w:p>
    <w:p w:rsidR="00606C85" w:rsidRPr="00D87BCE" w:rsidRDefault="00606C85" w:rsidP="00606C85">
      <w:pPr>
        <w:shd w:val="clear" w:color="auto" w:fill="FFFFFF"/>
        <w:spacing w:after="0" w:line="240" w:lineRule="auto"/>
        <w:ind w:firstLine="426"/>
        <w:jc w:val="both"/>
        <w:rPr>
          <w:iCs/>
          <w:color w:val="000000"/>
          <w:lang w:val="en-US"/>
        </w:rPr>
      </w:pPr>
      <w:r w:rsidRPr="006D4D69">
        <w:rPr>
          <w:iCs/>
          <w:color w:val="000000"/>
          <w:lang w:val="en-US"/>
        </w:rPr>
        <w:t xml:space="preserve">Diesel </w:t>
      </w:r>
      <w:r w:rsidRPr="00D87BCE">
        <w:rPr>
          <w:iCs/>
          <w:color w:val="000000"/>
          <w:lang w:val="en-US"/>
        </w:rPr>
        <w:t xml:space="preserve">fuel is called the oil fraction which basis is made by hydrocarbons with boiling temperatures in </w:t>
      </w:r>
      <w:r w:rsidR="00D87BCE" w:rsidRPr="00D87BCE">
        <w:rPr>
          <w:lang w:val="en-US"/>
        </w:rPr>
        <w:t>limits</w:t>
      </w:r>
      <w:r w:rsidRPr="00D87BCE">
        <w:rPr>
          <w:iCs/>
          <w:color w:val="000000"/>
          <w:lang w:val="en-US"/>
        </w:rPr>
        <w:t xml:space="preserve"> from 200 to 350 °C. On appearance it represents transparent, compared with gasoline more viscous liquid painted by the pitches which are available in its structure in colors from yellow to light brown. As well as gasoline, diesel fuel are lighter than water and in it is practically not dissolved.</w:t>
      </w:r>
    </w:p>
    <w:p w:rsidR="0031722F" w:rsidRPr="00D87BCE" w:rsidRDefault="00606C85" w:rsidP="00606C85">
      <w:pPr>
        <w:shd w:val="clear" w:color="auto" w:fill="FFFFFF"/>
        <w:spacing w:after="0" w:line="240" w:lineRule="auto"/>
        <w:ind w:firstLine="426"/>
        <w:jc w:val="both"/>
        <w:rPr>
          <w:lang w:val="en-US"/>
        </w:rPr>
      </w:pPr>
      <w:r w:rsidRPr="00D87BCE">
        <w:rPr>
          <w:iCs/>
          <w:color w:val="000000"/>
          <w:lang w:val="en-US"/>
        </w:rPr>
        <w:t>Diesel fuel is the main material which is applied at operation of cars with diesel engines. The need for it of the national economy, as well as for gasoline, is very big. It is enough to tell that on the existing norms its average expense, for example for cars MAZ-500 and KamAZ, is respectively equal to 25 and 60 l on 100 km of a run, and costs of its acquisition make 8 — 10% of cost of transportations. The value of diesel fuel for the motor transport of our country will grow every year</w:t>
      </w:r>
      <w:r w:rsidR="0031722F" w:rsidRPr="00D87BCE">
        <w:rPr>
          <w:color w:val="000000"/>
          <w:lang w:val="en-US"/>
        </w:rPr>
        <w:t>.</w:t>
      </w:r>
    </w:p>
    <w:p w:rsidR="00606C85" w:rsidRPr="006D4D69" w:rsidRDefault="00606C85" w:rsidP="00606C85">
      <w:pPr>
        <w:shd w:val="clear" w:color="auto" w:fill="FFFFFF"/>
        <w:spacing w:after="0" w:line="240" w:lineRule="auto"/>
        <w:ind w:firstLine="426"/>
        <w:jc w:val="both"/>
        <w:rPr>
          <w:iCs/>
          <w:color w:val="000000"/>
          <w:lang w:val="en-US"/>
        </w:rPr>
      </w:pPr>
      <w:r w:rsidRPr="00D87BCE">
        <w:rPr>
          <w:iCs/>
          <w:color w:val="000000"/>
          <w:lang w:val="en-US"/>
        </w:rPr>
        <w:t>Reliability of work and</w:t>
      </w:r>
      <w:r w:rsidRPr="006D4D69">
        <w:rPr>
          <w:iCs/>
          <w:color w:val="000000"/>
          <w:lang w:val="en-US"/>
        </w:rPr>
        <w:t xml:space="preserve"> durability of the automobile diesel and, therefore, expenses on its service and repair depend on quality of diesel fuel. Therefore, knowledge of properties of this type of fuel and ability is correct to apply it are one of the links defining efficiency of use of diesel cars and profitability of the motor transportation enterprises.</w:t>
      </w:r>
    </w:p>
    <w:p w:rsidR="0031722F" w:rsidRPr="006D4D69" w:rsidRDefault="00606C85" w:rsidP="00606C85">
      <w:pPr>
        <w:shd w:val="clear" w:color="auto" w:fill="FFFFFF"/>
        <w:spacing w:after="0" w:line="240" w:lineRule="auto"/>
        <w:ind w:firstLine="426"/>
        <w:jc w:val="both"/>
        <w:rPr>
          <w:color w:val="000000"/>
          <w:lang w:val="en-US"/>
        </w:rPr>
      </w:pPr>
      <w:r w:rsidRPr="006D4D69">
        <w:rPr>
          <w:iCs/>
          <w:color w:val="000000"/>
          <w:lang w:val="en-US"/>
        </w:rPr>
        <w:t>Different grades of diesel fuels differ from each other a little on density (fluctuations it at 20 °C do not exceed the limit of 0.82 — 0.86 g/cm3) and a superficial tension (its typical values at 20 °C keep within range from 25 to 30 dynes/cm). But on viscosity and other properties they can have big differences. That such properties were certain, diesel fuels have to meet to a number of operational requirements, a part from which completely coincides with the requirements considered in relation to gasolines. The most important of these requirements if to formulate them in the most general view, the following: diesel fuels have to keep mobility (fluidity) up to perhaps lower temperatures, have a certain viscosity and spontaneous combustibility, to be chemically stable in necessary degree, to possess the minimum corrosive attack to metals and not to contain mechanical impurity and water. Besides, it is necessary to consider the cost of diesel fuels and need of observance during the work with them of measures for safety measures</w:t>
      </w:r>
      <w:r w:rsidR="0031722F" w:rsidRPr="006D4D69">
        <w:rPr>
          <w:color w:val="000000"/>
          <w:lang w:val="en-US"/>
        </w:rPr>
        <w:t>.</w:t>
      </w:r>
    </w:p>
    <w:p w:rsidR="00606C85" w:rsidRPr="006D4D69" w:rsidRDefault="00606C85" w:rsidP="00606C85">
      <w:pPr>
        <w:shd w:val="clear" w:color="auto" w:fill="FFFFFF"/>
        <w:spacing w:after="0" w:line="240" w:lineRule="auto"/>
        <w:ind w:firstLine="426"/>
        <w:jc w:val="both"/>
        <w:rPr>
          <w:bCs/>
          <w:color w:val="000000"/>
          <w:lang w:val="en-US"/>
        </w:rPr>
      </w:pPr>
      <w:r w:rsidRPr="006D4D69">
        <w:rPr>
          <w:bCs/>
          <w:color w:val="000000"/>
          <w:lang w:val="en-US"/>
        </w:rPr>
        <w:t xml:space="preserve">Turbidity and hardening of diesel fuels. At fall of temperature of external air normal giving can be broken. diesel fuel on an engine power supply system on the site a tank — the pump of high pressure. Such violation and even complete cessation of giving inevitably comes owing to crystallization of high-melting hydrocarbons. Separate </w:t>
      </w:r>
      <w:r w:rsidR="00D87BCE" w:rsidRPr="00D87BCE">
        <w:rPr>
          <w:bCs/>
          <w:color w:val="000000"/>
          <w:lang w:val="en-US"/>
        </w:rPr>
        <w:t>crystal</w:t>
      </w:r>
      <w:r w:rsidRPr="006D4D69">
        <w:rPr>
          <w:bCs/>
          <w:color w:val="000000"/>
          <w:lang w:val="en-US"/>
        </w:rPr>
        <w:t>, being spliced among themselves, form the openwork crystal framework penetrating all volume of fuel and capable to hold down mobility of the main part of the hydrocarbons which are in liquid state. Oil product - owing to education from the crystallizing hydrocarbons of a framework or structural grid it is accepted to call loss of mobility hardening.</w:t>
      </w:r>
    </w:p>
    <w:p w:rsidR="0031722F" w:rsidRPr="006D4D69" w:rsidRDefault="00606C85" w:rsidP="00606C85">
      <w:pPr>
        <w:shd w:val="clear" w:color="auto" w:fill="FFFFFF"/>
        <w:spacing w:after="0" w:line="240" w:lineRule="auto"/>
        <w:ind w:firstLine="426"/>
        <w:jc w:val="both"/>
        <w:rPr>
          <w:lang w:val="en-US"/>
        </w:rPr>
      </w:pPr>
      <w:r w:rsidRPr="006D4D69">
        <w:rPr>
          <w:bCs/>
          <w:color w:val="000000"/>
          <w:lang w:val="en-US"/>
        </w:rPr>
        <w:t xml:space="preserve">Temperature of turbidity is called temperature at which in waterless transparent diesel fuel in the course of cooling the first signs of turbidity, visible with the naked eye appear. Can be the cause of turbidity of the dehydrated fuel at its cooling, only allocation of </w:t>
      </w:r>
      <w:r w:rsidR="00D87BCE" w:rsidRPr="00D87BCE">
        <w:rPr>
          <w:bCs/>
          <w:color w:val="000000"/>
          <w:lang w:val="en-US"/>
        </w:rPr>
        <w:t>crystal</w:t>
      </w:r>
      <w:r w:rsidRPr="006D4D69">
        <w:rPr>
          <w:bCs/>
          <w:color w:val="000000"/>
          <w:lang w:val="en-US"/>
        </w:rPr>
        <w:t xml:space="preserve"> of the high-melting hydrocarbons capable to bring as - it was stated above, to obstruction of fuel filters</w:t>
      </w:r>
      <w:r w:rsidR="0031722F" w:rsidRPr="006D4D69">
        <w:rPr>
          <w:color w:val="000000"/>
          <w:lang w:val="en-US"/>
        </w:rPr>
        <w:t>.</w:t>
      </w:r>
    </w:p>
    <w:p w:rsidR="00820716" w:rsidRPr="00D87BCE" w:rsidRDefault="00820716" w:rsidP="00820716">
      <w:pPr>
        <w:shd w:val="clear" w:color="auto" w:fill="FFFFFF"/>
        <w:spacing w:after="0" w:line="240" w:lineRule="auto"/>
        <w:ind w:firstLine="426"/>
        <w:jc w:val="both"/>
        <w:rPr>
          <w:iCs/>
          <w:color w:val="000000"/>
          <w:lang w:val="en-US"/>
        </w:rPr>
      </w:pPr>
      <w:r w:rsidRPr="00D87BCE">
        <w:rPr>
          <w:iCs/>
          <w:color w:val="000000"/>
          <w:lang w:val="en-US"/>
        </w:rPr>
        <w:t>Temperature of hardening is called the highest (i.e. the first in cooling process) temperature at which diesel fuel in the standard device inclined at an angle 45 ° within one minute does not find mobility.</w:t>
      </w:r>
    </w:p>
    <w:p w:rsidR="00820716" w:rsidRPr="006D4D69" w:rsidRDefault="00820716" w:rsidP="00820716">
      <w:pPr>
        <w:shd w:val="clear" w:color="auto" w:fill="FFFFFF"/>
        <w:spacing w:after="0" w:line="240" w:lineRule="auto"/>
        <w:ind w:firstLine="426"/>
        <w:jc w:val="both"/>
        <w:rPr>
          <w:iCs/>
          <w:color w:val="000000"/>
          <w:lang w:val="en-US"/>
        </w:rPr>
      </w:pPr>
      <w:r w:rsidRPr="006D4D69">
        <w:rPr>
          <w:iCs/>
          <w:color w:val="000000"/>
          <w:lang w:val="en-US"/>
        </w:rPr>
        <w:lastRenderedPageBreak/>
        <w:t xml:space="preserve">The lowest temperature at which diesel fuel can be applied has to be higher than hardening temperature at least on 10, and at most on 15 °C </w:t>
      </w:r>
    </w:p>
    <w:p w:rsidR="00820716" w:rsidRPr="006D4D69" w:rsidRDefault="00820716" w:rsidP="00820716">
      <w:pPr>
        <w:shd w:val="clear" w:color="auto" w:fill="FFFFFF"/>
        <w:spacing w:after="0" w:line="240" w:lineRule="auto"/>
        <w:ind w:firstLine="426"/>
        <w:jc w:val="both"/>
        <w:rPr>
          <w:iCs/>
          <w:color w:val="000000"/>
          <w:lang w:val="en-US"/>
        </w:rPr>
      </w:pPr>
      <w:r w:rsidRPr="006D4D69">
        <w:rPr>
          <w:iCs/>
          <w:color w:val="000000"/>
          <w:lang w:val="en-US"/>
        </w:rPr>
        <w:t>For example, diesel fuel with a temperature of hardening minus 23 °C can be applied at temperatures of external air not below minus 10 °C. In this example the difference between the lowest temperature of use of diesel fuel and its temperature of hardening makes 13 °C, i.e. the actual difference does not go beyond, established by the specified rule.</w:t>
      </w:r>
    </w:p>
    <w:p w:rsidR="00CF4A4F" w:rsidRPr="00D87BCE" w:rsidRDefault="00820716" w:rsidP="00820716">
      <w:pPr>
        <w:shd w:val="clear" w:color="auto" w:fill="FFFFFF"/>
        <w:spacing w:after="0" w:line="240" w:lineRule="auto"/>
        <w:ind w:firstLine="426"/>
        <w:jc w:val="both"/>
        <w:rPr>
          <w:b/>
          <w:bCs/>
          <w:color w:val="000000"/>
          <w:lang w:val="kk-KZ"/>
        </w:rPr>
      </w:pPr>
      <w:r w:rsidRPr="006D4D69">
        <w:rPr>
          <w:iCs/>
          <w:color w:val="000000"/>
          <w:lang w:val="en-US"/>
        </w:rPr>
        <w:t xml:space="preserve">Viscosity of diesel fuels. The pumpability of diesel fuels on a power supply system of the engine can be complicated not only owing to emergence of a firm phase, but also at its absence, in particular, at rather high viscosity of fuel. Really, fuels with excessively high viscosity will show considerable resistance at the movement on pipelines and to pass with great difficulty through filters, openings of nozzles, etc. Inadmissibly also use for diesel engines of fuels and with very low viscosity as at the same time lubricant of details of the pump of high pressure worsens </w:t>
      </w:r>
      <w:r w:rsidRPr="00D87BCE">
        <w:rPr>
          <w:iCs/>
          <w:color w:val="000000"/>
          <w:lang w:val="en-US"/>
        </w:rPr>
        <w:t>and is broken a dosage of supply of fuel owing to the increasing its infiltration through gaps between a plunger and a sleeve of the same pump</w:t>
      </w:r>
      <w:r w:rsidR="00CF4A4F" w:rsidRPr="00D87BCE">
        <w:rPr>
          <w:color w:val="000000"/>
          <w:lang w:val="en-US"/>
        </w:rPr>
        <w:t>.</w:t>
      </w:r>
    </w:p>
    <w:p w:rsidR="00820716" w:rsidRPr="00D87BCE" w:rsidRDefault="00820716" w:rsidP="00820716">
      <w:pPr>
        <w:shd w:val="clear" w:color="auto" w:fill="FFFFFF"/>
        <w:spacing w:after="0" w:line="240" w:lineRule="auto"/>
        <w:jc w:val="both"/>
        <w:rPr>
          <w:iCs/>
          <w:color w:val="000000"/>
          <w:lang w:val="en-US"/>
        </w:rPr>
      </w:pPr>
      <w:r w:rsidRPr="00D87BCE">
        <w:rPr>
          <w:iCs/>
          <w:color w:val="000000"/>
          <w:lang w:val="en-US"/>
        </w:rPr>
        <w:t xml:space="preserve">Besides, the quality of a </w:t>
      </w:r>
      <w:r w:rsidR="00D87BCE" w:rsidRPr="00D87BCE">
        <w:rPr>
          <w:rStyle w:val="refresult"/>
          <w:lang w:val="en-US"/>
        </w:rPr>
        <w:t>spraying</w:t>
      </w:r>
      <w:r w:rsidRPr="00D87BCE">
        <w:rPr>
          <w:iCs/>
          <w:color w:val="000000"/>
          <w:lang w:val="en-US"/>
        </w:rPr>
        <w:t xml:space="preserve"> of fuel significantly depends on viscosity at its injection in cylinders. Drops of high-viscosity fuel turn out large, with excessively big range of the torch which is formed of them that leads to the slowed-down their evaporation and partial subsidence on the piston bottom and also on combustion chamber walls. The burning process violation which is followed by a number of the negative phenomena is caused (decrease in efficiency of the engine, increase in quantity of a deposit on combustion chamber details, etc.). At excessively low viscosity of fuel of a drop turn out very small and thanks to it</w:t>
      </w:r>
    </w:p>
    <w:p w:rsidR="00820716" w:rsidRPr="00D87BCE" w:rsidRDefault="00820716" w:rsidP="00820716">
      <w:pPr>
        <w:shd w:val="clear" w:color="auto" w:fill="FFFFFF"/>
        <w:spacing w:after="0" w:line="240" w:lineRule="auto"/>
        <w:jc w:val="both"/>
        <w:rPr>
          <w:iCs/>
          <w:color w:val="000000"/>
          <w:lang w:val="en-US"/>
        </w:rPr>
      </w:pPr>
      <w:r w:rsidRPr="00D87BCE">
        <w:rPr>
          <w:iCs/>
          <w:color w:val="000000"/>
          <w:lang w:val="en-US"/>
        </w:rPr>
        <w:t>range of their flight so decreases that they concentrate and burn down generally in close proximity to nozzles. In this case overheating and deformation of nozzles and incomplete use of the air which is in the greatest removal from them is possible.</w:t>
      </w:r>
    </w:p>
    <w:p w:rsidR="00512946" w:rsidRPr="00D87BCE" w:rsidRDefault="00820716" w:rsidP="00820716">
      <w:pPr>
        <w:shd w:val="clear" w:color="auto" w:fill="FFFFFF"/>
        <w:spacing w:after="0" w:line="240" w:lineRule="auto"/>
        <w:jc w:val="both"/>
        <w:rPr>
          <w:color w:val="000000"/>
          <w:lang w:val="en-US"/>
        </w:rPr>
      </w:pPr>
      <w:r w:rsidRPr="00D87BCE">
        <w:rPr>
          <w:iCs/>
          <w:color w:val="000000"/>
          <w:lang w:val="en-US"/>
        </w:rPr>
        <w:t>Follows from told that fuel for high-speed diesel engines has to have a certain (optimum) viscosity. In standards on diesel fuels the viscosity is given at 20 °C in terms of kinematic viscosity, and its value is established depending on the brand from 1.5 to 6.0 sSt</w:t>
      </w:r>
      <w:r w:rsidR="00CF4A4F" w:rsidRPr="00D87BCE">
        <w:rPr>
          <w:color w:val="000000"/>
          <w:lang w:val="en-US"/>
        </w:rPr>
        <w:t>.</w:t>
      </w:r>
    </w:p>
    <w:p w:rsidR="00820716" w:rsidRPr="006D4D69" w:rsidRDefault="00820716" w:rsidP="00820716">
      <w:pPr>
        <w:shd w:val="clear" w:color="auto" w:fill="FFFFFF"/>
        <w:spacing w:after="0" w:line="240" w:lineRule="auto"/>
        <w:ind w:firstLine="426"/>
        <w:jc w:val="both"/>
        <w:rPr>
          <w:bCs/>
          <w:color w:val="000000"/>
          <w:lang w:val="en-US"/>
        </w:rPr>
      </w:pPr>
      <w:r w:rsidRPr="006D4D69">
        <w:rPr>
          <w:bCs/>
          <w:color w:val="000000"/>
          <w:lang w:val="en-US"/>
        </w:rPr>
        <w:t>Evaporability of diesel fuels. Diesel fuels have to have optimum evaporability. This requirement is dictated by the fact that the fuels consisting of very high-boiling hydrocarbons, slowly and it is incomplete evaporate in the conditions of the combustion chamber, cause difficulties at launch of the engine, reduce its profitability and increase smoke of the fulfilled gases. Fuels with strongly facilitated fractional structure, on the contrary, are capable to evaporate quickly and fully in the combustion chamber, but have bad spontaneous combustibility, in result and on them there are difficulties with launch of the engine, and after warming up its work becomes rigid.</w:t>
      </w:r>
    </w:p>
    <w:p w:rsidR="0031722F" w:rsidRPr="006D4D69" w:rsidRDefault="00820716" w:rsidP="00820716">
      <w:pPr>
        <w:shd w:val="clear" w:color="auto" w:fill="FFFFFF"/>
        <w:spacing w:after="0" w:line="240" w:lineRule="auto"/>
        <w:ind w:firstLine="426"/>
        <w:jc w:val="both"/>
        <w:rPr>
          <w:lang w:val="en-US"/>
        </w:rPr>
      </w:pPr>
      <w:r w:rsidRPr="006D4D69">
        <w:rPr>
          <w:bCs/>
          <w:color w:val="000000"/>
          <w:lang w:val="en-US"/>
        </w:rPr>
        <w:t xml:space="preserve">The evaporability of diesel fuels is defined at a </w:t>
      </w:r>
      <w:r w:rsidR="00F51B9C">
        <w:rPr>
          <w:bCs/>
          <w:color w:val="000000"/>
          <w:lang w:val="en-US"/>
        </w:rPr>
        <w:t>distillation</w:t>
      </w:r>
      <w:r w:rsidRPr="006D4D69">
        <w:rPr>
          <w:bCs/>
          <w:color w:val="000000"/>
          <w:lang w:val="en-US"/>
        </w:rPr>
        <w:t xml:space="preserve"> on the standard device, but for characteristic of fractional structure in GOST no more than three points { t10 of %, t50 of % and t96 of % or KR) are normalized, and on them it is impossible to execute such operational assessment, as in relation to gasolines. Diesel fuels have, as a rule, HP from 170o to 200 °C, and KR from 330o to 360 °C</w:t>
      </w:r>
      <w:r w:rsidR="00C411DC" w:rsidRPr="006D4D69">
        <w:rPr>
          <w:color w:val="000000"/>
          <w:lang w:val="en-US"/>
        </w:rPr>
        <w:t>.</w:t>
      </w:r>
    </w:p>
    <w:p w:rsidR="00820716" w:rsidRPr="006D4D69" w:rsidRDefault="00820716" w:rsidP="00820716">
      <w:pPr>
        <w:pStyle w:val="ac"/>
        <w:spacing w:after="0"/>
        <w:ind w:left="502"/>
        <w:rPr>
          <w:lang w:val="en-US"/>
        </w:rPr>
      </w:pPr>
      <w:r w:rsidRPr="006D4D69">
        <w:rPr>
          <w:lang w:val="en-US"/>
        </w:rPr>
        <w:t>Control questions</w:t>
      </w:r>
    </w:p>
    <w:p w:rsidR="00820716" w:rsidRPr="006D4D69" w:rsidRDefault="00820716" w:rsidP="00820716">
      <w:pPr>
        <w:pStyle w:val="ac"/>
        <w:spacing w:after="0"/>
        <w:ind w:left="502"/>
        <w:rPr>
          <w:lang w:val="en-US"/>
        </w:rPr>
      </w:pPr>
      <w:r w:rsidRPr="006D4D69">
        <w:rPr>
          <w:lang w:val="en-US"/>
        </w:rPr>
        <w:t>1. Diesel fuel</w:t>
      </w:r>
    </w:p>
    <w:p w:rsidR="00820716" w:rsidRPr="006D4D69" w:rsidRDefault="00820716" w:rsidP="00820716">
      <w:pPr>
        <w:pStyle w:val="ac"/>
        <w:spacing w:after="0"/>
        <w:ind w:left="502"/>
        <w:rPr>
          <w:lang w:val="en-US"/>
        </w:rPr>
      </w:pPr>
      <w:r w:rsidRPr="006D4D69">
        <w:rPr>
          <w:lang w:val="en-US"/>
        </w:rPr>
        <w:t>2. Turbidity and hardening of diesel fuels</w:t>
      </w:r>
    </w:p>
    <w:p w:rsidR="00820716" w:rsidRPr="006D4D69" w:rsidRDefault="00820716" w:rsidP="00820716">
      <w:pPr>
        <w:pStyle w:val="ac"/>
        <w:spacing w:after="0"/>
        <w:ind w:left="502"/>
        <w:rPr>
          <w:lang w:val="en-US"/>
        </w:rPr>
      </w:pPr>
      <w:r w:rsidRPr="006D4D69">
        <w:rPr>
          <w:lang w:val="en-US"/>
        </w:rPr>
        <w:t>3. Viscosity of diesel fuels</w:t>
      </w:r>
    </w:p>
    <w:p w:rsidR="00820716" w:rsidRPr="006D4D69" w:rsidRDefault="00820716" w:rsidP="00820716">
      <w:pPr>
        <w:pStyle w:val="ac"/>
        <w:spacing w:after="0"/>
        <w:ind w:left="502"/>
        <w:rPr>
          <w:lang w:val="en-US"/>
        </w:rPr>
      </w:pPr>
      <w:r w:rsidRPr="006D4D69">
        <w:rPr>
          <w:lang w:val="en-US"/>
        </w:rPr>
        <w:t xml:space="preserve">4. Evaporability diesel </w:t>
      </w:r>
      <w:r w:rsidR="00F0346B" w:rsidRPr="006D4D69">
        <w:rPr>
          <w:lang w:val="en-US"/>
        </w:rPr>
        <w:t>fuels</w:t>
      </w:r>
    </w:p>
    <w:p w:rsidR="00820716" w:rsidRPr="006D4D69" w:rsidRDefault="00820716" w:rsidP="00820716">
      <w:pPr>
        <w:pStyle w:val="ac"/>
        <w:spacing w:after="0"/>
        <w:ind w:left="502"/>
        <w:rPr>
          <w:lang w:val="en-US"/>
        </w:rPr>
      </w:pPr>
      <w:r w:rsidRPr="006D4D69">
        <w:rPr>
          <w:lang w:val="en-US"/>
        </w:rPr>
        <w:t>Literature</w:t>
      </w:r>
    </w:p>
    <w:p w:rsidR="00820716" w:rsidRPr="006D4D69" w:rsidRDefault="00820716" w:rsidP="00820716">
      <w:pPr>
        <w:pStyle w:val="ac"/>
        <w:spacing w:after="0"/>
        <w:ind w:left="502"/>
        <w:rPr>
          <w:lang w:val="en-US"/>
        </w:rPr>
      </w:pPr>
      <w:r w:rsidRPr="006D4D69">
        <w:rPr>
          <w:lang w:val="en-US"/>
        </w:rPr>
        <w:t xml:space="preserve">1. Vasilyeva L. S., etc. "Automobile operational materials" - M.: Transport, 1986. - 280 pages. </w:t>
      </w:r>
    </w:p>
    <w:p w:rsidR="00820716" w:rsidRPr="006D4D69" w:rsidRDefault="00820716" w:rsidP="00820716">
      <w:pPr>
        <w:pStyle w:val="ac"/>
        <w:spacing w:after="0"/>
        <w:ind w:left="502"/>
        <w:rPr>
          <w:lang w:val="en-US"/>
        </w:rPr>
      </w:pPr>
      <w:r w:rsidRPr="006D4D69">
        <w:rPr>
          <w:lang w:val="en-US"/>
        </w:rPr>
        <w:t xml:space="preserve">2. Gureev A.A., etc. "Automobile operational materials" - M.: Transport, 1986. - 286 pages. </w:t>
      </w:r>
    </w:p>
    <w:p w:rsidR="00512946" w:rsidRPr="006D4D69" w:rsidRDefault="00820716" w:rsidP="00820716">
      <w:pPr>
        <w:pStyle w:val="ac"/>
        <w:spacing w:after="0"/>
        <w:ind w:left="502"/>
        <w:rPr>
          <w:lang w:val="en-US"/>
        </w:rPr>
      </w:pPr>
      <w:r w:rsidRPr="006D4D69">
        <w:rPr>
          <w:lang w:val="en-US"/>
        </w:rPr>
        <w:t>3. Tastanbekov T.H. Fuels and lubricants and technical liquids. – Ust-Kamenogorsk: VKTU, 1999. – 118 pages.</w:t>
      </w:r>
    </w:p>
    <w:p w:rsidR="00820716" w:rsidRPr="006D4D69" w:rsidRDefault="00820716" w:rsidP="00820716">
      <w:pPr>
        <w:pStyle w:val="ac"/>
        <w:spacing w:after="0"/>
        <w:ind w:left="502"/>
        <w:rPr>
          <w:lang w:val="en-US"/>
        </w:rPr>
      </w:pPr>
    </w:p>
    <w:p w:rsidR="007749B3" w:rsidRPr="006D4D69" w:rsidRDefault="006D4D69" w:rsidP="007749B3">
      <w:pPr>
        <w:spacing w:after="0" w:line="240" w:lineRule="auto"/>
        <w:ind w:left="142"/>
        <w:jc w:val="both"/>
        <w:rPr>
          <w:b/>
          <w:lang w:val="en-US"/>
        </w:rPr>
      </w:pPr>
      <w:r w:rsidRPr="002978ED">
        <w:rPr>
          <w:b/>
          <w:lang w:val="en-US"/>
        </w:rPr>
        <w:lastRenderedPageBreak/>
        <w:t>Theme</w:t>
      </w:r>
      <w:r w:rsidR="007749B3" w:rsidRPr="006D4D69">
        <w:rPr>
          <w:b/>
          <w:lang w:val="en-US"/>
        </w:rPr>
        <w:t xml:space="preserve"> 3.</w:t>
      </w:r>
      <w:r w:rsidR="007749B3" w:rsidRPr="006D4D69">
        <w:rPr>
          <w:lang w:val="en-US"/>
        </w:rPr>
        <w:t xml:space="preserve"> </w:t>
      </w:r>
      <w:r w:rsidR="00820716" w:rsidRPr="006D4D69">
        <w:rPr>
          <w:b/>
          <w:lang w:val="en-US"/>
        </w:rPr>
        <w:t>Operational technical properties of the fuels applied to engines with ignition from compression</w:t>
      </w:r>
    </w:p>
    <w:p w:rsidR="007749B3" w:rsidRPr="006D4D69" w:rsidRDefault="007749B3" w:rsidP="007749B3">
      <w:pPr>
        <w:spacing w:after="0" w:line="240" w:lineRule="auto"/>
        <w:ind w:left="142"/>
        <w:jc w:val="both"/>
        <w:rPr>
          <w:b/>
          <w:lang w:val="en-US"/>
        </w:rPr>
      </w:pPr>
    </w:p>
    <w:p w:rsidR="00820716" w:rsidRPr="006D4D69" w:rsidRDefault="007749B3" w:rsidP="00820716">
      <w:pPr>
        <w:spacing w:after="0" w:line="240" w:lineRule="auto"/>
        <w:jc w:val="both"/>
        <w:rPr>
          <w:b/>
          <w:lang w:val="en-US"/>
        </w:rPr>
      </w:pPr>
      <w:r w:rsidRPr="006D4D69">
        <w:rPr>
          <w:b/>
          <w:lang w:val="en-US"/>
        </w:rPr>
        <w:t xml:space="preserve">  </w:t>
      </w:r>
      <w:r w:rsidRPr="006D4D69">
        <w:rPr>
          <w:b/>
          <w:i/>
          <w:lang w:val="en-US"/>
        </w:rPr>
        <w:t xml:space="preserve">     </w:t>
      </w:r>
      <w:r w:rsidR="00820716" w:rsidRPr="006D4D69">
        <w:rPr>
          <w:b/>
          <w:lang w:val="en-US"/>
        </w:rPr>
        <w:t>Lecture 7</w:t>
      </w:r>
    </w:p>
    <w:p w:rsidR="00820716" w:rsidRPr="00F0346B" w:rsidRDefault="00820716" w:rsidP="00820716">
      <w:pPr>
        <w:spacing w:after="0" w:line="240" w:lineRule="auto"/>
        <w:jc w:val="both"/>
        <w:rPr>
          <w:lang w:val="en-US"/>
        </w:rPr>
      </w:pPr>
      <w:r w:rsidRPr="006D4D69">
        <w:rPr>
          <w:lang w:val="en-US"/>
        </w:rPr>
        <w:t xml:space="preserve">     1 </w:t>
      </w:r>
      <w:r w:rsidR="00F0346B" w:rsidRPr="00F0346B">
        <w:rPr>
          <w:rStyle w:val="refresult"/>
          <w:lang w:val="en-US"/>
        </w:rPr>
        <w:t>Spontaneous combustibility</w:t>
      </w:r>
      <w:r w:rsidRPr="00F0346B">
        <w:rPr>
          <w:lang w:val="en-US"/>
        </w:rPr>
        <w:t xml:space="preserve"> of diesel fuel and combustion of mix. </w:t>
      </w:r>
    </w:p>
    <w:p w:rsidR="00820716" w:rsidRPr="006D4D69" w:rsidRDefault="00820716" w:rsidP="00820716">
      <w:pPr>
        <w:spacing w:after="0" w:line="240" w:lineRule="auto"/>
        <w:jc w:val="both"/>
        <w:rPr>
          <w:lang w:val="en-US"/>
        </w:rPr>
      </w:pPr>
      <w:r w:rsidRPr="006D4D69">
        <w:rPr>
          <w:lang w:val="en-US"/>
        </w:rPr>
        <w:t xml:space="preserve">     2 Dependence of spontaneous ignition of fuel on the chemical composition. </w:t>
      </w:r>
    </w:p>
    <w:p w:rsidR="00820716" w:rsidRPr="006D4D69" w:rsidRDefault="00820716" w:rsidP="00820716">
      <w:pPr>
        <w:spacing w:after="0" w:line="240" w:lineRule="auto"/>
        <w:jc w:val="both"/>
        <w:rPr>
          <w:lang w:val="en-US"/>
        </w:rPr>
      </w:pPr>
    </w:p>
    <w:p w:rsidR="00820716" w:rsidRPr="006D4D69" w:rsidRDefault="00820716" w:rsidP="00820716">
      <w:pPr>
        <w:spacing w:after="0" w:line="240" w:lineRule="auto"/>
        <w:jc w:val="both"/>
        <w:rPr>
          <w:lang w:val="en-US"/>
        </w:rPr>
      </w:pPr>
      <w:r w:rsidRPr="006D4D69">
        <w:rPr>
          <w:lang w:val="en-US"/>
        </w:rPr>
        <w:t>Plan</w:t>
      </w:r>
    </w:p>
    <w:p w:rsidR="00820716" w:rsidRPr="006D4D69" w:rsidRDefault="00820716" w:rsidP="00820716">
      <w:pPr>
        <w:spacing w:after="0" w:line="240" w:lineRule="auto"/>
        <w:jc w:val="both"/>
        <w:rPr>
          <w:lang w:val="en-US"/>
        </w:rPr>
      </w:pPr>
      <w:r w:rsidRPr="006D4D69">
        <w:rPr>
          <w:lang w:val="en-US"/>
        </w:rPr>
        <w:t>1. Spontaneous combustibility of diesel fuels</w:t>
      </w:r>
    </w:p>
    <w:p w:rsidR="00A03CED" w:rsidRPr="006D4D69" w:rsidRDefault="00820716" w:rsidP="00820716">
      <w:pPr>
        <w:spacing w:after="0" w:line="240" w:lineRule="auto"/>
        <w:jc w:val="both"/>
        <w:rPr>
          <w:rFonts w:eastAsia="Times New Roman"/>
          <w:lang w:val="en-US"/>
        </w:rPr>
      </w:pPr>
      <w:r w:rsidRPr="006D4D69">
        <w:rPr>
          <w:lang w:val="en-US"/>
        </w:rPr>
        <w:t>2. Methods of assessment of spontaneous combustibility of diesel fuel</w:t>
      </w:r>
    </w:p>
    <w:p w:rsidR="00512946" w:rsidRPr="006D4D69" w:rsidRDefault="00512946" w:rsidP="00A03CED">
      <w:pPr>
        <w:pStyle w:val="a5"/>
        <w:spacing w:after="0"/>
        <w:ind w:left="502"/>
        <w:jc w:val="both"/>
        <w:rPr>
          <w:rFonts w:eastAsia="Times New Roman"/>
          <w:lang w:val="en-US"/>
        </w:rPr>
      </w:pPr>
    </w:p>
    <w:p w:rsidR="00820716" w:rsidRPr="00F0346B" w:rsidRDefault="00820716" w:rsidP="00820716">
      <w:pPr>
        <w:shd w:val="clear" w:color="auto" w:fill="FFFFFF"/>
        <w:spacing w:after="0" w:line="240" w:lineRule="auto"/>
        <w:ind w:firstLine="426"/>
        <w:jc w:val="both"/>
        <w:rPr>
          <w:color w:val="000000"/>
          <w:lang w:val="en-US"/>
        </w:rPr>
      </w:pPr>
      <w:r w:rsidRPr="006D4D69">
        <w:rPr>
          <w:color w:val="000000"/>
          <w:lang w:val="en-US"/>
        </w:rPr>
        <w:t xml:space="preserve">Spontaneous combustibility of diesel fuels is called the ability of their vapors to ignite without ignition sources. This property a number of parameters of the diesel engine and, first of all, has a </w:t>
      </w:r>
      <w:r w:rsidRPr="00F0346B">
        <w:rPr>
          <w:color w:val="000000"/>
          <w:lang w:val="en-US"/>
        </w:rPr>
        <w:t xml:space="preserve">great influence of a pas on ease of its start-up and possibility of rigid work. The method of assessment of spontaneous combustibility of fuels for high-speed diesels (GOST 3122 — 67) is similar to a method of assessment of detonation firmness of gasolines. In those and other cases the examinee </w:t>
      </w:r>
      <w:r w:rsidR="00F0346B" w:rsidRPr="00F0346B">
        <w:rPr>
          <w:rStyle w:val="refresult"/>
          <w:lang w:val="en-US"/>
        </w:rPr>
        <w:t>sample</w:t>
      </w:r>
      <w:r w:rsidRPr="00F0346B">
        <w:rPr>
          <w:color w:val="000000"/>
          <w:lang w:val="en-US"/>
        </w:rPr>
        <w:t xml:space="preserve"> is compared with reference fuels on the special single-cylinder engines of IT9 series which are slightly differing from each other on the device.</w:t>
      </w:r>
    </w:p>
    <w:p w:rsidR="00A6477C" w:rsidRPr="006D4D69" w:rsidRDefault="00820716" w:rsidP="00820716">
      <w:pPr>
        <w:shd w:val="clear" w:color="auto" w:fill="FFFFFF"/>
        <w:spacing w:after="0" w:line="240" w:lineRule="auto"/>
        <w:ind w:firstLine="426"/>
        <w:jc w:val="both"/>
        <w:rPr>
          <w:lang w:val="en-US"/>
        </w:rPr>
      </w:pPr>
      <w:r w:rsidRPr="00F0346B">
        <w:rPr>
          <w:color w:val="000000"/>
          <w:lang w:val="en-US"/>
        </w:rPr>
        <w:t>As reference fuels when determining spontaneous combustibility of diesel fuels two hydrocarbons of high degree of purity are used: cetane (normal cetane) C16H34 and an alpha - C10H7CH3 methylnaphthalene. The spontaneous combustibility of the first is conditionally taken for 100 units, and the</w:t>
      </w:r>
      <w:r w:rsidRPr="006D4D69">
        <w:rPr>
          <w:color w:val="000000"/>
          <w:lang w:val="en-US"/>
        </w:rPr>
        <w:t xml:space="preserve"> second — for 0 pieces. Mixing the called standards with each other in various ratios, it is possible to receive mixes with spontaneous combustibility from 0 to 100 units, and its size will be expressed percentage (on volume) by the maintenance of a tsetan. For example, the spontaneous combustibility of the mix made of 40% of a cetane and 60% of alpha methylnaphthalene, will be equal to 40 units in number, or as it is accepted to speak, mix has the cetane number equal 40</w:t>
      </w:r>
      <w:r w:rsidR="00A6477C" w:rsidRPr="006D4D69">
        <w:rPr>
          <w:color w:val="000000"/>
          <w:lang w:val="en-US"/>
        </w:rPr>
        <w:t>.</w:t>
      </w:r>
    </w:p>
    <w:p w:rsidR="00820716" w:rsidRPr="00F0346B" w:rsidRDefault="00820716" w:rsidP="00820716">
      <w:pPr>
        <w:shd w:val="clear" w:color="auto" w:fill="FFFFFF"/>
        <w:spacing w:after="0" w:line="240" w:lineRule="auto"/>
        <w:ind w:firstLine="426"/>
        <w:jc w:val="both"/>
        <w:rPr>
          <w:color w:val="000000"/>
          <w:lang w:val="en-US"/>
        </w:rPr>
      </w:pPr>
      <w:r w:rsidRPr="006D4D69">
        <w:rPr>
          <w:color w:val="000000"/>
          <w:lang w:val="en-US"/>
        </w:rPr>
        <w:t xml:space="preserve">Determination of spontaneous combustibility of this diesel fuel in principle comes down to finding of such composition of mix of a tsetan and alpha methylnaphthalene at which this mix and </w:t>
      </w:r>
      <w:r w:rsidRPr="00F0346B">
        <w:rPr>
          <w:color w:val="000000"/>
          <w:lang w:val="en-US"/>
        </w:rPr>
        <w:t xml:space="preserve">this fuel in standard conditions of test on the IT9-3 engine gave identical the spontaneous ignition delay period. The identical behavior of mix of standards and the examinee of fuel in the same conditions demonstrates that they have identical spontaneous combustibility. On this basis the spontaneous combustibility of the examinee of diesel fuel is expressed cetane number of </w:t>
      </w:r>
      <w:r w:rsidR="00F0346B" w:rsidRPr="00F0346B">
        <w:rPr>
          <w:rStyle w:val="refresult"/>
          <w:lang w:val="en-US"/>
        </w:rPr>
        <w:t>equivalent</w:t>
      </w:r>
      <w:r w:rsidRPr="00F0346B">
        <w:rPr>
          <w:color w:val="000000"/>
          <w:lang w:val="en-US"/>
        </w:rPr>
        <w:t xml:space="preserve"> mix of standards. For example, at test on the mix IT9-3 engine from 40% of a tsetan and 60% of alpha methylnaphthalene the same period of a delay of spontaneous ignition, as well as on this diesel fuel turned out in comparable conditions. The cetane number of mix of the called structure as it was stated above, makes 40 and consequently, and the spontaneous combustibility of the examinee of diesel fuel expressed by cetane number is equal to 40.</w:t>
      </w:r>
    </w:p>
    <w:p w:rsidR="00A6477C" w:rsidRPr="006D4D69" w:rsidRDefault="00820716" w:rsidP="00820716">
      <w:pPr>
        <w:shd w:val="clear" w:color="auto" w:fill="FFFFFF"/>
        <w:spacing w:after="0" w:line="240" w:lineRule="auto"/>
        <w:ind w:firstLine="426"/>
        <w:jc w:val="both"/>
        <w:rPr>
          <w:lang w:val="en-US"/>
        </w:rPr>
      </w:pPr>
      <w:r w:rsidRPr="006D4D69">
        <w:rPr>
          <w:color w:val="000000"/>
          <w:lang w:val="en-US"/>
        </w:rPr>
        <w:t>Thus, cetane number is called the conditional indicator of spontaneous combustibility of diesel fuels equal to the percentage of a tsetan in its such mix with alpha methylnaphthalene on which the same period of a delay of spontaneous ignition, as well as on the examinee diesel fuel turns out</w:t>
      </w:r>
      <w:r w:rsidR="00A6477C" w:rsidRPr="006D4D69">
        <w:rPr>
          <w:i/>
          <w:iCs/>
          <w:color w:val="000000"/>
          <w:lang w:val="en-US"/>
        </w:rPr>
        <w:t>.</w:t>
      </w:r>
    </w:p>
    <w:p w:rsidR="00E24E34" w:rsidRPr="006D4D69" w:rsidRDefault="00E24E34" w:rsidP="00E24E34">
      <w:pPr>
        <w:shd w:val="clear" w:color="auto" w:fill="FFFFFF"/>
        <w:spacing w:after="0" w:line="240" w:lineRule="auto"/>
        <w:ind w:firstLine="426"/>
        <w:jc w:val="both"/>
        <w:rPr>
          <w:i/>
          <w:iCs/>
          <w:color w:val="000000"/>
          <w:lang w:val="en-US"/>
        </w:rPr>
      </w:pPr>
      <w:r w:rsidRPr="006D4D69">
        <w:rPr>
          <w:i/>
          <w:iCs/>
          <w:color w:val="000000"/>
          <w:lang w:val="en-US"/>
        </w:rPr>
        <w:t>Diesel fuels have to have certain cetane numbers.</w:t>
      </w:r>
    </w:p>
    <w:p w:rsidR="00E24E34" w:rsidRPr="006D4D69" w:rsidRDefault="00E24E34" w:rsidP="00E24E34">
      <w:pPr>
        <w:shd w:val="clear" w:color="auto" w:fill="FFFFFF"/>
        <w:spacing w:after="0" w:line="240" w:lineRule="auto"/>
        <w:ind w:firstLine="426"/>
        <w:jc w:val="both"/>
        <w:rPr>
          <w:iCs/>
          <w:color w:val="000000"/>
          <w:lang w:val="en-US"/>
        </w:rPr>
      </w:pPr>
      <w:r w:rsidRPr="006D4D69">
        <w:rPr>
          <w:iCs/>
          <w:color w:val="000000"/>
          <w:lang w:val="en-US"/>
        </w:rPr>
        <w:t xml:space="preserve">For no-failure operation of modern high-speed diesel engines fuels with cetane numbers in the summer about 45, and in the winter about 50 are required. In process of decrease in cetane number from 45 to 25 strong the parameters of a </w:t>
      </w:r>
      <w:r w:rsidR="00F0346B">
        <w:rPr>
          <w:iCs/>
          <w:color w:val="000000"/>
          <w:lang w:val="en-US"/>
        </w:rPr>
        <w:t>motor</w:t>
      </w:r>
      <w:r w:rsidRPr="006D4D69">
        <w:rPr>
          <w:iCs/>
          <w:color w:val="000000"/>
          <w:lang w:val="en-US"/>
        </w:rPr>
        <w:t xml:space="preserve"> causing rigidity of his work increase. However and use of fuel with cetane number higher than 50 is inexpedient and in some respects is even harmful.</w:t>
      </w:r>
    </w:p>
    <w:p w:rsidR="00A6477C" w:rsidRPr="006D4D69" w:rsidRDefault="00E24E34" w:rsidP="00E24E34">
      <w:pPr>
        <w:shd w:val="clear" w:color="auto" w:fill="FFFFFF"/>
        <w:spacing w:after="0" w:line="240" w:lineRule="auto"/>
        <w:ind w:firstLine="426"/>
        <w:jc w:val="both"/>
        <w:rPr>
          <w:color w:val="000000"/>
          <w:lang w:val="en-US"/>
        </w:rPr>
      </w:pPr>
      <w:r w:rsidRPr="006D4D69">
        <w:rPr>
          <w:iCs/>
          <w:color w:val="000000"/>
          <w:lang w:val="en-US"/>
        </w:rPr>
        <w:t xml:space="preserve">As showed special researches, at cetane number the 55th period of a delay of spontaneous ignition in modern diesel engines is higher it turns out so small that fuel without having managed to extend on the combustion chamber, ignites and generally burns down near a nozzle. At the same time the most remote from it portions of air not fully participate in burning process </w:t>
      </w:r>
      <w:r w:rsidRPr="006D4D69">
        <w:rPr>
          <w:iCs/>
          <w:color w:val="000000"/>
          <w:lang w:val="en-US"/>
        </w:rPr>
        <w:lastRenderedPageBreak/>
        <w:t>therefore the profitability of the engine decreases and observed smoky production of the fulfilled gases</w:t>
      </w:r>
      <w:r w:rsidR="00A6477C" w:rsidRPr="006D4D69">
        <w:rPr>
          <w:color w:val="000000"/>
          <w:lang w:val="en-US"/>
        </w:rPr>
        <w:t>.</w:t>
      </w:r>
    </w:p>
    <w:p w:rsidR="00A03CED" w:rsidRPr="006D4D69" w:rsidRDefault="00A03CED" w:rsidP="00A03CED">
      <w:pPr>
        <w:shd w:val="clear" w:color="auto" w:fill="FFFFFF"/>
        <w:spacing w:after="0" w:line="240" w:lineRule="auto"/>
        <w:ind w:firstLine="426"/>
        <w:jc w:val="both"/>
        <w:rPr>
          <w:lang w:val="en-US"/>
        </w:rPr>
      </w:pPr>
    </w:p>
    <w:p w:rsidR="00E24E34" w:rsidRPr="006D4D69" w:rsidRDefault="00E24E34" w:rsidP="00E24E34">
      <w:pPr>
        <w:pStyle w:val="ac"/>
        <w:spacing w:after="0"/>
        <w:ind w:left="502"/>
        <w:rPr>
          <w:rFonts w:eastAsiaTheme="minorEastAsia"/>
          <w:lang w:val="en-US"/>
        </w:rPr>
      </w:pPr>
      <w:r w:rsidRPr="006D4D69">
        <w:rPr>
          <w:rFonts w:eastAsiaTheme="minorEastAsia"/>
          <w:lang w:val="en-US"/>
        </w:rPr>
        <w:t>Control questions</w:t>
      </w:r>
    </w:p>
    <w:p w:rsidR="00E24E34" w:rsidRPr="006D4D69" w:rsidRDefault="00E24E34" w:rsidP="00E24E34">
      <w:pPr>
        <w:pStyle w:val="ac"/>
        <w:spacing w:after="0"/>
        <w:ind w:left="502"/>
        <w:rPr>
          <w:rFonts w:eastAsiaTheme="minorEastAsia"/>
          <w:lang w:val="en-US"/>
        </w:rPr>
      </w:pPr>
      <w:r w:rsidRPr="006D4D69">
        <w:rPr>
          <w:rFonts w:eastAsiaTheme="minorEastAsia"/>
          <w:lang w:val="en-US"/>
        </w:rPr>
        <w:t>1. Determination of spontaneous combustibility of diesel fuel</w:t>
      </w:r>
    </w:p>
    <w:p w:rsidR="00E24E34" w:rsidRPr="006D4D69" w:rsidRDefault="00E24E34" w:rsidP="00E24E34">
      <w:pPr>
        <w:pStyle w:val="ac"/>
        <w:spacing w:after="0"/>
        <w:ind w:left="502"/>
        <w:rPr>
          <w:rFonts w:eastAsiaTheme="minorEastAsia"/>
          <w:lang w:val="en-US"/>
        </w:rPr>
      </w:pPr>
      <w:r w:rsidRPr="006D4D69">
        <w:rPr>
          <w:rFonts w:eastAsiaTheme="minorEastAsia"/>
          <w:lang w:val="en-US"/>
        </w:rPr>
        <w:t xml:space="preserve">2. What fuels and with what cetane numbers for no-failure operation of modern high-speed diesel engines are required </w:t>
      </w:r>
    </w:p>
    <w:p w:rsidR="00E24E34" w:rsidRPr="006D4D69" w:rsidRDefault="00E24E34" w:rsidP="00E24E34">
      <w:pPr>
        <w:pStyle w:val="ac"/>
        <w:spacing w:after="0"/>
        <w:ind w:left="502"/>
        <w:rPr>
          <w:rFonts w:eastAsiaTheme="minorEastAsia"/>
          <w:lang w:val="en-US"/>
        </w:rPr>
      </w:pPr>
      <w:r w:rsidRPr="006D4D69">
        <w:rPr>
          <w:rFonts w:eastAsiaTheme="minorEastAsia"/>
          <w:lang w:val="en-US"/>
        </w:rPr>
        <w:t>3. Spontaneous ignition delay period</w:t>
      </w:r>
    </w:p>
    <w:p w:rsidR="00E24E34" w:rsidRPr="006D4D69" w:rsidRDefault="00E24E34" w:rsidP="00E24E34">
      <w:pPr>
        <w:pStyle w:val="ac"/>
        <w:spacing w:after="0"/>
        <w:ind w:left="502"/>
        <w:rPr>
          <w:rFonts w:eastAsiaTheme="minorEastAsia"/>
          <w:lang w:val="en-US"/>
        </w:rPr>
      </w:pPr>
    </w:p>
    <w:p w:rsidR="00E24E34" w:rsidRPr="006D4D69" w:rsidRDefault="00E24E34" w:rsidP="00E24E34">
      <w:pPr>
        <w:pStyle w:val="ac"/>
        <w:spacing w:after="0"/>
        <w:ind w:left="502"/>
        <w:rPr>
          <w:rFonts w:eastAsiaTheme="minorEastAsia"/>
          <w:lang w:val="en-US"/>
        </w:rPr>
      </w:pPr>
      <w:r w:rsidRPr="006D4D69">
        <w:rPr>
          <w:rFonts w:eastAsiaTheme="minorEastAsia"/>
          <w:lang w:val="en-US"/>
        </w:rPr>
        <w:t>Literature</w:t>
      </w:r>
    </w:p>
    <w:p w:rsidR="00E24E34" w:rsidRPr="006D4D69" w:rsidRDefault="00E24E34" w:rsidP="00E24E34">
      <w:pPr>
        <w:pStyle w:val="ac"/>
        <w:spacing w:after="0"/>
        <w:ind w:left="502"/>
        <w:rPr>
          <w:rFonts w:eastAsiaTheme="minorEastAsia"/>
          <w:lang w:val="en-US"/>
        </w:rPr>
      </w:pPr>
      <w:r w:rsidRPr="006D4D69">
        <w:rPr>
          <w:rFonts w:eastAsiaTheme="minorEastAsia"/>
          <w:lang w:val="en-US"/>
        </w:rPr>
        <w:t xml:space="preserve">1. Vasilyeva L. S., etc. "Automobile operational materials" - M.: Transport, 1986. - 280 pages. </w:t>
      </w:r>
    </w:p>
    <w:p w:rsidR="00E24E34" w:rsidRPr="006D4D69" w:rsidRDefault="00E24E34" w:rsidP="00E24E34">
      <w:pPr>
        <w:pStyle w:val="ac"/>
        <w:spacing w:after="0"/>
        <w:ind w:left="502"/>
        <w:rPr>
          <w:rFonts w:eastAsiaTheme="minorEastAsia"/>
          <w:lang w:val="en-US"/>
        </w:rPr>
      </w:pPr>
      <w:r w:rsidRPr="006D4D69">
        <w:rPr>
          <w:rFonts w:eastAsiaTheme="minorEastAsia"/>
          <w:lang w:val="en-US"/>
        </w:rPr>
        <w:t xml:space="preserve">2. Gureev A.A., etc. "Automobile operational materials" - M.: Transport, 1986. - 286 pages. </w:t>
      </w:r>
    </w:p>
    <w:p w:rsidR="00E24E34" w:rsidRPr="006D4D69" w:rsidRDefault="00E24E34" w:rsidP="00E24E34">
      <w:pPr>
        <w:pStyle w:val="ac"/>
        <w:spacing w:after="0"/>
        <w:ind w:left="502"/>
        <w:rPr>
          <w:rFonts w:eastAsiaTheme="minorEastAsia"/>
          <w:lang w:val="en-US"/>
        </w:rPr>
      </w:pPr>
      <w:r w:rsidRPr="006D4D69">
        <w:rPr>
          <w:rFonts w:eastAsiaTheme="minorEastAsia"/>
          <w:lang w:val="en-US"/>
        </w:rPr>
        <w:t xml:space="preserve">3. Kolesnik P.A. "Materials science on the motor transport". - M.: Transport, 1987. - 233 pages. </w:t>
      </w:r>
    </w:p>
    <w:p w:rsidR="00A03CED" w:rsidRPr="006D4D69" w:rsidRDefault="00E24E34" w:rsidP="00E24E34">
      <w:pPr>
        <w:pStyle w:val="ac"/>
        <w:spacing w:after="0"/>
        <w:ind w:left="502"/>
        <w:rPr>
          <w:lang w:val="en-US"/>
        </w:rPr>
      </w:pPr>
      <w:r w:rsidRPr="006D4D69">
        <w:rPr>
          <w:rFonts w:eastAsiaTheme="minorEastAsia"/>
          <w:lang w:val="en-US"/>
        </w:rPr>
        <w:t>4. Tastanbekov T.H. Fuels and lubricants and technical liquids. – Ust-Kamenogorsk: VKTU, 1999. – 118 pages.</w:t>
      </w:r>
    </w:p>
    <w:p w:rsidR="00E24E34" w:rsidRPr="006D4D69" w:rsidRDefault="00DB5B35" w:rsidP="00DB5B35">
      <w:pPr>
        <w:spacing w:after="0" w:line="240" w:lineRule="auto"/>
        <w:ind w:left="142"/>
        <w:jc w:val="both"/>
        <w:rPr>
          <w:lang w:val="en-US"/>
        </w:rPr>
      </w:pPr>
      <w:r w:rsidRPr="006D4D69">
        <w:rPr>
          <w:lang w:val="en-US"/>
        </w:rPr>
        <w:t xml:space="preserve"> </w:t>
      </w:r>
    </w:p>
    <w:p w:rsidR="00E24E34" w:rsidRPr="006D4D69" w:rsidRDefault="00E24E34" w:rsidP="00DB5B35">
      <w:pPr>
        <w:spacing w:after="0" w:line="240" w:lineRule="auto"/>
        <w:ind w:left="142"/>
        <w:jc w:val="both"/>
        <w:rPr>
          <w:lang w:val="en-US"/>
        </w:rPr>
      </w:pPr>
    </w:p>
    <w:p w:rsidR="00E24E34" w:rsidRPr="006D4D69" w:rsidRDefault="00E24E34" w:rsidP="00DB5B35">
      <w:pPr>
        <w:spacing w:after="0" w:line="240" w:lineRule="auto"/>
        <w:ind w:left="142"/>
        <w:jc w:val="both"/>
        <w:rPr>
          <w:lang w:val="en-US"/>
        </w:rPr>
      </w:pPr>
    </w:p>
    <w:p w:rsidR="00E24E34" w:rsidRPr="006D4D69" w:rsidRDefault="00E24E34" w:rsidP="00DB5B35">
      <w:pPr>
        <w:spacing w:after="0" w:line="240" w:lineRule="auto"/>
        <w:ind w:left="142"/>
        <w:jc w:val="both"/>
        <w:rPr>
          <w:lang w:val="en-US"/>
        </w:rPr>
      </w:pPr>
    </w:p>
    <w:p w:rsidR="00E24E34" w:rsidRPr="006D4D69" w:rsidRDefault="00E24E34" w:rsidP="00DB5B35">
      <w:pPr>
        <w:spacing w:after="0" w:line="240" w:lineRule="auto"/>
        <w:ind w:left="142"/>
        <w:jc w:val="both"/>
        <w:rPr>
          <w:lang w:val="en-US"/>
        </w:rPr>
      </w:pPr>
    </w:p>
    <w:p w:rsidR="00E24E34" w:rsidRPr="006D4D69" w:rsidRDefault="00E24E34" w:rsidP="00DB5B35">
      <w:pPr>
        <w:spacing w:after="0" w:line="240" w:lineRule="auto"/>
        <w:ind w:left="142"/>
        <w:jc w:val="both"/>
        <w:rPr>
          <w:lang w:val="en-US"/>
        </w:rPr>
      </w:pPr>
    </w:p>
    <w:p w:rsidR="00E24E34" w:rsidRPr="006D4D69" w:rsidRDefault="00E24E34" w:rsidP="00DB5B35">
      <w:pPr>
        <w:spacing w:after="0" w:line="240" w:lineRule="auto"/>
        <w:ind w:left="142"/>
        <w:jc w:val="both"/>
        <w:rPr>
          <w:lang w:val="en-US"/>
        </w:rPr>
      </w:pPr>
    </w:p>
    <w:p w:rsidR="00E24E34" w:rsidRPr="006D4D69" w:rsidRDefault="00E24E34" w:rsidP="00DB5B35">
      <w:pPr>
        <w:spacing w:after="0" w:line="240" w:lineRule="auto"/>
        <w:ind w:left="142"/>
        <w:jc w:val="both"/>
        <w:rPr>
          <w:lang w:val="en-US"/>
        </w:rPr>
      </w:pPr>
    </w:p>
    <w:p w:rsidR="00E24E34" w:rsidRPr="006D4D69" w:rsidRDefault="00E24E34" w:rsidP="00DB5B35">
      <w:pPr>
        <w:spacing w:after="0" w:line="240" w:lineRule="auto"/>
        <w:ind w:left="142"/>
        <w:jc w:val="both"/>
        <w:rPr>
          <w:lang w:val="en-US"/>
        </w:rPr>
      </w:pPr>
    </w:p>
    <w:p w:rsidR="00E24E34" w:rsidRPr="006D4D69" w:rsidRDefault="00E24E34" w:rsidP="00DB5B35">
      <w:pPr>
        <w:spacing w:after="0" w:line="240" w:lineRule="auto"/>
        <w:ind w:left="142"/>
        <w:jc w:val="both"/>
        <w:rPr>
          <w:lang w:val="en-US"/>
        </w:rPr>
      </w:pPr>
    </w:p>
    <w:p w:rsidR="00E24E34" w:rsidRPr="006D4D69" w:rsidRDefault="00E24E34" w:rsidP="00DB5B35">
      <w:pPr>
        <w:spacing w:after="0" w:line="240" w:lineRule="auto"/>
        <w:ind w:left="142"/>
        <w:jc w:val="both"/>
        <w:rPr>
          <w:lang w:val="en-US"/>
        </w:rPr>
      </w:pPr>
    </w:p>
    <w:p w:rsidR="00E24E34" w:rsidRPr="006D4D69" w:rsidRDefault="00E24E34" w:rsidP="00DB5B35">
      <w:pPr>
        <w:spacing w:after="0" w:line="240" w:lineRule="auto"/>
        <w:ind w:left="142"/>
        <w:jc w:val="both"/>
        <w:rPr>
          <w:lang w:val="en-US"/>
        </w:rPr>
      </w:pPr>
    </w:p>
    <w:p w:rsidR="00E24E34" w:rsidRPr="006D4D69" w:rsidRDefault="00E24E34" w:rsidP="00DB5B35">
      <w:pPr>
        <w:spacing w:after="0" w:line="240" w:lineRule="auto"/>
        <w:ind w:left="142"/>
        <w:jc w:val="both"/>
        <w:rPr>
          <w:lang w:val="en-US"/>
        </w:rPr>
      </w:pPr>
    </w:p>
    <w:p w:rsidR="00E24E34" w:rsidRPr="006D4D69" w:rsidRDefault="00E24E34" w:rsidP="00DB5B35">
      <w:pPr>
        <w:spacing w:after="0" w:line="240" w:lineRule="auto"/>
        <w:ind w:left="142"/>
        <w:jc w:val="both"/>
        <w:rPr>
          <w:lang w:val="en-US"/>
        </w:rPr>
      </w:pPr>
    </w:p>
    <w:p w:rsidR="00E24E34" w:rsidRPr="006D4D69" w:rsidRDefault="00E24E34" w:rsidP="00DB5B35">
      <w:pPr>
        <w:spacing w:after="0" w:line="240" w:lineRule="auto"/>
        <w:ind w:left="142"/>
        <w:jc w:val="both"/>
        <w:rPr>
          <w:lang w:val="en-US"/>
        </w:rPr>
      </w:pPr>
    </w:p>
    <w:p w:rsidR="00E24E34" w:rsidRPr="006D4D69" w:rsidRDefault="00E24E34" w:rsidP="00DB5B35">
      <w:pPr>
        <w:spacing w:after="0" w:line="240" w:lineRule="auto"/>
        <w:ind w:left="142"/>
        <w:jc w:val="both"/>
        <w:rPr>
          <w:lang w:val="en-US"/>
        </w:rPr>
      </w:pPr>
    </w:p>
    <w:p w:rsidR="00E24E34" w:rsidRPr="006D4D69" w:rsidRDefault="00E24E34" w:rsidP="00DB5B35">
      <w:pPr>
        <w:spacing w:after="0" w:line="240" w:lineRule="auto"/>
        <w:ind w:left="142"/>
        <w:jc w:val="both"/>
        <w:rPr>
          <w:lang w:val="en-US"/>
        </w:rPr>
      </w:pPr>
    </w:p>
    <w:p w:rsidR="00E24E34" w:rsidRPr="006D4D69" w:rsidRDefault="00E24E34" w:rsidP="00DB5B35">
      <w:pPr>
        <w:spacing w:after="0" w:line="240" w:lineRule="auto"/>
        <w:ind w:left="142"/>
        <w:jc w:val="both"/>
        <w:rPr>
          <w:lang w:val="en-US"/>
        </w:rPr>
      </w:pPr>
    </w:p>
    <w:p w:rsidR="00E24E34" w:rsidRPr="006D4D69" w:rsidRDefault="00E24E34" w:rsidP="00DB5B35">
      <w:pPr>
        <w:spacing w:after="0" w:line="240" w:lineRule="auto"/>
        <w:ind w:left="142"/>
        <w:jc w:val="both"/>
        <w:rPr>
          <w:lang w:val="en-US"/>
        </w:rPr>
      </w:pPr>
    </w:p>
    <w:p w:rsidR="00E24E34" w:rsidRPr="006D4D69" w:rsidRDefault="00E24E34" w:rsidP="00DB5B35">
      <w:pPr>
        <w:spacing w:after="0" w:line="240" w:lineRule="auto"/>
        <w:ind w:left="142"/>
        <w:jc w:val="both"/>
        <w:rPr>
          <w:lang w:val="en-US"/>
        </w:rPr>
      </w:pPr>
    </w:p>
    <w:p w:rsidR="00E24E34" w:rsidRPr="006D4D69" w:rsidRDefault="00E24E34" w:rsidP="00DB5B35">
      <w:pPr>
        <w:spacing w:after="0" w:line="240" w:lineRule="auto"/>
        <w:ind w:left="142"/>
        <w:jc w:val="both"/>
        <w:rPr>
          <w:lang w:val="en-US"/>
        </w:rPr>
      </w:pPr>
    </w:p>
    <w:p w:rsidR="00E24E34" w:rsidRPr="006D4D69" w:rsidRDefault="00E24E34" w:rsidP="00DB5B35">
      <w:pPr>
        <w:spacing w:after="0" w:line="240" w:lineRule="auto"/>
        <w:ind w:left="142"/>
        <w:jc w:val="both"/>
        <w:rPr>
          <w:lang w:val="en-US"/>
        </w:rPr>
      </w:pPr>
    </w:p>
    <w:p w:rsidR="00E24E34" w:rsidRDefault="00E24E34" w:rsidP="00DB5B35">
      <w:pPr>
        <w:spacing w:after="0" w:line="240" w:lineRule="auto"/>
        <w:ind w:left="142"/>
        <w:jc w:val="both"/>
        <w:rPr>
          <w:lang w:val="en-US"/>
        </w:rPr>
      </w:pPr>
    </w:p>
    <w:p w:rsidR="00F0346B" w:rsidRDefault="00F0346B" w:rsidP="00DB5B35">
      <w:pPr>
        <w:spacing w:after="0" w:line="240" w:lineRule="auto"/>
        <w:ind w:left="142"/>
        <w:jc w:val="both"/>
        <w:rPr>
          <w:lang w:val="en-US"/>
        </w:rPr>
      </w:pPr>
    </w:p>
    <w:p w:rsidR="00F0346B" w:rsidRDefault="00F0346B" w:rsidP="00DB5B35">
      <w:pPr>
        <w:spacing w:after="0" w:line="240" w:lineRule="auto"/>
        <w:ind w:left="142"/>
        <w:jc w:val="both"/>
        <w:rPr>
          <w:lang w:val="en-US"/>
        </w:rPr>
      </w:pPr>
    </w:p>
    <w:p w:rsidR="00F0346B" w:rsidRDefault="00F0346B" w:rsidP="00DB5B35">
      <w:pPr>
        <w:spacing w:after="0" w:line="240" w:lineRule="auto"/>
        <w:ind w:left="142"/>
        <w:jc w:val="both"/>
        <w:rPr>
          <w:lang w:val="en-US"/>
        </w:rPr>
      </w:pPr>
    </w:p>
    <w:p w:rsidR="00F0346B" w:rsidRDefault="00F0346B" w:rsidP="00DB5B35">
      <w:pPr>
        <w:spacing w:after="0" w:line="240" w:lineRule="auto"/>
        <w:ind w:left="142"/>
        <w:jc w:val="both"/>
        <w:rPr>
          <w:lang w:val="en-US"/>
        </w:rPr>
      </w:pPr>
    </w:p>
    <w:p w:rsidR="00F0346B" w:rsidRDefault="00F0346B" w:rsidP="00DB5B35">
      <w:pPr>
        <w:spacing w:after="0" w:line="240" w:lineRule="auto"/>
        <w:ind w:left="142"/>
        <w:jc w:val="both"/>
        <w:rPr>
          <w:lang w:val="en-US"/>
        </w:rPr>
      </w:pPr>
    </w:p>
    <w:p w:rsidR="00F0346B" w:rsidRDefault="00F0346B" w:rsidP="00DB5B35">
      <w:pPr>
        <w:spacing w:after="0" w:line="240" w:lineRule="auto"/>
        <w:ind w:left="142"/>
        <w:jc w:val="both"/>
        <w:rPr>
          <w:lang w:val="en-US"/>
        </w:rPr>
      </w:pPr>
    </w:p>
    <w:p w:rsidR="00F0346B" w:rsidRDefault="00F0346B" w:rsidP="00DB5B35">
      <w:pPr>
        <w:spacing w:after="0" w:line="240" w:lineRule="auto"/>
        <w:ind w:left="142"/>
        <w:jc w:val="both"/>
        <w:rPr>
          <w:lang w:val="en-US"/>
        </w:rPr>
      </w:pPr>
    </w:p>
    <w:p w:rsidR="00F0346B" w:rsidRPr="006D4D69" w:rsidRDefault="00F0346B" w:rsidP="00DB5B35">
      <w:pPr>
        <w:spacing w:after="0" w:line="240" w:lineRule="auto"/>
        <w:ind w:left="142"/>
        <w:jc w:val="both"/>
        <w:rPr>
          <w:lang w:val="en-US"/>
        </w:rPr>
      </w:pPr>
    </w:p>
    <w:p w:rsidR="00E24E34" w:rsidRPr="006D4D69" w:rsidRDefault="00E24E34" w:rsidP="00DB5B35">
      <w:pPr>
        <w:spacing w:after="0" w:line="240" w:lineRule="auto"/>
        <w:ind w:left="142"/>
        <w:jc w:val="both"/>
        <w:rPr>
          <w:lang w:val="en-US"/>
        </w:rPr>
      </w:pPr>
    </w:p>
    <w:p w:rsidR="00E24E34" w:rsidRPr="006D4D69" w:rsidRDefault="00E24E34" w:rsidP="00DB5B35">
      <w:pPr>
        <w:spacing w:after="0" w:line="240" w:lineRule="auto"/>
        <w:ind w:left="142"/>
        <w:jc w:val="both"/>
        <w:rPr>
          <w:lang w:val="en-US"/>
        </w:rPr>
      </w:pPr>
    </w:p>
    <w:p w:rsidR="00E24E34" w:rsidRPr="006D4D69" w:rsidRDefault="00E24E34" w:rsidP="00DB5B35">
      <w:pPr>
        <w:spacing w:after="0" w:line="240" w:lineRule="auto"/>
        <w:ind w:left="142"/>
        <w:jc w:val="both"/>
        <w:rPr>
          <w:lang w:val="en-US"/>
        </w:rPr>
      </w:pPr>
    </w:p>
    <w:p w:rsidR="00DB5B35" w:rsidRPr="006D4D69" w:rsidRDefault="00DB5B35" w:rsidP="00DB5B35">
      <w:pPr>
        <w:spacing w:after="0" w:line="240" w:lineRule="auto"/>
        <w:ind w:left="142"/>
        <w:jc w:val="both"/>
        <w:rPr>
          <w:b/>
          <w:lang w:val="en-US"/>
        </w:rPr>
      </w:pPr>
      <w:r w:rsidRPr="006D4D69">
        <w:rPr>
          <w:lang w:val="en-US"/>
        </w:rPr>
        <w:lastRenderedPageBreak/>
        <w:t xml:space="preserve">   </w:t>
      </w:r>
      <w:r w:rsidR="006D4D69" w:rsidRPr="002978ED">
        <w:rPr>
          <w:b/>
          <w:lang w:val="en-US"/>
        </w:rPr>
        <w:t>Theme</w:t>
      </w:r>
      <w:r w:rsidRPr="006D4D69">
        <w:rPr>
          <w:b/>
          <w:lang w:val="en-US"/>
        </w:rPr>
        <w:t xml:space="preserve"> 3.</w:t>
      </w:r>
      <w:r w:rsidRPr="006D4D69">
        <w:rPr>
          <w:lang w:val="en-US"/>
        </w:rPr>
        <w:t xml:space="preserve"> </w:t>
      </w:r>
      <w:r w:rsidR="00E24E34" w:rsidRPr="006D4D69">
        <w:rPr>
          <w:b/>
          <w:lang w:val="en-US"/>
        </w:rPr>
        <w:t>Operational technical properties of the fuels applied to engines with ignition from compression</w:t>
      </w:r>
      <w:r w:rsidRPr="006D4D69">
        <w:rPr>
          <w:b/>
          <w:lang w:val="en-US"/>
        </w:rPr>
        <w:t>.</w:t>
      </w:r>
    </w:p>
    <w:p w:rsidR="00A03CED" w:rsidRPr="006D4D69" w:rsidRDefault="00A03CED" w:rsidP="00642765">
      <w:pPr>
        <w:pStyle w:val="ac"/>
        <w:spacing w:after="0"/>
        <w:ind w:left="0"/>
        <w:rPr>
          <w:lang w:val="kk-KZ"/>
        </w:rPr>
      </w:pPr>
    </w:p>
    <w:p w:rsidR="00E24E34" w:rsidRPr="006D4D69" w:rsidRDefault="00DB5B35" w:rsidP="00E24E34">
      <w:pPr>
        <w:spacing w:after="0" w:line="240" w:lineRule="auto"/>
        <w:ind w:left="142"/>
        <w:jc w:val="both"/>
        <w:rPr>
          <w:b/>
          <w:lang w:val="en-US"/>
        </w:rPr>
      </w:pPr>
      <w:r w:rsidRPr="006D4D69">
        <w:rPr>
          <w:b/>
          <w:lang w:val="en-US"/>
        </w:rPr>
        <w:t xml:space="preserve">     </w:t>
      </w:r>
      <w:r w:rsidR="00E24E34" w:rsidRPr="006D4D69">
        <w:rPr>
          <w:b/>
          <w:lang w:val="en-US"/>
        </w:rPr>
        <w:t>Lecture 8</w:t>
      </w:r>
    </w:p>
    <w:p w:rsidR="00E24E34" w:rsidRPr="006D4D69" w:rsidRDefault="00E24E34" w:rsidP="00E24E34">
      <w:pPr>
        <w:spacing w:after="0" w:line="240" w:lineRule="auto"/>
        <w:ind w:left="142"/>
        <w:jc w:val="both"/>
        <w:rPr>
          <w:lang w:val="en-US"/>
        </w:rPr>
      </w:pPr>
      <w:r w:rsidRPr="006D4D69">
        <w:rPr>
          <w:lang w:val="en-US"/>
        </w:rPr>
        <w:t xml:space="preserve">     1 Ways of increase in cetane number of fuel. </w:t>
      </w:r>
    </w:p>
    <w:p w:rsidR="00E24E34" w:rsidRPr="006D4D69" w:rsidRDefault="00E24E34" w:rsidP="00E24E34">
      <w:pPr>
        <w:spacing w:after="0" w:line="240" w:lineRule="auto"/>
        <w:ind w:left="142"/>
        <w:jc w:val="both"/>
        <w:rPr>
          <w:lang w:val="en-US"/>
        </w:rPr>
      </w:pPr>
      <w:r w:rsidRPr="006D4D69">
        <w:rPr>
          <w:lang w:val="en-US"/>
        </w:rPr>
        <w:t xml:space="preserve">     2 Influence of cetane number on reliability of operation of the engine.</w:t>
      </w:r>
    </w:p>
    <w:p w:rsidR="00E24E34" w:rsidRPr="006D4D69" w:rsidRDefault="00E24E34" w:rsidP="00E24E34">
      <w:pPr>
        <w:spacing w:after="0" w:line="240" w:lineRule="auto"/>
        <w:ind w:left="142"/>
        <w:jc w:val="both"/>
        <w:rPr>
          <w:lang w:val="en-US"/>
        </w:rPr>
      </w:pPr>
    </w:p>
    <w:p w:rsidR="00E24E34" w:rsidRPr="006D4D69" w:rsidRDefault="00E24E34" w:rsidP="00E24E34">
      <w:pPr>
        <w:spacing w:after="0" w:line="240" w:lineRule="auto"/>
        <w:ind w:left="142"/>
        <w:jc w:val="both"/>
        <w:rPr>
          <w:lang w:val="en-US"/>
        </w:rPr>
      </w:pPr>
      <w:r w:rsidRPr="006D4D69">
        <w:rPr>
          <w:lang w:val="en-US"/>
        </w:rPr>
        <w:t xml:space="preserve">    Plan:</w:t>
      </w:r>
    </w:p>
    <w:p w:rsidR="00E24E34" w:rsidRPr="006D4D69" w:rsidRDefault="00E24E34" w:rsidP="00E24E34">
      <w:pPr>
        <w:spacing w:after="0" w:line="240" w:lineRule="auto"/>
        <w:ind w:left="142"/>
        <w:jc w:val="both"/>
        <w:rPr>
          <w:lang w:val="en-US"/>
        </w:rPr>
      </w:pPr>
      <w:r w:rsidRPr="006D4D69">
        <w:rPr>
          <w:lang w:val="en-US"/>
        </w:rPr>
        <w:t xml:space="preserve">    1. Ways of increase in cetane number</w:t>
      </w:r>
    </w:p>
    <w:p w:rsidR="00270CFB" w:rsidRPr="006D4D69" w:rsidRDefault="00E24E34" w:rsidP="00E24E34">
      <w:pPr>
        <w:spacing w:after="0" w:line="240" w:lineRule="auto"/>
        <w:ind w:left="142"/>
        <w:jc w:val="both"/>
        <w:rPr>
          <w:lang w:val="en-US"/>
        </w:rPr>
      </w:pPr>
      <w:r w:rsidRPr="006D4D69">
        <w:rPr>
          <w:lang w:val="en-US"/>
        </w:rPr>
        <w:t xml:space="preserve">    2. Influence of cetane number on operation of the engine</w:t>
      </w:r>
    </w:p>
    <w:p w:rsidR="00E24E34" w:rsidRPr="006D4D69" w:rsidRDefault="00E24E34" w:rsidP="00E24E34">
      <w:pPr>
        <w:spacing w:after="0" w:line="240" w:lineRule="auto"/>
        <w:ind w:left="142"/>
        <w:jc w:val="both"/>
        <w:rPr>
          <w:lang w:val="en-US"/>
        </w:rPr>
      </w:pPr>
    </w:p>
    <w:p w:rsidR="004C3879" w:rsidRPr="006D4D69" w:rsidRDefault="004C3879" w:rsidP="004C3879">
      <w:pPr>
        <w:shd w:val="clear" w:color="auto" w:fill="FFFFFF"/>
        <w:spacing w:after="0" w:line="240" w:lineRule="auto"/>
        <w:ind w:firstLine="426"/>
        <w:jc w:val="both"/>
        <w:rPr>
          <w:color w:val="000000"/>
          <w:lang w:val="en-US"/>
        </w:rPr>
      </w:pPr>
      <w:r w:rsidRPr="006D4D69">
        <w:rPr>
          <w:color w:val="000000"/>
          <w:lang w:val="en-US"/>
        </w:rPr>
        <w:t>The diesel fuels satisfying on evaporability and viscous properties to norms on winter grades have, as a rule, low (about 40) cetane numbers. In this regard there is a need for application of special methods of improvement of spontaneous combustibility of diesel fuels.</w:t>
      </w:r>
    </w:p>
    <w:p w:rsidR="004C3879" w:rsidRPr="006D4D69" w:rsidRDefault="004C3879" w:rsidP="004C3879">
      <w:pPr>
        <w:shd w:val="clear" w:color="auto" w:fill="FFFFFF"/>
        <w:spacing w:after="0" w:line="240" w:lineRule="auto"/>
        <w:ind w:firstLine="426"/>
        <w:jc w:val="both"/>
        <w:rPr>
          <w:color w:val="000000"/>
          <w:lang w:val="en-US"/>
        </w:rPr>
      </w:pPr>
      <w:r w:rsidRPr="006D4D69">
        <w:rPr>
          <w:color w:val="000000"/>
          <w:lang w:val="en-US"/>
        </w:rPr>
        <w:t>Increase in cetane number can be reached in two ways, namely impact on their chemical composition and introduction of special additives.</w:t>
      </w:r>
    </w:p>
    <w:p w:rsidR="004C3879" w:rsidRPr="006D4D69" w:rsidRDefault="004C3879" w:rsidP="004C3879">
      <w:pPr>
        <w:shd w:val="clear" w:color="auto" w:fill="FFFFFF"/>
        <w:spacing w:after="0" w:line="240" w:lineRule="auto"/>
        <w:ind w:firstLine="426"/>
        <w:jc w:val="both"/>
        <w:rPr>
          <w:color w:val="000000"/>
          <w:lang w:val="en-US"/>
        </w:rPr>
      </w:pPr>
      <w:r w:rsidRPr="006D4D69">
        <w:rPr>
          <w:color w:val="000000"/>
          <w:lang w:val="en-US"/>
        </w:rPr>
        <w:t>Accounting of that fact that on the basis of decrease in cetane number the main homological ranks of hydrocarbons are located almost in the same order in what they increase octane numbers is the cornerstone of the first way, namely:</w:t>
      </w:r>
    </w:p>
    <w:p w:rsidR="004C3879" w:rsidRPr="006D4D69" w:rsidRDefault="004C3879" w:rsidP="004C3879">
      <w:pPr>
        <w:shd w:val="clear" w:color="auto" w:fill="FFFFFF"/>
        <w:spacing w:after="0" w:line="240" w:lineRule="auto"/>
        <w:ind w:firstLine="426"/>
        <w:jc w:val="both"/>
        <w:rPr>
          <w:color w:val="000000"/>
          <w:lang w:val="en-US"/>
        </w:rPr>
      </w:pPr>
      <w:r w:rsidRPr="006D4D69">
        <w:rPr>
          <w:color w:val="000000"/>
          <w:lang w:val="en-US"/>
        </w:rPr>
        <w:t>normal paraffin - isoparaffin - naftena - aromatic.</w:t>
      </w:r>
    </w:p>
    <w:p w:rsidR="00A6477C" w:rsidRPr="006D4D69" w:rsidRDefault="004C3879" w:rsidP="004C3879">
      <w:pPr>
        <w:shd w:val="clear" w:color="auto" w:fill="FFFFFF"/>
        <w:spacing w:after="0" w:line="240" w:lineRule="auto"/>
        <w:ind w:firstLine="426"/>
        <w:jc w:val="both"/>
        <w:rPr>
          <w:lang w:val="en-US"/>
        </w:rPr>
      </w:pPr>
      <w:r w:rsidRPr="006D4D69">
        <w:rPr>
          <w:color w:val="000000"/>
          <w:lang w:val="en-US"/>
        </w:rPr>
        <w:t>Increase in concentration of normal paraffin and decrease in contents aromatic it is possible to raise cetane numbers of fuels considerably. But paraffin is normal has the melting temperatures increased compared with hydrocarbons of other homological ranks in this connection the considerable contents them in winter grades of diesel fuels cannot be allowed</w:t>
      </w:r>
      <w:r w:rsidR="00A6477C" w:rsidRPr="006D4D69">
        <w:rPr>
          <w:color w:val="000000"/>
          <w:lang w:val="en-US"/>
        </w:rPr>
        <w:t>.</w:t>
      </w:r>
    </w:p>
    <w:p w:rsidR="004C3879" w:rsidRPr="004F37D4" w:rsidRDefault="004C3879" w:rsidP="004C3879">
      <w:pPr>
        <w:shd w:val="clear" w:color="auto" w:fill="FFFFFF"/>
        <w:spacing w:after="0" w:line="240" w:lineRule="auto"/>
        <w:ind w:firstLine="426"/>
        <w:jc w:val="both"/>
        <w:rPr>
          <w:color w:val="000000"/>
          <w:lang w:val="en-US"/>
        </w:rPr>
      </w:pPr>
      <w:r w:rsidRPr="004F37D4">
        <w:rPr>
          <w:color w:val="000000"/>
          <w:lang w:val="en-US"/>
        </w:rPr>
        <w:t xml:space="preserve">The greatest increase in cetane number is reached by means of the second way — introductions to fuels special oxygen of the containing additives capable it is rather easy to emit also the structure oxygen. Organic peroxides, esters of nitric acid (ethylnitrate, isopro-pilnitrat), etc. belong to such </w:t>
      </w:r>
      <w:r w:rsidR="00F0346B" w:rsidRPr="004F37D4">
        <w:rPr>
          <w:rStyle w:val="refresult"/>
          <w:lang w:val="en-US"/>
        </w:rPr>
        <w:t>additive compound</w:t>
      </w:r>
      <w:r w:rsidRPr="004F37D4">
        <w:rPr>
          <w:color w:val="000000"/>
          <w:lang w:val="en-US"/>
        </w:rPr>
        <w:t xml:space="preserve">. Getting together with fuel to a cylinder, they as strong oxidizers accelerate origin and development of reactions with education from fuel of peroxides from which decomposition all complex of preardent processes accelerates. As a result strongly the spontaneous ignition delay period decreases that externally corresponds to transition from low-cetane to high-cetane fuel. The effect of increase in cetane numbers from a </w:t>
      </w:r>
      <w:r w:rsidR="004F37D4" w:rsidRPr="004F37D4">
        <w:rPr>
          <w:lang w:val="en-US"/>
        </w:rPr>
        <w:t>entered</w:t>
      </w:r>
      <w:r w:rsidRPr="004F37D4">
        <w:rPr>
          <w:color w:val="000000"/>
          <w:lang w:val="en-US"/>
        </w:rPr>
        <w:t xml:space="preserve"> in fuel of the different nature of 1% of such additives is </w:t>
      </w:r>
      <w:r w:rsidR="004F37D4" w:rsidRPr="004F37D4">
        <w:rPr>
          <w:rStyle w:val="refresult"/>
          <w:lang w:val="en-US"/>
        </w:rPr>
        <w:t>enough</w:t>
      </w:r>
      <w:r w:rsidRPr="004F37D4">
        <w:rPr>
          <w:color w:val="000000"/>
          <w:lang w:val="en-US"/>
        </w:rPr>
        <w:t xml:space="preserve"> high and is 10-15 pieces. </w:t>
      </w:r>
    </w:p>
    <w:p w:rsidR="004273D1" w:rsidRPr="006D4D69" w:rsidRDefault="004C3879" w:rsidP="004C3879">
      <w:pPr>
        <w:shd w:val="clear" w:color="auto" w:fill="FFFFFF"/>
        <w:spacing w:after="0" w:line="240" w:lineRule="auto"/>
        <w:ind w:firstLine="426"/>
        <w:jc w:val="both"/>
        <w:rPr>
          <w:rFonts w:eastAsia="Times New Roman"/>
          <w:color w:val="000000"/>
          <w:lang w:val="en-US"/>
        </w:rPr>
      </w:pPr>
      <w:r w:rsidRPr="004F37D4">
        <w:rPr>
          <w:color w:val="000000"/>
          <w:lang w:val="en-US"/>
        </w:rPr>
        <w:t>From the operational measures directed to spontaneous ignition improvement it is necessary to call use in winter time of starting liquids which obligatory component is the easily evaporating and well flammable ethyl (sulfuric) air (C2H5)2O. Its small amount given by the special batcher to the inlet pipeline from the beginning of rotation of a</w:t>
      </w:r>
      <w:r w:rsidRPr="006D4D69">
        <w:rPr>
          <w:color w:val="000000"/>
          <w:lang w:val="en-US"/>
        </w:rPr>
        <w:t xml:space="preserve"> bent shaft from the starter before emergence of steady frequency of rotation provides decrease in extreme temperature of reliable launch of the diesel engine on 20 — 30 ° "to Page. At negative temperatures during start-up (10 — 30 c) cold oil does not manage to come from a case to a zone of cylinders therefore everyone such as it is accepted to speak, cold start-up on one air is followed by big wear. To reduce wear of cylinders during cold start-up, in composition of starting liquid, except ethyl air, lubricating oil is surely entered</w:t>
      </w:r>
      <w:r w:rsidR="004273D1" w:rsidRPr="006D4D69">
        <w:rPr>
          <w:rFonts w:eastAsia="Times New Roman"/>
          <w:color w:val="000000"/>
          <w:lang w:val="en-US"/>
        </w:rPr>
        <w:t>.</w:t>
      </w:r>
    </w:p>
    <w:p w:rsidR="004C3879" w:rsidRPr="006D4D69" w:rsidRDefault="004C3879" w:rsidP="004C3879">
      <w:pPr>
        <w:shd w:val="clear" w:color="auto" w:fill="FFFFFF"/>
        <w:spacing w:after="0" w:line="240" w:lineRule="auto"/>
        <w:ind w:firstLine="426"/>
        <w:jc w:val="both"/>
        <w:rPr>
          <w:iCs/>
          <w:color w:val="000000"/>
          <w:lang w:val="en-US"/>
        </w:rPr>
      </w:pPr>
      <w:r w:rsidRPr="006D4D69">
        <w:rPr>
          <w:iCs/>
          <w:color w:val="000000"/>
          <w:lang w:val="en-US"/>
        </w:rPr>
        <w:t>Reliability of work and durability of the automobile diesel and, therefore, expenses on its service and repair depend on quality of diesel fuel. Therefore, knowledge of properties of this type of fuel and ability is correct to apply it are one of the links defining efficiency of use of diesel cars and profitability of the motor transportation enterprises.</w:t>
      </w:r>
    </w:p>
    <w:p w:rsidR="006B1CEF" w:rsidRPr="006D4D69" w:rsidRDefault="004C3879" w:rsidP="004C3879">
      <w:pPr>
        <w:shd w:val="clear" w:color="auto" w:fill="FFFFFF"/>
        <w:spacing w:after="0" w:line="240" w:lineRule="auto"/>
        <w:ind w:firstLine="426"/>
        <w:jc w:val="both"/>
        <w:rPr>
          <w:lang w:val="en-US"/>
        </w:rPr>
      </w:pPr>
      <w:r w:rsidRPr="006D4D69">
        <w:rPr>
          <w:iCs/>
          <w:color w:val="000000"/>
          <w:lang w:val="en-US"/>
        </w:rPr>
        <w:t xml:space="preserve">Different grades of diesel fuels differ from each other a little on density (fluctuations it at 20 °C do not exceed the limit of 0.82 — 0.86 g/cm3) and a superficial tension (its typical values at 20 °C keep within range from 25 to 30 dynes/cm). But on viscosity and other properties they can have big differences. That such properties were certain, diesel fuels have to meet to a number of operational requirements, a part from which completely coincides with the requirements </w:t>
      </w:r>
      <w:r w:rsidRPr="006D4D69">
        <w:rPr>
          <w:iCs/>
          <w:color w:val="000000"/>
          <w:lang w:val="en-US"/>
        </w:rPr>
        <w:lastRenderedPageBreak/>
        <w:t>considered in relation to gasolines. The most important of these requirements if to formulate them in the most general view, the following: diesel fuels have to keep mobility (fluidity) up to perhaps lower temperatures, have a certain viscosity and spontaneous combustibility, to be chemically stable in necessary degree, to possess the minimum corrosive attack to metals and not to contain mechanical impurity and water. Besides, it is necessary to consider the cost of diesel fuels and need of observance during the work with them of measures for safety measures</w:t>
      </w:r>
      <w:r w:rsidR="006B1CEF" w:rsidRPr="006D4D69">
        <w:rPr>
          <w:color w:val="000000"/>
          <w:lang w:val="en-US"/>
        </w:rPr>
        <w:t>.</w:t>
      </w:r>
    </w:p>
    <w:p w:rsidR="00270CFB" w:rsidRPr="006D4D69" w:rsidRDefault="00270CFB" w:rsidP="006B1CEF">
      <w:pPr>
        <w:shd w:val="clear" w:color="auto" w:fill="FFFFFF"/>
        <w:spacing w:after="0" w:line="240" w:lineRule="auto"/>
        <w:jc w:val="both"/>
        <w:rPr>
          <w:color w:val="000000"/>
          <w:lang w:val="en-US"/>
        </w:rPr>
      </w:pPr>
    </w:p>
    <w:p w:rsidR="004C3879" w:rsidRPr="006D4D69" w:rsidRDefault="004C3879" w:rsidP="004C3879">
      <w:pPr>
        <w:pStyle w:val="ac"/>
        <w:spacing w:after="0"/>
        <w:rPr>
          <w:lang w:val="en-US"/>
        </w:rPr>
      </w:pPr>
      <w:r w:rsidRPr="006D4D69">
        <w:rPr>
          <w:lang w:val="en-US"/>
        </w:rPr>
        <w:t>Control questions</w:t>
      </w:r>
    </w:p>
    <w:p w:rsidR="004C3879" w:rsidRPr="006D4D69" w:rsidRDefault="004C3879" w:rsidP="004C3879">
      <w:pPr>
        <w:pStyle w:val="ac"/>
        <w:spacing w:after="0"/>
        <w:rPr>
          <w:lang w:val="en-US"/>
        </w:rPr>
      </w:pPr>
      <w:r w:rsidRPr="006D4D69">
        <w:rPr>
          <w:lang w:val="en-US"/>
        </w:rPr>
        <w:t>1. Ways of increase in cetane number of fuel</w:t>
      </w:r>
    </w:p>
    <w:p w:rsidR="004C3879" w:rsidRPr="006D4D69" w:rsidRDefault="004C3879" w:rsidP="004C3879">
      <w:pPr>
        <w:pStyle w:val="ac"/>
        <w:spacing w:after="0"/>
        <w:rPr>
          <w:lang w:val="en-US"/>
        </w:rPr>
      </w:pPr>
      <w:r w:rsidRPr="006D4D69">
        <w:rPr>
          <w:lang w:val="en-US"/>
        </w:rPr>
        <w:t>2. Influence of cetane number on reliability of operation of the engine.</w:t>
      </w:r>
    </w:p>
    <w:p w:rsidR="004C3879" w:rsidRPr="006D4D69" w:rsidRDefault="004C3879" w:rsidP="004C3879">
      <w:pPr>
        <w:pStyle w:val="ac"/>
        <w:spacing w:after="0"/>
        <w:rPr>
          <w:lang w:val="en-US"/>
        </w:rPr>
      </w:pPr>
    </w:p>
    <w:p w:rsidR="004C3879" w:rsidRPr="006D4D69" w:rsidRDefault="004C3879" w:rsidP="004C3879">
      <w:pPr>
        <w:pStyle w:val="ac"/>
        <w:spacing w:after="0"/>
        <w:rPr>
          <w:lang w:val="en-US"/>
        </w:rPr>
      </w:pPr>
      <w:r w:rsidRPr="006D4D69">
        <w:rPr>
          <w:lang w:val="en-US"/>
        </w:rPr>
        <w:t>Literature</w:t>
      </w:r>
    </w:p>
    <w:p w:rsidR="004C3879" w:rsidRPr="006D4D69" w:rsidRDefault="004C3879" w:rsidP="004C3879">
      <w:pPr>
        <w:pStyle w:val="ac"/>
        <w:spacing w:after="0"/>
        <w:rPr>
          <w:lang w:val="en-US"/>
        </w:rPr>
      </w:pPr>
      <w:r w:rsidRPr="006D4D69">
        <w:rPr>
          <w:lang w:val="en-US"/>
        </w:rPr>
        <w:t xml:space="preserve">1. Vasilyeva L. S., etc. "Automobile operational materials" - M.: Transport, 1986. - 280 pages. </w:t>
      </w:r>
    </w:p>
    <w:p w:rsidR="004C3879" w:rsidRPr="006D4D69" w:rsidRDefault="004C3879" w:rsidP="004C3879">
      <w:pPr>
        <w:pStyle w:val="ac"/>
        <w:spacing w:after="0"/>
        <w:rPr>
          <w:lang w:val="en-US"/>
        </w:rPr>
      </w:pPr>
      <w:r w:rsidRPr="006D4D69">
        <w:rPr>
          <w:lang w:val="en-US"/>
        </w:rPr>
        <w:t xml:space="preserve">2. Gureev A.A., etc. "Automobile operational materials" - M.: Transport, 1986. - 286 pages. </w:t>
      </w:r>
    </w:p>
    <w:p w:rsidR="004C3879" w:rsidRPr="006D4D69" w:rsidRDefault="004C3879" w:rsidP="004C3879">
      <w:pPr>
        <w:pStyle w:val="ac"/>
        <w:spacing w:after="0"/>
        <w:rPr>
          <w:lang w:val="en-US"/>
        </w:rPr>
      </w:pPr>
      <w:r w:rsidRPr="006D4D69">
        <w:rPr>
          <w:lang w:val="en-US"/>
        </w:rPr>
        <w:t xml:space="preserve">3. Kolesnik P.A. "Materials science on the motor transport". - M.: Transport, 1987. - 233 pages. </w:t>
      </w:r>
    </w:p>
    <w:p w:rsidR="00514169" w:rsidRPr="006D4D69" w:rsidRDefault="004C3879" w:rsidP="004C3879">
      <w:pPr>
        <w:pStyle w:val="ac"/>
        <w:spacing w:after="0"/>
        <w:ind w:left="0"/>
        <w:rPr>
          <w:lang w:val="kk-KZ"/>
        </w:rPr>
      </w:pPr>
      <w:r w:rsidRPr="006D4D69">
        <w:rPr>
          <w:lang w:val="en-US"/>
        </w:rPr>
        <w:t>4. Tastanbekov T.H. Fuels and lubricants and technical liquids. – Ust-Kamenogorsk: VKTU, 1999. – 118 pages.</w:t>
      </w:r>
    </w:p>
    <w:p w:rsidR="006B1CEF" w:rsidRPr="006D4D69" w:rsidRDefault="006B1CEF"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4C3879" w:rsidRPr="006D4D69" w:rsidRDefault="004C3879" w:rsidP="00270CFB">
      <w:pPr>
        <w:pStyle w:val="ac"/>
        <w:spacing w:after="0"/>
        <w:ind w:left="0"/>
        <w:rPr>
          <w:lang w:val="en-US"/>
        </w:rPr>
      </w:pPr>
    </w:p>
    <w:p w:rsidR="006B1CEF" w:rsidRPr="006D4D69" w:rsidRDefault="006B1CEF" w:rsidP="00270CFB">
      <w:pPr>
        <w:pStyle w:val="ac"/>
        <w:spacing w:after="0"/>
        <w:ind w:left="0"/>
        <w:rPr>
          <w:lang w:val="kk-KZ"/>
        </w:rPr>
      </w:pPr>
    </w:p>
    <w:p w:rsidR="00270CFB" w:rsidRPr="006D4D69" w:rsidRDefault="00270CFB" w:rsidP="00270CFB">
      <w:pPr>
        <w:pStyle w:val="ac"/>
        <w:spacing w:after="0"/>
        <w:ind w:left="0"/>
        <w:rPr>
          <w:lang w:val="kk-KZ"/>
        </w:rPr>
      </w:pPr>
    </w:p>
    <w:p w:rsidR="00270CFB" w:rsidRPr="006D4D69" w:rsidRDefault="00086963" w:rsidP="00086963">
      <w:pPr>
        <w:spacing w:after="0" w:line="240" w:lineRule="auto"/>
        <w:ind w:left="142"/>
        <w:jc w:val="both"/>
        <w:rPr>
          <w:b/>
          <w:lang w:val="en-US"/>
        </w:rPr>
      </w:pPr>
      <w:r w:rsidRPr="006D4D69">
        <w:rPr>
          <w:lang w:val="en-US"/>
        </w:rPr>
        <w:lastRenderedPageBreak/>
        <w:t xml:space="preserve">    </w:t>
      </w:r>
      <w:r w:rsidR="006D4D69" w:rsidRPr="002978ED">
        <w:rPr>
          <w:b/>
          <w:lang w:val="en-US"/>
        </w:rPr>
        <w:t>Theme</w:t>
      </w:r>
      <w:r w:rsidRPr="006D4D69">
        <w:rPr>
          <w:b/>
          <w:lang w:val="en-US"/>
        </w:rPr>
        <w:t xml:space="preserve"> 3.</w:t>
      </w:r>
      <w:r w:rsidRPr="006D4D69">
        <w:rPr>
          <w:lang w:val="en-US"/>
        </w:rPr>
        <w:t xml:space="preserve"> </w:t>
      </w:r>
      <w:r w:rsidR="004C3879" w:rsidRPr="006D4D69">
        <w:rPr>
          <w:b/>
          <w:lang w:val="en-US"/>
        </w:rPr>
        <w:t>Operational technical properties of the fuels applied to engines with ignition from compression</w:t>
      </w:r>
    </w:p>
    <w:p w:rsidR="00086963" w:rsidRPr="006D4D69" w:rsidRDefault="00086963" w:rsidP="00086963">
      <w:pPr>
        <w:pStyle w:val="ac"/>
        <w:spacing w:after="0"/>
        <w:ind w:left="0"/>
        <w:rPr>
          <w:lang w:val="kk-KZ"/>
        </w:rPr>
      </w:pPr>
    </w:p>
    <w:p w:rsidR="00B6308E" w:rsidRPr="006D4D69" w:rsidRDefault="00086963" w:rsidP="00B6308E">
      <w:pPr>
        <w:spacing w:after="0" w:line="240" w:lineRule="auto"/>
        <w:ind w:left="142"/>
        <w:jc w:val="both"/>
        <w:rPr>
          <w:b/>
          <w:lang w:val="en-US"/>
        </w:rPr>
      </w:pPr>
      <w:r w:rsidRPr="006D4D69">
        <w:rPr>
          <w:b/>
          <w:lang w:val="en-US"/>
        </w:rPr>
        <w:t xml:space="preserve">     </w:t>
      </w:r>
      <w:r w:rsidR="00B6308E" w:rsidRPr="006D4D69">
        <w:rPr>
          <w:b/>
          <w:lang w:val="en-US"/>
        </w:rPr>
        <w:t>Lecture 9</w:t>
      </w:r>
    </w:p>
    <w:p w:rsidR="00B6308E" w:rsidRPr="006D4D69" w:rsidRDefault="00B6308E" w:rsidP="00B6308E">
      <w:pPr>
        <w:spacing w:after="0" w:line="240" w:lineRule="auto"/>
        <w:ind w:left="142"/>
        <w:jc w:val="both"/>
        <w:rPr>
          <w:b/>
          <w:lang w:val="en-US"/>
        </w:rPr>
      </w:pPr>
    </w:p>
    <w:p w:rsidR="00B6308E" w:rsidRPr="006D4D69" w:rsidRDefault="00B6308E" w:rsidP="00B6308E">
      <w:pPr>
        <w:spacing w:after="0" w:line="240" w:lineRule="auto"/>
        <w:ind w:left="142"/>
        <w:jc w:val="both"/>
        <w:rPr>
          <w:lang w:val="en-US"/>
        </w:rPr>
      </w:pPr>
      <w:r w:rsidRPr="006D4D69">
        <w:rPr>
          <w:lang w:val="en-US"/>
        </w:rPr>
        <w:t xml:space="preserve">    1 Requirements imposed to diesel fuel depending on climatic conditions.</w:t>
      </w:r>
    </w:p>
    <w:p w:rsidR="00B6308E" w:rsidRPr="006D4D69" w:rsidRDefault="00B6308E" w:rsidP="00B6308E">
      <w:pPr>
        <w:spacing w:after="0" w:line="240" w:lineRule="auto"/>
        <w:ind w:left="142"/>
        <w:jc w:val="both"/>
        <w:rPr>
          <w:lang w:val="en-US"/>
        </w:rPr>
      </w:pPr>
      <w:r w:rsidRPr="006D4D69">
        <w:rPr>
          <w:lang w:val="en-US"/>
        </w:rPr>
        <w:t xml:space="preserve">    2 Launch of the engine at low ambient temperatures. </w:t>
      </w:r>
    </w:p>
    <w:p w:rsidR="00B6308E" w:rsidRPr="006D4D69" w:rsidRDefault="00B6308E" w:rsidP="00B6308E">
      <w:pPr>
        <w:spacing w:after="0" w:line="240" w:lineRule="auto"/>
        <w:ind w:left="142"/>
        <w:jc w:val="both"/>
        <w:rPr>
          <w:lang w:val="en-US"/>
        </w:rPr>
      </w:pPr>
      <w:r w:rsidRPr="006D4D69">
        <w:rPr>
          <w:lang w:val="en-US"/>
        </w:rPr>
        <w:t xml:space="preserve">      Plan:</w:t>
      </w:r>
    </w:p>
    <w:p w:rsidR="00B6308E" w:rsidRPr="006D4D69" w:rsidRDefault="00B6308E" w:rsidP="00B6308E">
      <w:pPr>
        <w:spacing w:after="0" w:line="240" w:lineRule="auto"/>
        <w:ind w:left="142"/>
        <w:jc w:val="both"/>
        <w:rPr>
          <w:lang w:val="en-US"/>
        </w:rPr>
      </w:pPr>
      <w:r w:rsidRPr="006D4D69">
        <w:rPr>
          <w:lang w:val="en-US"/>
        </w:rPr>
        <w:t>1. Loss of mobility of oil products</w:t>
      </w:r>
    </w:p>
    <w:p w:rsidR="00B6308E" w:rsidRPr="006D4D69" w:rsidRDefault="00B6308E" w:rsidP="00B6308E">
      <w:pPr>
        <w:spacing w:after="0" w:line="240" w:lineRule="auto"/>
        <w:ind w:left="142"/>
        <w:jc w:val="both"/>
        <w:rPr>
          <w:lang w:val="en-US"/>
        </w:rPr>
      </w:pPr>
      <w:r w:rsidRPr="006D4D69">
        <w:rPr>
          <w:lang w:val="en-US"/>
        </w:rPr>
        <w:t>2. Temperature of turbidity and hardening</w:t>
      </w:r>
    </w:p>
    <w:p w:rsidR="007B567E" w:rsidRPr="006D4D69" w:rsidRDefault="00B6308E" w:rsidP="00B6308E">
      <w:pPr>
        <w:spacing w:after="0" w:line="240" w:lineRule="auto"/>
        <w:ind w:left="142"/>
        <w:jc w:val="both"/>
        <w:rPr>
          <w:lang w:val="en-US"/>
        </w:rPr>
      </w:pPr>
      <w:r w:rsidRPr="006D4D69">
        <w:rPr>
          <w:lang w:val="en-US"/>
        </w:rPr>
        <w:t>3. Launch of the engine at low ambient temperatures</w:t>
      </w:r>
    </w:p>
    <w:p w:rsidR="00B6308E" w:rsidRPr="006D4D69" w:rsidRDefault="00B6308E" w:rsidP="00B6308E">
      <w:pPr>
        <w:spacing w:after="0" w:line="240" w:lineRule="auto"/>
        <w:ind w:left="142"/>
        <w:jc w:val="both"/>
        <w:rPr>
          <w:rFonts w:eastAsia="Times New Roman"/>
          <w:lang w:val="en-US"/>
        </w:rPr>
      </w:pPr>
    </w:p>
    <w:p w:rsidR="00E51166" w:rsidRPr="006D4D69" w:rsidRDefault="00B6308E" w:rsidP="00E51166">
      <w:pPr>
        <w:shd w:val="clear" w:color="auto" w:fill="FFFFFF"/>
        <w:spacing w:line="240" w:lineRule="auto"/>
        <w:ind w:firstLine="426"/>
        <w:jc w:val="both"/>
        <w:rPr>
          <w:lang w:val="en-US"/>
        </w:rPr>
      </w:pPr>
      <w:r w:rsidRPr="006D4D69">
        <w:rPr>
          <w:color w:val="000000"/>
          <w:lang w:val="en-US"/>
        </w:rPr>
        <w:t>At fall of temperature of external air normal giving can be broken. diesel fuel on an engine power supply system on the site a tank — the pump of high pressure. Such violation and even complete cessation of giving inevitably comes owing to crystallization of high-melting hydrocarbons (fig.), first of all, of normal paraffin. Separate kristallik, being spliced among themselves, form an openwork crystal framework (fig.) penetrating all volume of fuel</w:t>
      </w:r>
    </w:p>
    <w:p w:rsidR="00E51166" w:rsidRDefault="00E51166" w:rsidP="002C595D">
      <w:pPr>
        <w:shd w:val="clear" w:color="auto" w:fill="FFFFFF"/>
        <w:spacing w:line="240" w:lineRule="auto"/>
        <w:jc w:val="center"/>
      </w:pPr>
      <w:r w:rsidRPr="006D4D69">
        <w:rPr>
          <w:noProof/>
        </w:rPr>
        <w:drawing>
          <wp:inline distT="0" distB="0" distL="0" distR="0">
            <wp:extent cx="5671163" cy="1828800"/>
            <wp:effectExtent l="19050" t="0" r="5737" b="0"/>
            <wp:docPr id="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l="4201" t="3439" r="2520" b="25792"/>
                    <a:stretch>
                      <a:fillRect/>
                    </a:stretch>
                  </pic:blipFill>
                  <pic:spPr bwMode="auto">
                    <a:xfrm>
                      <a:off x="0" y="0"/>
                      <a:ext cx="5680001" cy="1831650"/>
                    </a:xfrm>
                    <a:prstGeom prst="rect">
                      <a:avLst/>
                    </a:prstGeom>
                    <a:noFill/>
                    <a:ln w="9525">
                      <a:noFill/>
                      <a:miter lim="800000"/>
                      <a:headEnd/>
                      <a:tailEnd/>
                    </a:ln>
                  </pic:spPr>
                </pic:pic>
              </a:graphicData>
            </a:graphic>
          </wp:inline>
        </w:drawing>
      </w:r>
    </w:p>
    <w:tbl>
      <w:tblPr>
        <w:tblStyle w:val="ab"/>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3"/>
        <w:gridCol w:w="4679"/>
      </w:tblGrid>
      <w:tr w:rsidR="002C595D" w:rsidRPr="00FD38C3" w:rsidTr="002C595D">
        <w:tc>
          <w:tcPr>
            <w:tcW w:w="4393" w:type="dxa"/>
          </w:tcPr>
          <w:p w:rsidR="002C595D" w:rsidRPr="002C595D" w:rsidRDefault="002C595D" w:rsidP="00E51166">
            <w:pPr>
              <w:jc w:val="center"/>
              <w:rPr>
                <w:lang w:val="en-US"/>
              </w:rPr>
            </w:pPr>
            <w:r w:rsidRPr="002C595D">
              <w:rPr>
                <w:lang w:val="en-US"/>
              </w:rPr>
              <w:t>Figure 5 – The micro photo of crystals of the paraffin which dropped out of diesel fuel at its cooling</w:t>
            </w:r>
          </w:p>
        </w:tc>
        <w:tc>
          <w:tcPr>
            <w:tcW w:w="4679" w:type="dxa"/>
          </w:tcPr>
          <w:p w:rsidR="002C595D" w:rsidRPr="002C595D" w:rsidRDefault="002C595D" w:rsidP="00E51166">
            <w:pPr>
              <w:jc w:val="center"/>
              <w:rPr>
                <w:lang w:val="en-US"/>
              </w:rPr>
            </w:pPr>
            <w:r w:rsidRPr="002C595D">
              <w:rPr>
                <w:lang w:val="en-US"/>
              </w:rPr>
              <w:t>Figure 6 – The micro photo of crystals of the framework which caused hardening of diesel fuel</w:t>
            </w:r>
          </w:p>
        </w:tc>
      </w:tr>
    </w:tbl>
    <w:p w:rsidR="002C595D" w:rsidRPr="00C67FE7" w:rsidRDefault="002C595D" w:rsidP="00B6308E">
      <w:pPr>
        <w:shd w:val="clear" w:color="auto" w:fill="FFFFFF"/>
        <w:spacing w:after="0" w:line="240" w:lineRule="auto"/>
        <w:ind w:firstLine="426"/>
        <w:jc w:val="both"/>
        <w:rPr>
          <w:color w:val="000000"/>
          <w:lang w:val="en-US"/>
        </w:rPr>
      </w:pPr>
    </w:p>
    <w:p w:rsidR="00B6308E" w:rsidRPr="006D4D69" w:rsidRDefault="00B6308E" w:rsidP="00B6308E">
      <w:pPr>
        <w:shd w:val="clear" w:color="auto" w:fill="FFFFFF"/>
        <w:spacing w:after="0" w:line="240" w:lineRule="auto"/>
        <w:ind w:firstLine="426"/>
        <w:jc w:val="both"/>
        <w:rPr>
          <w:color w:val="000000"/>
          <w:lang w:val="en-US"/>
        </w:rPr>
      </w:pPr>
      <w:r w:rsidRPr="006D4D69">
        <w:rPr>
          <w:color w:val="000000"/>
          <w:lang w:val="en-US"/>
        </w:rPr>
        <w:t>and capable to hold down mobility of the main part of the hydrocarbons which are in liquid state. Oil product - owing to education from the crystallizing hydrocarbons of a framework or structural grid it is accepted to call loss of mobility hardening.</w:t>
      </w:r>
    </w:p>
    <w:p w:rsidR="00E51166" w:rsidRPr="006D4D69" w:rsidRDefault="00B6308E" w:rsidP="00B6308E">
      <w:pPr>
        <w:shd w:val="clear" w:color="auto" w:fill="FFFFFF"/>
        <w:spacing w:after="0" w:line="240" w:lineRule="auto"/>
        <w:ind w:firstLine="426"/>
        <w:jc w:val="both"/>
        <w:rPr>
          <w:lang w:val="en-US"/>
        </w:rPr>
      </w:pPr>
      <w:r w:rsidRPr="006D4D69">
        <w:rPr>
          <w:color w:val="000000"/>
          <w:lang w:val="en-US"/>
        </w:rPr>
        <w:t>Even if there did not occur hardening, but in fuel there are already separate crystals, it cannot be applied as the weighed crystals will settle on filters and over time will stop intake of fuel to the engine. For this reason on diesel fuel are entered into standards the indicators characterizing the beginning of crystallization of hydrocarbons in it (turbidity temperature) and loss of mobility by it (hardening temperature)</w:t>
      </w:r>
      <w:r w:rsidR="00E51166" w:rsidRPr="006D4D69">
        <w:rPr>
          <w:color w:val="000000"/>
          <w:lang w:val="en-US"/>
        </w:rPr>
        <w:t xml:space="preserve"> .</w:t>
      </w:r>
    </w:p>
    <w:p w:rsidR="00B6308E" w:rsidRPr="004F37D4" w:rsidRDefault="00B6308E" w:rsidP="00B6308E">
      <w:pPr>
        <w:shd w:val="clear" w:color="auto" w:fill="FFFFFF"/>
        <w:spacing w:after="0" w:line="240" w:lineRule="auto"/>
        <w:ind w:firstLine="426"/>
        <w:jc w:val="both"/>
        <w:rPr>
          <w:iCs/>
          <w:color w:val="000000"/>
          <w:lang w:val="en-US"/>
        </w:rPr>
      </w:pPr>
      <w:r w:rsidRPr="004F37D4">
        <w:rPr>
          <w:iCs/>
          <w:color w:val="000000"/>
          <w:lang w:val="en-US"/>
        </w:rPr>
        <w:t xml:space="preserve">Temperature of turbidity is called temperature at which in waterless transparent diesel fuel in the course of cooling the first signs of turbidity appear, visible with the naked eye (GOST 5066 — 56). Can be the cause of turbidity of the dehydrated fuel at its cooling, only allocation of </w:t>
      </w:r>
      <w:r w:rsidR="004F37D4">
        <w:rPr>
          <w:iCs/>
          <w:color w:val="000000"/>
          <w:lang w:val="en-US"/>
        </w:rPr>
        <w:t>crystal</w:t>
      </w:r>
      <w:r w:rsidRPr="004F37D4">
        <w:rPr>
          <w:iCs/>
          <w:color w:val="000000"/>
          <w:lang w:val="en-US"/>
        </w:rPr>
        <w:t xml:space="preserve"> of the high-melting hydrocarbons capable to bring as - it was stated above, to obstruction of fuel filters.</w:t>
      </w:r>
    </w:p>
    <w:p w:rsidR="00E51166" w:rsidRPr="006D4D69" w:rsidRDefault="00B6308E" w:rsidP="00B6308E">
      <w:pPr>
        <w:shd w:val="clear" w:color="auto" w:fill="FFFFFF"/>
        <w:spacing w:after="0" w:line="240" w:lineRule="auto"/>
        <w:ind w:firstLine="426"/>
        <w:jc w:val="both"/>
        <w:rPr>
          <w:lang w:val="en-US"/>
        </w:rPr>
      </w:pPr>
      <w:r w:rsidRPr="006D4D69">
        <w:rPr>
          <w:iCs/>
          <w:color w:val="000000"/>
          <w:lang w:val="en-US"/>
        </w:rPr>
        <w:t>Temperature of hardening is called the highest (i.e. the first in cooling process) temperature at which diesel fuel in the standard device (GOST 20287 — 74) inclined at an angle 45 ° within one minute does not find mobility</w:t>
      </w:r>
      <w:r w:rsidR="00E51166" w:rsidRPr="006D4D69">
        <w:rPr>
          <w:iCs/>
          <w:color w:val="000000"/>
          <w:lang w:val="en-US"/>
        </w:rPr>
        <w:t>.</w:t>
      </w:r>
    </w:p>
    <w:p w:rsidR="00BA3AED" w:rsidRPr="006D4D69" w:rsidRDefault="00BA3AED" w:rsidP="00BA3AED">
      <w:pPr>
        <w:shd w:val="clear" w:color="auto" w:fill="FFFFFF"/>
        <w:spacing w:after="0" w:line="240" w:lineRule="auto"/>
        <w:ind w:firstLine="426"/>
        <w:jc w:val="both"/>
        <w:rPr>
          <w:color w:val="000000"/>
          <w:lang w:val="en-US"/>
        </w:rPr>
      </w:pPr>
      <w:r w:rsidRPr="006D4D69">
        <w:rPr>
          <w:color w:val="000000"/>
          <w:lang w:val="en-US"/>
        </w:rPr>
        <w:t xml:space="preserve">Operational assessment of diesel fuel on temperatures of turbidity and hardening comes down to establishment of extremely low temperature at which its uninterrupted giving from tanks to the engine is still provided. Such temperature for each fuel is its temperature of turbidity. </w:t>
      </w:r>
      <w:r w:rsidRPr="006D4D69">
        <w:rPr>
          <w:color w:val="000000"/>
          <w:lang w:val="en-US"/>
        </w:rPr>
        <w:lastRenderedPageBreak/>
        <w:t>However, considering an error in definition it and possible mistakes at measurement of temperature of external air, take temperature which is 3-5 °C higher than turbidity temperature for the lower temperature limit of use of any diesel fuel.</w:t>
      </w:r>
    </w:p>
    <w:p w:rsidR="00E51166" w:rsidRPr="006D4D69" w:rsidRDefault="00BA3AED" w:rsidP="00BA3AED">
      <w:pPr>
        <w:shd w:val="clear" w:color="auto" w:fill="FFFFFF"/>
        <w:spacing w:after="0" w:line="240" w:lineRule="auto"/>
        <w:ind w:firstLine="426"/>
        <w:jc w:val="both"/>
        <w:rPr>
          <w:lang w:val="en-US"/>
        </w:rPr>
      </w:pPr>
      <w:r w:rsidRPr="006D4D69">
        <w:rPr>
          <w:color w:val="000000"/>
          <w:lang w:val="en-US"/>
        </w:rPr>
        <w:t>The turbidity temperature determined by a standard method (GOST 5066 — 56), can turn out on some diesel fuels below the true temperature of the beginning of crystallization of paraffin. Such discrepancy is explained by imperfection of a method during the work on which overcooling of the examinee of fuel to 10 and more degrees is possible</w:t>
      </w:r>
      <w:r w:rsidR="00E51166" w:rsidRPr="006D4D69">
        <w:rPr>
          <w:color w:val="000000"/>
          <w:lang w:val="en-US"/>
        </w:rPr>
        <w:t>.</w:t>
      </w:r>
    </w:p>
    <w:p w:rsidR="00BA3AED" w:rsidRPr="006D4D69" w:rsidRDefault="00BA3AED" w:rsidP="00BA3AED">
      <w:pPr>
        <w:shd w:val="clear" w:color="auto" w:fill="FFFFFF"/>
        <w:spacing w:after="0" w:line="240" w:lineRule="auto"/>
        <w:ind w:firstLine="426"/>
        <w:jc w:val="both"/>
        <w:rPr>
          <w:color w:val="000000"/>
          <w:lang w:val="en-US"/>
        </w:rPr>
      </w:pPr>
      <w:r w:rsidRPr="006D4D69">
        <w:rPr>
          <w:color w:val="000000"/>
          <w:lang w:val="en-US"/>
        </w:rPr>
        <w:t>Considering possible errors in determination of temperature of turbidity and also the considerable difficulties arising with detection of the beginning of allocation of a crystal phase in the low-stiffening (low-paraffinic) samples of diesel fuels it is accepted to make operational assessment as well on hardening temperature. At the same time are guided by the following rule: the lowest temperature at which diesel fuel can be applied has to be higher than hardening temperature at least on 10, and at most on 15 °C.</w:t>
      </w:r>
    </w:p>
    <w:p w:rsidR="00BA3AED" w:rsidRPr="006D4D69" w:rsidRDefault="00BA3AED" w:rsidP="00BA3AED">
      <w:pPr>
        <w:shd w:val="clear" w:color="auto" w:fill="FFFFFF"/>
        <w:spacing w:after="0" w:line="240" w:lineRule="auto"/>
        <w:ind w:firstLine="426"/>
        <w:jc w:val="both"/>
        <w:rPr>
          <w:color w:val="000000"/>
          <w:lang w:val="en-US"/>
        </w:rPr>
      </w:pPr>
      <w:r w:rsidRPr="006D4D69">
        <w:rPr>
          <w:color w:val="000000"/>
          <w:lang w:val="en-US"/>
        </w:rPr>
        <w:t>For example, diesel fuel with a temperature of hardening minus 23 °C can be applied at temperatures of external air not below minus 10 °C. In this example the difference between the lowest temperature of use of diesel fuel and its temperature of hardening makes 13 °C, i.e. the actual difference does not go beyond, established by the specified rule.</w:t>
      </w:r>
    </w:p>
    <w:p w:rsidR="00E51166" w:rsidRPr="006D4D69" w:rsidRDefault="00BA3AED" w:rsidP="00BA3AED">
      <w:pPr>
        <w:shd w:val="clear" w:color="auto" w:fill="FFFFFF"/>
        <w:spacing w:after="0" w:line="240" w:lineRule="auto"/>
        <w:ind w:firstLine="426"/>
        <w:jc w:val="both"/>
        <w:rPr>
          <w:i/>
          <w:iCs/>
          <w:color w:val="000000"/>
          <w:lang w:val="en-US"/>
        </w:rPr>
      </w:pPr>
      <w:r w:rsidRPr="006D4D69">
        <w:rPr>
          <w:color w:val="000000"/>
          <w:lang w:val="en-US"/>
        </w:rPr>
        <w:t>Thus, by means of temperatures of turbidity and hardening implementation of the requirement to diesel fuels concerning their physical stability is provided</w:t>
      </w:r>
      <w:r w:rsidR="00E51166" w:rsidRPr="006D4D69">
        <w:rPr>
          <w:i/>
          <w:iCs/>
          <w:color w:val="000000"/>
          <w:lang w:val="en-US"/>
        </w:rPr>
        <w:t>.</w:t>
      </w:r>
    </w:p>
    <w:p w:rsidR="004D4421" w:rsidRPr="006D4D69" w:rsidRDefault="00AA222C" w:rsidP="002838CA">
      <w:pPr>
        <w:shd w:val="clear" w:color="auto" w:fill="FFFFFF"/>
        <w:spacing w:after="0" w:line="240" w:lineRule="auto"/>
        <w:ind w:firstLine="426"/>
        <w:jc w:val="both"/>
        <w:rPr>
          <w:color w:val="000000"/>
          <w:lang w:val="en-US"/>
        </w:rPr>
      </w:pPr>
      <w:r w:rsidRPr="006D4D69">
        <w:rPr>
          <w:color w:val="000000"/>
          <w:lang w:val="en-US"/>
        </w:rPr>
        <w:t>From the operational measures directed to spontaneous ignition improvement it is necessary to call use in winter time of starting liquids which obligatory component is the easily evaporating and well flammable ethyl (sulfuric) air (C2H5)2O. Its small amount given by the special batcher to the inlet pipeline from the beginning of rotation of a bent shaft from the starter before emergence of steady frequency of rotation provides decrease in extreme temperature of reliable launch of the diesel engine by 20 — 30 °C. At negative temperatures during start-up (10 — 30 c) cold oil does not manage to come from a case to a zone of cylinders therefore everyone such as it is accepted to speak, cold start-up on one air is followed by big wear. To reduce wear of cylinders during cold start-up, in composition of starting liquid, except ethyl air, lubricating oil is surely entered. For example, as a part of starting liquid of the E-40/60 NIIAT brand of 60% falls to the share of oil. Other domestic starting liquid of the D-40 Cold brand has more complex structure.</w:t>
      </w:r>
    </w:p>
    <w:p w:rsidR="009A126B" w:rsidRPr="004F37D4" w:rsidRDefault="00020EA6" w:rsidP="004F37D4">
      <w:pPr>
        <w:spacing w:after="0" w:line="240" w:lineRule="auto"/>
        <w:ind w:left="142"/>
        <w:jc w:val="center"/>
        <w:rPr>
          <w:lang w:val="en-US"/>
        </w:rPr>
      </w:pPr>
      <w:r w:rsidRPr="00020EA6">
        <w:rPr>
          <w:rFonts w:eastAsia="Times New Roman"/>
          <w:noProof/>
        </w:rPr>
        <w:pict>
          <v:rect id="Rectangle 31" o:spid="_x0000_s1036" style="position:absolute;left:0;text-align:left;margin-left:19.6pt;margin-top:47.6pt;width:147.35pt;height:26.8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T8cnQIAAEcFAAAOAAAAZHJzL2Uyb0RvYy54bWysVMGO0zAQvSPxD5bvbZI27bbRpqtV0yKk&#10;BVYsfIBjO4mFYwfbbVoQ/87YaUsLF4TIIfF4xi/vjZ99/3BoJdpzY4VWOU7GMUZcUc2EqnP8+dN2&#10;tMDIOqIYkVrxHB+5xQ+r16/u+y7jE91oybhBAKJs1nc5bpzrsiiytOEtsWPdcQXJSpuWOAhNHTFD&#10;ekBvZTSJ43nUa8M6oym3FmaLIYlXAb+qOHUfqspyh2SOgZsLbxPepX9Hq3uS1YZ0jaAnGuQfWLRE&#10;KPjpBaogjqCdEX9AtYIabXXlxlS3ka4qQXnQAGqS+Dc1Lw3peNACzbHdpU32/8HS9/tngwTL8QQj&#10;RVrYoo/QNKJqydE08f3pO5tB2Uv3bLxC2z1p+sUipdcNlPFHY3TfcMKAVaiPbhb4wMJSVPbvNAN4&#10;snM6tOpQmdYDQhPQIezI8bIj/OAQhclkcZdM0xlGFHLTNJ7Ow5ZFJDuv7ox1b7hukR/k2AD5gE72&#10;T9YBeyg9l/ifKb0VUoZdlwr1OV7OJrOwwGopmE8Gkd5/fC0N2hNwTlknoUbuWhAxzCWxfwYDwTzY&#10;bJg/EwwW9hCBww16KxyYXoo2x4srFN/EjWKBnCNCDmMQIJXnBD0BSafRYK7vy3i5WWwW6SidzDej&#10;NC6K0eN2nY7m2+RuVkyL9bpIfnjqSZo1gjGuvMKz0ZP074x0OnKDRS9Wv5FkTV1e2rUNj28NkL8q&#10;i25phDSoOn+DuuAeb5jBeO5QHoI907MVS82OYCejh7MMdw8MGm2+YdTDOc6x/bojhmMk3yqw5DJJ&#10;U3/wQ5DO7iYQmOtMeZ0higJUjqkzGA3B2g3Xxa4zom7gX4MVlH4EI1cieMybfOAFWnwApzWoOt0s&#10;/jq4jkPVr/tv9RMAAP//AwBQSwMEFAAGAAgAAAAhAJUmdczhAAAACQEAAA8AAABkcnMvZG93bnJl&#10;di54bWxMj8FOwzAMhu9IvENkJG4sZYGpKU0nQEIwwYTYduGWNqGtaJyqSbvu7TEnOFnW/+n353w9&#10;u45NdgitRwXXiwSYxcqbFmsFh/3TVQosRI1Gdx6tgpMNsC7Oz3KdGX/EDzvtYs2oBEOmFTQx9hnn&#10;oWqs02Hhe4uUffnB6UjrUHMz6COVu44vk2TFnW6RLjS6t4+Nrb53o1Mwv4zbt/E0latWbt8/H143&#10;Qj5vlLq8mO/vgEU7xz8YfvVJHQpyKv2IJrBOgZBLIhXIW5qUCyEksJLAmzQFXuT8/wfFDwAAAP//&#10;AwBQSwECLQAUAAYACAAAACEAtoM4kv4AAADhAQAAEwAAAAAAAAAAAAAAAAAAAAAAW0NvbnRlbnRf&#10;VHlwZXNdLnhtbFBLAQItABQABgAIAAAAIQA4/SH/1gAAAJQBAAALAAAAAAAAAAAAAAAAAC8BAABf&#10;cmVscy8ucmVsc1BLAQItABQABgAIAAAAIQA05T8cnQIAAEcFAAAOAAAAAAAAAAAAAAAAAC4CAABk&#10;cnMvZTJvRG9jLnhtbFBLAQItABQABgAIAAAAIQCVJnXM4QAAAAkBAAAPAAAAAAAAAAAAAAAAAPcE&#10;AABkcnMvZG93bnJldi54bWxQSwUGAAAAAAQABADzAAAABQYAAAAA&#10;" o:allowincell="f" filled="f" strokecolor="white [3212]">
            <v:textbox>
              <w:txbxContent>
                <w:p w:rsidR="00FD38C3" w:rsidRDefault="00FD38C3" w:rsidP="004F37D4">
                  <w:pPr>
                    <w:jc w:val="center"/>
                  </w:pPr>
                  <w:r w:rsidRPr="004F37D4">
                    <w:rPr>
                      <w:lang w:val="en-US"/>
                    </w:rPr>
                    <w:t>Increase in cetane number</w:t>
                  </w:r>
                </w:p>
              </w:txbxContent>
            </v:textbox>
          </v:rect>
        </w:pict>
      </w:r>
      <w:r w:rsidR="004D4421" w:rsidRPr="006D4D69">
        <w:rPr>
          <w:rFonts w:eastAsia="Times New Roman"/>
          <w:noProof/>
        </w:rPr>
        <w:drawing>
          <wp:inline distT="0" distB="0" distL="0" distR="0">
            <wp:extent cx="1617729" cy="1462810"/>
            <wp:effectExtent l="19050" t="0" r="1521"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lum contrast="18000"/>
                    </a:blip>
                    <a:srcRect l="18916" t="3327" r="4204" b="44919"/>
                    <a:stretch>
                      <a:fillRect/>
                    </a:stretch>
                  </pic:blipFill>
                  <pic:spPr bwMode="auto">
                    <a:xfrm>
                      <a:off x="0" y="0"/>
                      <a:ext cx="1617729" cy="1462810"/>
                    </a:xfrm>
                    <a:prstGeom prst="rect">
                      <a:avLst/>
                    </a:prstGeom>
                    <a:noFill/>
                    <a:ln w="9525">
                      <a:noFill/>
                      <a:miter lim="800000"/>
                      <a:headEnd/>
                      <a:tailEnd/>
                    </a:ln>
                  </pic:spPr>
                </pic:pic>
              </a:graphicData>
            </a:graphic>
          </wp:inline>
        </w:drawing>
      </w:r>
      <w:r w:rsidR="004F37D4" w:rsidRPr="004F37D4">
        <w:rPr>
          <w:lang w:val="en-US"/>
        </w:rPr>
        <w:t xml:space="preserve"> </w:t>
      </w:r>
    </w:p>
    <w:p w:rsidR="004F37D4" w:rsidRPr="004F37D4" w:rsidRDefault="004F37D4" w:rsidP="004F37D4">
      <w:pPr>
        <w:spacing w:after="0" w:line="240" w:lineRule="auto"/>
        <w:ind w:left="142"/>
        <w:jc w:val="center"/>
        <w:rPr>
          <w:rFonts w:eastAsia="Times New Roman"/>
          <w:lang w:val="en-US"/>
        </w:rPr>
      </w:pPr>
      <w:r>
        <w:rPr>
          <w:rFonts w:eastAsia="Times New Roman"/>
          <w:lang w:val="en-US"/>
        </w:rPr>
        <w:t>A</w:t>
      </w:r>
      <w:r w:rsidRPr="004F37D4">
        <w:rPr>
          <w:rFonts w:eastAsia="Times New Roman"/>
          <w:lang w:val="en-US"/>
        </w:rPr>
        <w:t>dditive content</w:t>
      </w:r>
      <w:r>
        <w:rPr>
          <w:rFonts w:eastAsia="Times New Roman"/>
          <w:lang w:val="en-US"/>
        </w:rPr>
        <w:t>, %</w:t>
      </w:r>
    </w:p>
    <w:p w:rsidR="004F37D4" w:rsidRPr="004F37D4" w:rsidRDefault="004F37D4" w:rsidP="004F37D4">
      <w:pPr>
        <w:spacing w:after="0" w:line="240" w:lineRule="auto"/>
        <w:ind w:left="142"/>
        <w:jc w:val="center"/>
        <w:rPr>
          <w:rFonts w:eastAsia="Times New Roman"/>
          <w:lang w:val="en-US"/>
        </w:rPr>
      </w:pPr>
    </w:p>
    <w:p w:rsidR="009A126B" w:rsidRPr="006D4D69" w:rsidRDefault="004F37D4" w:rsidP="004F37D4">
      <w:pPr>
        <w:spacing w:after="0" w:line="240" w:lineRule="auto"/>
        <w:jc w:val="center"/>
        <w:rPr>
          <w:rFonts w:eastAsia="Times New Roman"/>
          <w:lang w:val="en-US"/>
        </w:rPr>
      </w:pPr>
      <w:r>
        <w:rPr>
          <w:rFonts w:eastAsia="Times New Roman"/>
          <w:lang w:val="en-US"/>
        </w:rPr>
        <w:t>F</w:t>
      </w:r>
      <w:r w:rsidR="009A126B" w:rsidRPr="006D4D69">
        <w:rPr>
          <w:rFonts w:eastAsia="Times New Roman"/>
          <w:lang w:val="en-US"/>
        </w:rPr>
        <w:t xml:space="preserve">igure </w:t>
      </w:r>
      <w:r w:rsidR="002C595D" w:rsidRPr="002C595D">
        <w:rPr>
          <w:rFonts w:eastAsia="Times New Roman"/>
          <w:lang w:val="en-US"/>
        </w:rPr>
        <w:t>7</w:t>
      </w:r>
      <w:r w:rsidR="009A126B" w:rsidRPr="006D4D69">
        <w:rPr>
          <w:rFonts w:eastAsia="Times New Roman"/>
          <w:lang w:val="en-US"/>
        </w:rPr>
        <w:t xml:space="preserve"> – Dependence of gain of cetane number of dizulny fuel on concentration of additives in it: 1 – acetone recysts, 2 -  iso-amylnitrate, 3 - ethylnitrate</w:t>
      </w:r>
    </w:p>
    <w:p w:rsidR="009A126B" w:rsidRPr="006D4D69" w:rsidRDefault="009A126B" w:rsidP="009A126B">
      <w:pPr>
        <w:spacing w:after="0" w:line="240" w:lineRule="auto"/>
        <w:jc w:val="both"/>
        <w:rPr>
          <w:rFonts w:eastAsia="Times New Roman"/>
          <w:lang w:val="en-US"/>
        </w:rPr>
      </w:pPr>
      <w:r w:rsidRPr="006D4D69">
        <w:rPr>
          <w:rFonts w:eastAsia="Times New Roman"/>
          <w:lang w:val="en-US"/>
        </w:rPr>
        <w:t>Control questions</w:t>
      </w:r>
    </w:p>
    <w:p w:rsidR="009A126B" w:rsidRPr="006D4D69" w:rsidRDefault="009A126B" w:rsidP="009A126B">
      <w:pPr>
        <w:spacing w:after="0" w:line="240" w:lineRule="auto"/>
        <w:jc w:val="both"/>
        <w:rPr>
          <w:rFonts w:eastAsia="Times New Roman"/>
          <w:lang w:val="en-US"/>
        </w:rPr>
      </w:pPr>
      <w:r w:rsidRPr="006D4D69">
        <w:rPr>
          <w:rFonts w:eastAsia="Times New Roman"/>
          <w:lang w:val="en-US"/>
        </w:rPr>
        <w:t xml:space="preserve">1. Temperature of turbidity and hardening </w:t>
      </w:r>
    </w:p>
    <w:p w:rsidR="009A126B" w:rsidRPr="006D4D69" w:rsidRDefault="009A126B" w:rsidP="009A126B">
      <w:pPr>
        <w:spacing w:after="0" w:line="240" w:lineRule="auto"/>
        <w:jc w:val="both"/>
        <w:rPr>
          <w:rFonts w:eastAsia="Times New Roman"/>
          <w:lang w:val="en-US"/>
        </w:rPr>
      </w:pPr>
      <w:r w:rsidRPr="006D4D69">
        <w:rPr>
          <w:rFonts w:eastAsia="Times New Roman"/>
          <w:lang w:val="en-US"/>
        </w:rPr>
        <w:t>2. That it is necessary to enter into composition of starting liquid to reduce wear of cylinders during cold start-up</w:t>
      </w:r>
    </w:p>
    <w:p w:rsidR="009A126B" w:rsidRPr="006D4D69" w:rsidRDefault="009A126B" w:rsidP="009A126B">
      <w:pPr>
        <w:spacing w:after="0" w:line="240" w:lineRule="auto"/>
        <w:jc w:val="both"/>
        <w:rPr>
          <w:rFonts w:eastAsia="Times New Roman"/>
          <w:lang w:val="en-US"/>
        </w:rPr>
      </w:pPr>
      <w:r w:rsidRPr="006D4D69">
        <w:rPr>
          <w:rFonts w:eastAsia="Times New Roman"/>
          <w:lang w:val="en-US"/>
        </w:rPr>
        <w:t>Literature</w:t>
      </w:r>
    </w:p>
    <w:p w:rsidR="009A126B" w:rsidRPr="006D4D69" w:rsidRDefault="009A126B" w:rsidP="009A126B">
      <w:pPr>
        <w:spacing w:after="0" w:line="240" w:lineRule="auto"/>
        <w:jc w:val="both"/>
        <w:rPr>
          <w:rFonts w:eastAsia="Times New Roman"/>
          <w:lang w:val="en-US"/>
        </w:rPr>
      </w:pPr>
      <w:r w:rsidRPr="006D4D69">
        <w:rPr>
          <w:rFonts w:eastAsia="Times New Roman"/>
          <w:lang w:val="en-US"/>
        </w:rPr>
        <w:t xml:space="preserve">1. Vasilyeva L. S., etc. "Automobile operational materials" - M.: Transport, 1986. - 280 pages. </w:t>
      </w:r>
    </w:p>
    <w:p w:rsidR="009A126B" w:rsidRPr="006D4D69" w:rsidRDefault="009A126B" w:rsidP="009A126B">
      <w:pPr>
        <w:spacing w:after="0" w:line="240" w:lineRule="auto"/>
        <w:jc w:val="both"/>
        <w:rPr>
          <w:rFonts w:eastAsia="Times New Roman"/>
          <w:lang w:val="en-US"/>
        </w:rPr>
      </w:pPr>
      <w:r w:rsidRPr="006D4D69">
        <w:rPr>
          <w:rFonts w:eastAsia="Times New Roman"/>
          <w:lang w:val="en-US"/>
        </w:rPr>
        <w:t xml:space="preserve">2. Gureev A.A., etc. "Automobile operational materials" - M.: Transport, 1986. - 286 pages. </w:t>
      </w:r>
    </w:p>
    <w:p w:rsidR="00AB3DD1" w:rsidRPr="006D4D69" w:rsidRDefault="009A126B" w:rsidP="009A126B">
      <w:pPr>
        <w:spacing w:after="0" w:line="240" w:lineRule="auto"/>
        <w:jc w:val="both"/>
        <w:rPr>
          <w:lang w:val="en-US"/>
        </w:rPr>
      </w:pPr>
      <w:r w:rsidRPr="006D4D69">
        <w:rPr>
          <w:rFonts w:eastAsia="Times New Roman"/>
          <w:lang w:val="en-US"/>
        </w:rPr>
        <w:t>3. Kolesnik P.A. "Materials science on the motor transport". - M.: Transport, 1987. - 233 pages.</w:t>
      </w:r>
    </w:p>
    <w:p w:rsidR="007B567E" w:rsidRPr="006D4D69" w:rsidRDefault="006D4D69" w:rsidP="007B567E">
      <w:pPr>
        <w:ind w:left="142"/>
        <w:jc w:val="both"/>
        <w:rPr>
          <w:b/>
          <w:lang w:val="en-US"/>
        </w:rPr>
      </w:pPr>
      <w:r w:rsidRPr="002978ED">
        <w:rPr>
          <w:b/>
          <w:lang w:val="en-US"/>
        </w:rPr>
        <w:lastRenderedPageBreak/>
        <w:t>Theme</w:t>
      </w:r>
      <w:r w:rsidR="007B567E" w:rsidRPr="006D4D69">
        <w:rPr>
          <w:b/>
          <w:lang w:val="en-US"/>
        </w:rPr>
        <w:t xml:space="preserve"> 3.</w:t>
      </w:r>
      <w:r w:rsidR="007B567E" w:rsidRPr="006D4D69">
        <w:rPr>
          <w:lang w:val="en-US"/>
        </w:rPr>
        <w:t xml:space="preserve"> </w:t>
      </w:r>
      <w:r w:rsidR="006071C4" w:rsidRPr="006D4D69">
        <w:rPr>
          <w:b/>
          <w:lang w:val="en-US"/>
        </w:rPr>
        <w:t>Operational technical properties of the fuels applied to engines with ignition from compression</w:t>
      </w:r>
    </w:p>
    <w:p w:rsidR="006071C4" w:rsidRPr="006D4D69" w:rsidRDefault="00123BBD" w:rsidP="006071C4">
      <w:pPr>
        <w:spacing w:after="0" w:line="240" w:lineRule="auto"/>
        <w:ind w:left="142"/>
        <w:jc w:val="both"/>
        <w:rPr>
          <w:b/>
          <w:lang w:val="en-US"/>
        </w:rPr>
      </w:pPr>
      <w:r w:rsidRPr="006D4D69">
        <w:rPr>
          <w:rFonts w:eastAsia="Times New Roman"/>
          <w:b/>
          <w:i/>
          <w:lang w:val="en-US"/>
        </w:rPr>
        <w:t xml:space="preserve"> </w:t>
      </w:r>
      <w:r w:rsidR="007B567E" w:rsidRPr="006D4D69">
        <w:rPr>
          <w:b/>
          <w:lang w:val="en-US"/>
        </w:rPr>
        <w:t xml:space="preserve">     </w:t>
      </w:r>
      <w:r w:rsidR="006071C4" w:rsidRPr="006D4D69">
        <w:rPr>
          <w:b/>
          <w:lang w:val="en-US"/>
        </w:rPr>
        <w:t>Lecture 10</w:t>
      </w:r>
    </w:p>
    <w:p w:rsidR="006071C4" w:rsidRPr="006D4D69" w:rsidRDefault="006071C4" w:rsidP="006071C4">
      <w:pPr>
        <w:shd w:val="clear" w:color="auto" w:fill="FFFFFF"/>
        <w:spacing w:after="0" w:line="240" w:lineRule="auto"/>
        <w:ind w:firstLine="426"/>
        <w:jc w:val="both"/>
        <w:rPr>
          <w:lang w:val="en-US"/>
        </w:rPr>
      </w:pPr>
      <w:r w:rsidRPr="006D4D69">
        <w:rPr>
          <w:lang w:val="en-US"/>
        </w:rPr>
        <w:t xml:space="preserve">     1 A deposit </w:t>
      </w:r>
      <w:r w:rsidR="00DC2B83" w:rsidRPr="006D4D69">
        <w:rPr>
          <w:rStyle w:val="tlid-translation"/>
          <w:lang w:val="en-US"/>
        </w:rPr>
        <w:t>forming ability of diesel fuel, the tendency to lacquer formation, smoke</w:t>
      </w:r>
      <w:r w:rsidRPr="006D4D69">
        <w:rPr>
          <w:lang w:val="en-US"/>
        </w:rPr>
        <w:t xml:space="preserve">. </w:t>
      </w:r>
    </w:p>
    <w:p w:rsidR="006071C4" w:rsidRPr="006D4D69" w:rsidRDefault="006071C4" w:rsidP="006071C4">
      <w:pPr>
        <w:shd w:val="clear" w:color="auto" w:fill="FFFFFF"/>
        <w:spacing w:after="0" w:line="240" w:lineRule="auto"/>
        <w:ind w:firstLine="426"/>
        <w:jc w:val="both"/>
        <w:rPr>
          <w:lang w:val="en-US"/>
        </w:rPr>
      </w:pPr>
      <w:r w:rsidRPr="006D4D69">
        <w:rPr>
          <w:lang w:val="en-US"/>
        </w:rPr>
        <w:t xml:space="preserve">      Plan:</w:t>
      </w:r>
    </w:p>
    <w:p w:rsidR="006071C4" w:rsidRPr="006D4D69" w:rsidRDefault="006071C4" w:rsidP="006071C4">
      <w:pPr>
        <w:shd w:val="clear" w:color="auto" w:fill="FFFFFF"/>
        <w:spacing w:after="0" w:line="240" w:lineRule="auto"/>
        <w:ind w:firstLine="426"/>
        <w:jc w:val="both"/>
        <w:rPr>
          <w:lang w:val="en-US"/>
        </w:rPr>
      </w:pPr>
      <w:r w:rsidRPr="006D4D69">
        <w:rPr>
          <w:lang w:val="en-US"/>
        </w:rPr>
        <w:t xml:space="preserve">     1. Tendency of diesel fuel to the </w:t>
      </w:r>
      <w:r w:rsidR="00D07AEC" w:rsidRPr="006D4D69">
        <w:rPr>
          <w:lang w:val="en-US"/>
        </w:rPr>
        <w:t>d</w:t>
      </w:r>
      <w:r w:rsidRPr="006D4D69">
        <w:rPr>
          <w:lang w:val="en-US"/>
        </w:rPr>
        <w:t>eposit to formation</w:t>
      </w:r>
    </w:p>
    <w:p w:rsidR="006071C4" w:rsidRPr="006D4D69" w:rsidRDefault="006071C4" w:rsidP="006071C4">
      <w:pPr>
        <w:shd w:val="clear" w:color="auto" w:fill="FFFFFF"/>
        <w:spacing w:after="0" w:line="240" w:lineRule="auto"/>
        <w:ind w:firstLine="426"/>
        <w:jc w:val="both"/>
        <w:rPr>
          <w:lang w:val="en-US"/>
        </w:rPr>
      </w:pPr>
      <w:r w:rsidRPr="006D4D69">
        <w:rPr>
          <w:lang w:val="en-US"/>
        </w:rPr>
        <w:t xml:space="preserve">     2. </w:t>
      </w:r>
      <w:r w:rsidR="00DC2B83" w:rsidRPr="006D4D69">
        <w:rPr>
          <w:rStyle w:val="tlid-translation"/>
          <w:lang w:val="en-US"/>
        </w:rPr>
        <w:t>lacquer formation, smoke</w:t>
      </w:r>
    </w:p>
    <w:p w:rsidR="006071C4" w:rsidRPr="006D4D69" w:rsidRDefault="006071C4" w:rsidP="006071C4">
      <w:pPr>
        <w:shd w:val="clear" w:color="auto" w:fill="FFFFFF"/>
        <w:spacing w:after="0" w:line="240" w:lineRule="auto"/>
        <w:ind w:firstLine="426"/>
        <w:jc w:val="both"/>
        <w:rPr>
          <w:lang w:val="en-US"/>
        </w:rPr>
      </w:pPr>
    </w:p>
    <w:p w:rsidR="00E364F6" w:rsidRPr="006D4D69" w:rsidRDefault="00E364F6" w:rsidP="00E364F6">
      <w:pPr>
        <w:spacing w:after="0" w:line="240" w:lineRule="auto"/>
        <w:ind w:firstLine="426"/>
        <w:jc w:val="both"/>
        <w:rPr>
          <w:rFonts w:eastAsia="Times New Roman"/>
          <w:lang w:val="en-US"/>
        </w:rPr>
      </w:pPr>
      <w:r w:rsidRPr="006D4D69">
        <w:rPr>
          <w:rFonts w:eastAsia="Times New Roman"/>
          <w:lang w:val="en-US"/>
        </w:rPr>
        <w:t xml:space="preserve">The influence of the chemical composition of the fuel. </w:t>
      </w:r>
      <w:r w:rsidRPr="006D4D69">
        <w:rPr>
          <w:rStyle w:val="gt-baf-back"/>
          <w:lang w:val="en-US"/>
        </w:rPr>
        <w:t>Soot</w:t>
      </w:r>
      <w:r w:rsidRPr="006D4D69">
        <w:rPr>
          <w:rFonts w:eastAsia="Times New Roman"/>
          <w:lang w:val="en-US"/>
        </w:rPr>
        <w:t xml:space="preserve"> forming the ability of the fuel is highly dependent on its chemical composition. At the same boiling points, paraffin hydrocarbons have the least tendency to carbonization, naphthenes and olefins have a greater tendency and aromatic hydrocarbons have the greatest tendency.</w:t>
      </w:r>
    </w:p>
    <w:p w:rsidR="00E364F6" w:rsidRPr="006D4D69" w:rsidRDefault="00E364F6" w:rsidP="00E364F6">
      <w:pPr>
        <w:spacing w:after="0" w:line="240" w:lineRule="auto"/>
        <w:ind w:firstLine="426"/>
        <w:jc w:val="both"/>
        <w:rPr>
          <w:rFonts w:eastAsia="Times New Roman"/>
          <w:lang w:val="en-US"/>
        </w:rPr>
      </w:pPr>
      <w:r w:rsidRPr="006D4D69">
        <w:rPr>
          <w:rFonts w:eastAsia="Times New Roman"/>
          <w:lang w:val="en-US"/>
        </w:rPr>
        <w:t>Fuel density is a very important feature. It affects the volumetric heat of combustion with increasing density increases the volumetric heat of combustion, as well as carbon deposits forming ability of fuels. As the density decreases, the specific heat of the fuel increases.</w:t>
      </w:r>
    </w:p>
    <w:p w:rsidR="00E364F6" w:rsidRPr="006D4D69" w:rsidRDefault="00E364F6" w:rsidP="00E364F6">
      <w:pPr>
        <w:spacing w:after="0" w:line="240" w:lineRule="auto"/>
        <w:ind w:firstLine="426"/>
        <w:jc w:val="both"/>
        <w:rPr>
          <w:rFonts w:eastAsia="Times New Roman"/>
          <w:lang w:val="en-US"/>
        </w:rPr>
      </w:pPr>
      <w:r w:rsidRPr="006D4D69">
        <w:rPr>
          <w:rFonts w:eastAsia="Times New Roman"/>
          <w:lang w:val="en-US"/>
        </w:rPr>
        <w:t>The tendency of the fuel to glow ignition according to this method can be differentiated by the properties of carbon and the ability of the fuel to ignite from it. The method allows to accumulate carbon deposits on one fuel (carbon-forming fuel), and to burn it on another (igniting fuel). If the accumulation of soot is made on the test fuel, and to burn all the soot on one of the reference fuels, then the obtained data allow us to compare the carbon activity of the soot with each other. On the other hand, using the same reference fuel for accumulation of soot and, by burning carbon deposits with test fuels, one can estimate the difference in the propensity of fuels to ignite from it. And, finally, a general assessment of the gall resistance of the fuel is possible, in which the accumulation and burning out of carbon is made on the test fuel.</w:t>
      </w:r>
    </w:p>
    <w:p w:rsidR="00E364F6" w:rsidRPr="006D4D69" w:rsidRDefault="00E364F6" w:rsidP="006071C4">
      <w:pPr>
        <w:shd w:val="clear" w:color="auto" w:fill="FFFFFF"/>
        <w:spacing w:after="0" w:line="240" w:lineRule="auto"/>
        <w:ind w:firstLine="426"/>
        <w:jc w:val="both"/>
        <w:rPr>
          <w:rStyle w:val="tlid-translation"/>
          <w:lang w:val="en-US"/>
        </w:rPr>
      </w:pPr>
      <w:r w:rsidRPr="006D4D69">
        <w:rPr>
          <w:rStyle w:val="tlid-translation"/>
          <w:lang w:val="en-US"/>
        </w:rPr>
        <w:t>In the case of incomplete combustion of fuel, solid carbonaceous deposits - carbon deposits appear on the engine parts. The propensity of the fuel to soot formation is determined by the soot-forming ability of its constituent components, first of all it depends on the content of aromatic hydrocarbons. Basically, carbonaceous substances are formed as a result of the progressive cracking of hydrocarbons; however, the conditions for chemical reactions in the engine's combustion chamber are very diverse, therefore, it is likely that carbon particles can be formed in other ways.</w:t>
      </w:r>
    </w:p>
    <w:p w:rsidR="00E364F6" w:rsidRPr="006D4D69" w:rsidRDefault="00E364F6" w:rsidP="006071C4">
      <w:pPr>
        <w:shd w:val="clear" w:color="auto" w:fill="FFFFFF"/>
        <w:spacing w:after="0" w:line="240" w:lineRule="auto"/>
        <w:ind w:firstLine="426"/>
        <w:jc w:val="both"/>
        <w:rPr>
          <w:rStyle w:val="tlid-translation"/>
          <w:lang w:val="en-US"/>
        </w:rPr>
      </w:pPr>
      <w:r w:rsidRPr="006D4D69">
        <w:rPr>
          <w:rStyle w:val="tlid-translation"/>
          <w:lang w:val="en-US"/>
        </w:rPr>
        <w:t>To reduce the carbon deposits forming ability of fuels with a high content of aromatic hydrocarbons and sulfur compounds and to prevent lacquering, organic peroxides have been proposed, added in an amount of 0.1–5.7%. twice [US Pat. United States 3007783 Eng. pat 790978]. However, it was later shown that solutions of cumene hydroperoxide in fuel are completely unstable, and this did not allow recommending cumene hydroperoxide for practical use.</w:t>
      </w:r>
    </w:p>
    <w:p w:rsidR="00E364F6" w:rsidRPr="006D4D69" w:rsidRDefault="00E364F6" w:rsidP="006071C4">
      <w:pPr>
        <w:shd w:val="clear" w:color="auto" w:fill="FFFFFF"/>
        <w:spacing w:after="0" w:line="240" w:lineRule="auto"/>
        <w:ind w:firstLine="426"/>
        <w:jc w:val="both"/>
        <w:rPr>
          <w:rStyle w:val="tlid-translation"/>
          <w:lang w:val="en-US"/>
        </w:rPr>
      </w:pPr>
      <w:r w:rsidRPr="006D4D69">
        <w:rPr>
          <w:rStyle w:val="tlid-translation"/>
          <w:lang w:val="en-US"/>
        </w:rPr>
        <w:t>In the fractions boiling above 200 ° C, along with monocyclic aromatic and naphthenic hydrocarbons, bicyclic compounds are also contained. Due to the very high soot-forming ability and the effect of increasing the brightness of the flame of bicyclic aromatic hydrocarbons, American researchers suggest limiting their content in fuels for the WFD to 2-3%.</w:t>
      </w:r>
    </w:p>
    <w:p w:rsidR="00E364F6" w:rsidRPr="006D4D69" w:rsidRDefault="00E364F6" w:rsidP="006071C4">
      <w:pPr>
        <w:shd w:val="clear" w:color="auto" w:fill="FFFFFF"/>
        <w:spacing w:after="0" w:line="240" w:lineRule="auto"/>
        <w:ind w:firstLine="426"/>
        <w:jc w:val="both"/>
        <w:rPr>
          <w:lang w:val="en-US"/>
        </w:rPr>
      </w:pPr>
      <w:r w:rsidRPr="006D4D69">
        <w:rPr>
          <w:rStyle w:val="gt-baf-back"/>
          <w:lang w:val="en-US"/>
        </w:rPr>
        <w:t>Soot</w:t>
      </w:r>
      <w:r w:rsidRPr="006D4D69">
        <w:rPr>
          <w:rStyle w:val="tlid-translation"/>
          <w:lang w:val="en-US"/>
        </w:rPr>
        <w:t xml:space="preserve"> forming ability of commodity fuels, with equal content of aromatic hydrocarbons in them, increases with increasing temperature of the end of boiling and density of fuel</w:t>
      </w:r>
      <w:r w:rsidRPr="006D4D69">
        <w:rPr>
          <w:lang w:val="en-US"/>
        </w:rPr>
        <w:t>.</w:t>
      </w:r>
      <w:r w:rsidR="00DC2B83" w:rsidRPr="006D4D69">
        <w:rPr>
          <w:lang w:val="en-US"/>
        </w:rPr>
        <w:t xml:space="preserve"> </w:t>
      </w:r>
      <w:r w:rsidR="00DC2B83" w:rsidRPr="006D4D69">
        <w:t> </w:t>
      </w:r>
    </w:p>
    <w:p w:rsidR="00AE407F" w:rsidRPr="006D4D69" w:rsidRDefault="00E364F6" w:rsidP="006071C4">
      <w:pPr>
        <w:shd w:val="clear" w:color="auto" w:fill="FFFFFF"/>
        <w:spacing w:after="0" w:line="240" w:lineRule="auto"/>
        <w:ind w:firstLine="426"/>
        <w:jc w:val="both"/>
        <w:rPr>
          <w:rStyle w:val="tlid-translation"/>
          <w:lang w:val="en-US"/>
        </w:rPr>
      </w:pPr>
      <w:r w:rsidRPr="006D4D69">
        <w:rPr>
          <w:rStyle w:val="tlid-translation"/>
          <w:lang w:val="en-US"/>
        </w:rPr>
        <w:t xml:space="preserve">The standard indicator for assessing carbon deposits forming capacity of fuels is the height of the non-smoking flame abroad; this indicator is called the smoke point. The greater the height of the smokeless flame, the lower the carbon content of the fuel. The height of the smokeless flame </w:t>
      </w:r>
      <w:r w:rsidR="00AE407F" w:rsidRPr="006D4D69">
        <w:rPr>
          <w:rStyle w:val="tlid-translation"/>
          <w:lang w:val="en-US"/>
        </w:rPr>
        <w:t>fuels</w:t>
      </w:r>
      <w:r w:rsidRPr="006D4D69">
        <w:rPr>
          <w:rStyle w:val="tlid-translation"/>
          <w:lang w:val="en-US"/>
        </w:rPr>
        <w:t xml:space="preserve"> is determined in a standard lamp to measure the height of the flame (in mm) at which soot begins to appear.</w:t>
      </w:r>
    </w:p>
    <w:p w:rsidR="00AE407F" w:rsidRPr="006D4D69" w:rsidRDefault="00E364F6" w:rsidP="006071C4">
      <w:pPr>
        <w:shd w:val="clear" w:color="auto" w:fill="FFFFFF"/>
        <w:spacing w:after="0" w:line="240" w:lineRule="auto"/>
        <w:ind w:firstLine="426"/>
        <w:jc w:val="both"/>
        <w:rPr>
          <w:rStyle w:val="tlid-translation"/>
          <w:lang w:val="en-US"/>
        </w:rPr>
      </w:pPr>
      <w:r w:rsidRPr="006D4D69">
        <w:rPr>
          <w:rStyle w:val="tlid-translation"/>
          <w:lang w:val="en-US"/>
        </w:rPr>
        <w:t xml:space="preserve">Not only the composition of the working mixture, but also the chemical composition of the fuel directly affects the amount of carbon-forming ability. In a quartz instrument, the soot forming ability of some individual hydrocarbons of different chemical structures and </w:t>
      </w:r>
      <w:r w:rsidRPr="006D4D69">
        <w:rPr>
          <w:rStyle w:val="tlid-translation"/>
          <w:lang w:val="en-US"/>
        </w:rPr>
        <w:lastRenderedPageBreak/>
        <w:t>hydrocarbons that make up direct distillation of Baku kerosene was studied.</w:t>
      </w:r>
      <w:r w:rsidRPr="006D4D69">
        <w:rPr>
          <w:lang w:val="en-US"/>
        </w:rPr>
        <w:br/>
      </w:r>
      <w:r w:rsidRPr="006D4D69">
        <w:rPr>
          <w:rStyle w:val="tlid-translation"/>
          <w:lang w:val="en-US"/>
        </w:rPr>
        <w:t>The propensity of fuels to carbon formation depends on their composition, design factors. The mechanism of soot formation is complex, multistage, and insufficiently studied. Hydrocarbons of fuels with the maximum C/H ratio have the greatest carbonizing ability, i.e. bi-, tri- and polycyclic arenas. The amount of soot increases in the presence of resins, sulfur compounds in fuels, with increasing fuel density.</w:t>
      </w:r>
    </w:p>
    <w:p w:rsidR="00DC2B83" w:rsidRPr="006D4D69" w:rsidRDefault="00E364F6" w:rsidP="006071C4">
      <w:pPr>
        <w:shd w:val="clear" w:color="auto" w:fill="FFFFFF"/>
        <w:spacing w:after="0" w:line="240" w:lineRule="auto"/>
        <w:ind w:firstLine="426"/>
        <w:jc w:val="both"/>
        <w:rPr>
          <w:lang w:val="en-US"/>
        </w:rPr>
      </w:pPr>
      <w:r w:rsidRPr="006D4D69">
        <w:rPr>
          <w:rStyle w:val="tlid-translation"/>
          <w:lang w:val="en-US"/>
        </w:rPr>
        <w:t>Additional characteristics of the soot forming ability of diesel fuels are ash (not more than 0.01-0.02%) and coking ability (not more than 0.5% in 10% residue during distillation). Increased ash content of the fuel leads to an increase in the content of solid solids in the deposit and increase its abrasive properties</w:t>
      </w:r>
      <w:r w:rsidR="00DC2B83" w:rsidRPr="006D4D69">
        <w:rPr>
          <w:lang w:val="en-US"/>
        </w:rPr>
        <w:t>.</w:t>
      </w:r>
    </w:p>
    <w:p w:rsidR="00A174E5" w:rsidRPr="006D4D69" w:rsidRDefault="00D07AEC" w:rsidP="006071C4">
      <w:pPr>
        <w:shd w:val="clear" w:color="auto" w:fill="FFFFFF"/>
        <w:spacing w:after="0" w:line="240" w:lineRule="auto"/>
        <w:ind w:firstLine="426"/>
        <w:jc w:val="both"/>
        <w:rPr>
          <w:lang w:val="en-US"/>
        </w:rPr>
      </w:pPr>
      <w:r w:rsidRPr="006D4D69">
        <w:rPr>
          <w:color w:val="000000"/>
          <w:lang w:val="en-US"/>
        </w:rPr>
        <w:t xml:space="preserve">The diesel fuels containing significant amounts of olefins and mercaptans. In such fuels owing to oxidation of olefins increases during the transporting and storage amount of the actual pitches which on the way from a tank to a cylinder of the engine break normal work of a power supply system, being besieged on filters and needles of sprays of nozzles, and getting to the combustion chamber, strengthen a </w:t>
      </w:r>
      <w:r w:rsidR="00AE407F" w:rsidRPr="006D4D69">
        <w:rPr>
          <w:rStyle w:val="gt-baf-back"/>
          <w:lang w:val="en-US"/>
        </w:rPr>
        <w:t>soot</w:t>
      </w:r>
      <w:r w:rsidR="00AE407F" w:rsidRPr="006D4D69">
        <w:rPr>
          <w:rFonts w:eastAsia="Times New Roman"/>
          <w:lang w:val="en-US"/>
        </w:rPr>
        <w:t xml:space="preserve"> forming</w:t>
      </w:r>
      <w:r w:rsidRPr="006D4D69">
        <w:rPr>
          <w:color w:val="000000"/>
          <w:lang w:val="en-US"/>
        </w:rPr>
        <w:t>. In this regard standards on the diesel fuels containing cracking products, first, limit amount of the actual pitches (in winter brands no more than 30, and, in summer no more than 50 mg on 100 ml of fuel), and secondly, the iodic number is normalized)</w:t>
      </w:r>
    </w:p>
    <w:p w:rsidR="00D07AEC" w:rsidRPr="006D4D69" w:rsidRDefault="00D07AEC" w:rsidP="00D07AEC">
      <w:pPr>
        <w:shd w:val="clear" w:color="auto" w:fill="FFFFFF"/>
        <w:spacing w:after="0" w:line="240" w:lineRule="auto"/>
        <w:ind w:firstLine="426"/>
        <w:jc w:val="both"/>
        <w:rPr>
          <w:color w:val="000000"/>
          <w:lang w:val="en-US"/>
        </w:rPr>
      </w:pPr>
      <w:r w:rsidRPr="006D4D69">
        <w:rPr>
          <w:color w:val="000000"/>
          <w:lang w:val="en-US"/>
        </w:rPr>
        <w:t>Iodic number is called the amount of iodine in grams which is capable - to join 100 g of oil product. The iodic number (GOST 2070 — 55) is defined in such conditions under which iodine is capable to react only with olefins. The more them in fuel, the more iodic number. Therefore, this indicator reflecting the maintenance of olefins characterizes one of the parties of chemical stability of oil products, the iodic number has to be no more than 6 g of iodine on 100 g of winter and summer grades of diesel fuels.</w:t>
      </w:r>
    </w:p>
    <w:p w:rsidR="00A174E5" w:rsidRPr="006D4D69" w:rsidRDefault="00D07AEC" w:rsidP="00D07AEC">
      <w:pPr>
        <w:shd w:val="clear" w:color="auto" w:fill="FFFFFF"/>
        <w:spacing w:after="0" w:line="240" w:lineRule="auto"/>
        <w:ind w:firstLine="426"/>
        <w:jc w:val="both"/>
        <w:rPr>
          <w:lang w:val="en-US"/>
        </w:rPr>
      </w:pPr>
      <w:r w:rsidRPr="006D4D69">
        <w:rPr>
          <w:color w:val="000000"/>
          <w:lang w:val="en-US"/>
        </w:rPr>
        <w:t xml:space="preserve">Mercaptans are carried to the category of </w:t>
      </w:r>
      <w:r w:rsidR="00AE407F" w:rsidRPr="006D4D69">
        <w:rPr>
          <w:rStyle w:val="tlid-translation"/>
          <w:lang w:val="en-US"/>
        </w:rPr>
        <w:t>corrosion active</w:t>
      </w:r>
      <w:r w:rsidRPr="006D4D69">
        <w:rPr>
          <w:color w:val="000000"/>
          <w:lang w:val="en-US"/>
        </w:rPr>
        <w:t xml:space="preserve"> substances. At excessively large number them in fuel (twice and more) the corrosion wear of plunger couples (fig. 29) and details of nozzles strongly increases. But mercaptans are harmful also because are capable to chemical transformations including to reactions of oxidation with formation of pitches. Such pitches arising at intake of mercaptans in a zone of nozzles together with the pitches which are formed here of olefins, and the actual pitches which are available in fuel are besieged on locking needles in the form of the varnish film capable to lead over time to lag of these needles</w:t>
      </w:r>
      <w:r w:rsidR="00A174E5" w:rsidRPr="006D4D69">
        <w:rPr>
          <w:color w:val="000000"/>
          <w:lang w:val="en-US"/>
        </w:rPr>
        <w:t>.</w:t>
      </w:r>
    </w:p>
    <w:p w:rsidR="00A174E5" w:rsidRPr="006D4D69" w:rsidRDefault="00D07AEC" w:rsidP="00A174E5">
      <w:pPr>
        <w:shd w:val="clear" w:color="auto" w:fill="FFFFFF"/>
        <w:spacing w:after="0" w:line="240" w:lineRule="auto"/>
        <w:ind w:firstLine="426"/>
        <w:jc w:val="both"/>
        <w:rPr>
          <w:lang w:val="en-US"/>
        </w:rPr>
      </w:pPr>
      <w:r w:rsidRPr="006D4D69">
        <w:rPr>
          <w:color w:val="000000"/>
          <w:lang w:val="en-US"/>
        </w:rPr>
        <w:t>Considering big corrosion activity and small chemical stability of mercaptans, it is necessary to control with special care existence them in fuels. The qualitative analysis — test on a copper plate — has insufficient sensitivity in relation to mercaptans. Therefore there was a need in addition in diesel fuels and in gasolines quantitatively to determine by specially developed technique (GOST 6975 — 57) so-called sour sulfur, i.e. the fuel share expressed as a percentage which is the share of the sulfur which is available in mercaptans. Content of sour sulfur in gasolines and diesel fuels should not exceed 0.01%</w:t>
      </w:r>
      <w:r w:rsidR="00A174E5" w:rsidRPr="006D4D69">
        <w:rPr>
          <w:i/>
          <w:iCs/>
          <w:color w:val="000000"/>
          <w:lang w:val="en-US"/>
        </w:rPr>
        <w:t>.</w:t>
      </w:r>
    </w:p>
    <w:p w:rsidR="000B0C2E" w:rsidRPr="006D4D69" w:rsidRDefault="000B0C2E" w:rsidP="002838CA">
      <w:pPr>
        <w:shd w:val="clear" w:color="auto" w:fill="FFFFFF"/>
        <w:spacing w:after="0" w:line="240" w:lineRule="auto"/>
        <w:ind w:firstLine="426"/>
        <w:jc w:val="both"/>
        <w:rPr>
          <w:color w:val="000000"/>
          <w:lang w:val="en-US"/>
        </w:rPr>
      </w:pPr>
    </w:p>
    <w:p w:rsidR="00AE407F" w:rsidRPr="006D4D69" w:rsidRDefault="00AE407F" w:rsidP="00AE407F">
      <w:pPr>
        <w:shd w:val="clear" w:color="auto" w:fill="FFFFFF"/>
        <w:spacing w:after="0" w:line="240" w:lineRule="auto"/>
        <w:jc w:val="both"/>
        <w:rPr>
          <w:color w:val="000000"/>
          <w:lang w:val="en-US"/>
        </w:rPr>
      </w:pPr>
      <w:r w:rsidRPr="006D4D69">
        <w:rPr>
          <w:color w:val="000000"/>
          <w:lang w:val="en-US"/>
        </w:rPr>
        <w:t>Control questions</w:t>
      </w:r>
    </w:p>
    <w:p w:rsidR="00AE407F" w:rsidRPr="006D4D69" w:rsidRDefault="00AE407F" w:rsidP="00AE407F">
      <w:pPr>
        <w:shd w:val="clear" w:color="auto" w:fill="FFFFFF"/>
        <w:spacing w:after="0" w:line="240" w:lineRule="auto"/>
        <w:jc w:val="both"/>
        <w:rPr>
          <w:color w:val="000000"/>
          <w:lang w:val="en-US"/>
        </w:rPr>
      </w:pPr>
      <w:r w:rsidRPr="006D4D69">
        <w:rPr>
          <w:color w:val="000000"/>
          <w:lang w:val="en-US"/>
        </w:rPr>
        <w:t>1. As a large amount of mercaptan in fuel influences engine details</w:t>
      </w:r>
    </w:p>
    <w:p w:rsidR="00AE407F" w:rsidRPr="006D4D69" w:rsidRDefault="00AE407F" w:rsidP="00AE407F">
      <w:pPr>
        <w:shd w:val="clear" w:color="auto" w:fill="FFFFFF"/>
        <w:spacing w:after="0" w:line="240" w:lineRule="auto"/>
        <w:jc w:val="both"/>
        <w:rPr>
          <w:color w:val="000000"/>
          <w:lang w:val="en-US"/>
        </w:rPr>
      </w:pPr>
      <w:r w:rsidRPr="006D4D69">
        <w:rPr>
          <w:color w:val="000000"/>
          <w:lang w:val="en-US"/>
        </w:rPr>
        <w:t xml:space="preserve">2. The complications arising when using </w:t>
      </w:r>
      <w:r w:rsidRPr="006D4D69">
        <w:rPr>
          <w:rStyle w:val="refresult"/>
          <w:lang w:val="en-US"/>
        </w:rPr>
        <w:t>sulphurous</w:t>
      </w:r>
      <w:r w:rsidRPr="006D4D69">
        <w:rPr>
          <w:color w:val="000000"/>
          <w:lang w:val="en-US"/>
        </w:rPr>
        <w:t>y fuels</w:t>
      </w:r>
    </w:p>
    <w:p w:rsidR="00AE407F" w:rsidRPr="006D4D69" w:rsidRDefault="00AE407F" w:rsidP="00AE407F">
      <w:pPr>
        <w:shd w:val="clear" w:color="auto" w:fill="FFFFFF"/>
        <w:spacing w:after="0" w:line="240" w:lineRule="auto"/>
        <w:jc w:val="both"/>
        <w:rPr>
          <w:color w:val="000000"/>
          <w:lang w:val="en-US"/>
        </w:rPr>
      </w:pPr>
    </w:p>
    <w:p w:rsidR="00AE407F" w:rsidRPr="006D4D69" w:rsidRDefault="00AE407F" w:rsidP="00AE407F">
      <w:pPr>
        <w:shd w:val="clear" w:color="auto" w:fill="FFFFFF"/>
        <w:spacing w:after="0" w:line="240" w:lineRule="auto"/>
        <w:jc w:val="both"/>
        <w:rPr>
          <w:color w:val="000000"/>
          <w:lang w:val="en-US"/>
        </w:rPr>
      </w:pPr>
      <w:r w:rsidRPr="006D4D69">
        <w:rPr>
          <w:color w:val="000000"/>
          <w:lang w:val="en-US"/>
        </w:rPr>
        <w:t>Literature</w:t>
      </w:r>
    </w:p>
    <w:p w:rsidR="00AE407F" w:rsidRPr="006D4D69" w:rsidRDefault="00AE407F" w:rsidP="00AE407F">
      <w:pPr>
        <w:shd w:val="clear" w:color="auto" w:fill="FFFFFF"/>
        <w:spacing w:after="0" w:line="240" w:lineRule="auto"/>
        <w:jc w:val="both"/>
        <w:rPr>
          <w:color w:val="000000"/>
          <w:lang w:val="en-US"/>
        </w:rPr>
      </w:pPr>
      <w:r w:rsidRPr="006D4D69">
        <w:rPr>
          <w:color w:val="000000"/>
          <w:lang w:val="en-US"/>
        </w:rPr>
        <w:t xml:space="preserve">1. Vasilyeva L. S., etc. "Automobile operational materials" - M.: Transport, 1986. - 280 pages. </w:t>
      </w:r>
    </w:p>
    <w:p w:rsidR="00AE407F" w:rsidRPr="006D4D69" w:rsidRDefault="00AE407F" w:rsidP="00AE407F">
      <w:pPr>
        <w:shd w:val="clear" w:color="auto" w:fill="FFFFFF"/>
        <w:spacing w:after="0" w:line="240" w:lineRule="auto"/>
        <w:jc w:val="both"/>
        <w:rPr>
          <w:color w:val="000000"/>
          <w:lang w:val="en-US"/>
        </w:rPr>
      </w:pPr>
      <w:r w:rsidRPr="006D4D69">
        <w:rPr>
          <w:color w:val="000000"/>
          <w:lang w:val="en-US"/>
        </w:rPr>
        <w:t xml:space="preserve">2. Gureev A.A., etc. "Automobile operational materials" - M.: Transport, 1986. - 286 pages. </w:t>
      </w:r>
    </w:p>
    <w:p w:rsidR="003B2288" w:rsidRPr="006D4D69" w:rsidRDefault="00AE407F" w:rsidP="00AE407F">
      <w:pPr>
        <w:shd w:val="clear" w:color="auto" w:fill="FFFFFF"/>
        <w:spacing w:after="0" w:line="240" w:lineRule="auto"/>
        <w:jc w:val="both"/>
        <w:rPr>
          <w:lang w:val="en-US"/>
        </w:rPr>
      </w:pPr>
      <w:r w:rsidRPr="006D4D69">
        <w:rPr>
          <w:color w:val="000000"/>
          <w:lang w:val="en-US"/>
        </w:rPr>
        <w:t>3. Kolesnik P.A. "Materials science on the motor transport". - M.: Transport, 1987. - 233 pages.  4. Tastanbekov T.H. Fuels and lubricants and technical liquids. – Ust-Kamenogorsk: VKTU, 1999. – 118 with</w:t>
      </w:r>
    </w:p>
    <w:p w:rsidR="002C595D" w:rsidRPr="00C67FE7" w:rsidRDefault="002C595D" w:rsidP="000B0C2E">
      <w:pPr>
        <w:spacing w:after="0" w:line="240" w:lineRule="auto"/>
        <w:ind w:left="142"/>
        <w:jc w:val="center"/>
        <w:rPr>
          <w:b/>
          <w:lang w:val="en-US"/>
        </w:rPr>
      </w:pPr>
    </w:p>
    <w:p w:rsidR="002C595D" w:rsidRPr="00C67FE7" w:rsidRDefault="002C595D" w:rsidP="000B0C2E">
      <w:pPr>
        <w:spacing w:after="0" w:line="240" w:lineRule="auto"/>
        <w:ind w:left="142"/>
        <w:jc w:val="center"/>
        <w:rPr>
          <w:b/>
          <w:lang w:val="en-US"/>
        </w:rPr>
      </w:pPr>
    </w:p>
    <w:p w:rsidR="000B0C2E" w:rsidRPr="006D4D69" w:rsidRDefault="006D4D69" w:rsidP="002C595D">
      <w:pPr>
        <w:spacing w:after="0" w:line="240" w:lineRule="auto"/>
        <w:ind w:left="142"/>
        <w:jc w:val="both"/>
        <w:rPr>
          <w:b/>
          <w:lang w:val="en-US"/>
        </w:rPr>
      </w:pPr>
      <w:r w:rsidRPr="002978ED">
        <w:rPr>
          <w:b/>
          <w:lang w:val="en-US"/>
        </w:rPr>
        <w:lastRenderedPageBreak/>
        <w:t>Theme</w:t>
      </w:r>
      <w:r w:rsidR="000B0C2E" w:rsidRPr="006D4D69">
        <w:rPr>
          <w:b/>
          <w:lang w:val="en-US"/>
        </w:rPr>
        <w:t xml:space="preserve"> 3.</w:t>
      </w:r>
      <w:r w:rsidR="000B0C2E" w:rsidRPr="006D4D69">
        <w:rPr>
          <w:lang w:val="en-US"/>
        </w:rPr>
        <w:t xml:space="preserve"> </w:t>
      </w:r>
      <w:r w:rsidR="00AE407F" w:rsidRPr="006D4D69">
        <w:rPr>
          <w:b/>
          <w:lang w:val="en-US"/>
        </w:rPr>
        <w:t>Operational technical properties of the fuels applied to engines with ignition from compression</w:t>
      </w:r>
    </w:p>
    <w:p w:rsidR="000B0C2E" w:rsidRPr="006D4D69" w:rsidRDefault="000B0C2E" w:rsidP="000B0C2E">
      <w:pPr>
        <w:spacing w:after="0" w:line="240" w:lineRule="auto"/>
        <w:ind w:left="142"/>
        <w:jc w:val="both"/>
        <w:rPr>
          <w:rFonts w:eastAsia="Times New Roman"/>
          <w:lang w:val="en-US"/>
        </w:rPr>
      </w:pPr>
    </w:p>
    <w:p w:rsidR="00AE407F" w:rsidRPr="006D4D69" w:rsidRDefault="00AE407F" w:rsidP="00AE407F">
      <w:pPr>
        <w:pStyle w:val="a5"/>
        <w:spacing w:after="0"/>
        <w:ind w:left="825"/>
        <w:jc w:val="both"/>
        <w:rPr>
          <w:b/>
          <w:lang w:val="en-US"/>
        </w:rPr>
      </w:pPr>
      <w:r w:rsidRPr="006D4D69">
        <w:rPr>
          <w:b/>
          <w:lang w:val="en-US"/>
        </w:rPr>
        <w:t>Lecture 11</w:t>
      </w:r>
    </w:p>
    <w:p w:rsidR="00AE407F" w:rsidRPr="006D4D69" w:rsidRDefault="00AE407F" w:rsidP="00AE407F">
      <w:pPr>
        <w:pStyle w:val="a5"/>
        <w:spacing w:after="0"/>
        <w:ind w:left="825"/>
        <w:jc w:val="both"/>
        <w:rPr>
          <w:lang w:val="en-US"/>
        </w:rPr>
      </w:pPr>
      <w:r w:rsidRPr="006D4D69">
        <w:rPr>
          <w:lang w:val="en-US"/>
        </w:rPr>
        <w:t xml:space="preserve">    1 Change of quality of fuel at storage and transportation. </w:t>
      </w:r>
    </w:p>
    <w:p w:rsidR="00AE407F" w:rsidRPr="006D4D69" w:rsidRDefault="00AE407F" w:rsidP="00AE407F">
      <w:pPr>
        <w:pStyle w:val="a5"/>
        <w:spacing w:after="0"/>
        <w:ind w:left="825"/>
        <w:jc w:val="both"/>
        <w:rPr>
          <w:lang w:val="en-US"/>
        </w:rPr>
      </w:pPr>
      <w:r w:rsidRPr="006D4D69">
        <w:rPr>
          <w:lang w:val="en-US"/>
        </w:rPr>
        <w:t xml:space="preserve">    2 Inflammability of diesel fuels.     </w:t>
      </w:r>
    </w:p>
    <w:p w:rsidR="00AE407F" w:rsidRPr="006D4D69" w:rsidRDefault="00AE407F" w:rsidP="00AE407F">
      <w:pPr>
        <w:pStyle w:val="a5"/>
        <w:spacing w:after="0"/>
        <w:ind w:left="825"/>
        <w:jc w:val="both"/>
        <w:rPr>
          <w:lang w:val="en-US"/>
        </w:rPr>
      </w:pPr>
    </w:p>
    <w:p w:rsidR="00AE407F" w:rsidRPr="006D4D69" w:rsidRDefault="00AE407F" w:rsidP="00AE407F">
      <w:pPr>
        <w:pStyle w:val="a5"/>
        <w:spacing w:after="0"/>
        <w:ind w:left="825"/>
        <w:jc w:val="both"/>
        <w:rPr>
          <w:lang w:val="en-US"/>
        </w:rPr>
      </w:pPr>
      <w:r w:rsidRPr="006D4D69">
        <w:rPr>
          <w:lang w:val="en-US"/>
        </w:rPr>
        <w:t xml:space="preserve">        Plan:</w:t>
      </w:r>
    </w:p>
    <w:p w:rsidR="00AE407F" w:rsidRPr="006D4D69" w:rsidRDefault="00AE407F" w:rsidP="00AE407F">
      <w:pPr>
        <w:pStyle w:val="a5"/>
        <w:spacing w:after="0"/>
        <w:ind w:left="825"/>
        <w:jc w:val="both"/>
        <w:rPr>
          <w:lang w:val="en-US"/>
        </w:rPr>
      </w:pPr>
      <w:r w:rsidRPr="006D4D69">
        <w:rPr>
          <w:lang w:val="en-US"/>
        </w:rPr>
        <w:t>1. Storage and transportation diesel fuels</w:t>
      </w:r>
    </w:p>
    <w:p w:rsidR="0049141E" w:rsidRPr="006D4D69" w:rsidRDefault="00AE407F" w:rsidP="00AE407F">
      <w:pPr>
        <w:pStyle w:val="a5"/>
        <w:spacing w:after="0"/>
        <w:ind w:left="825"/>
        <w:jc w:val="both"/>
        <w:rPr>
          <w:rFonts w:eastAsia="Times New Roman"/>
          <w:lang w:val="en-US"/>
        </w:rPr>
      </w:pPr>
      <w:r w:rsidRPr="006D4D69">
        <w:rPr>
          <w:lang w:val="en-US"/>
        </w:rPr>
        <w:t>2. Inflammability of fuels</w:t>
      </w:r>
    </w:p>
    <w:p w:rsidR="003D16D1" w:rsidRPr="006D4D69" w:rsidRDefault="003D16D1" w:rsidP="00AE407F">
      <w:pPr>
        <w:shd w:val="clear" w:color="auto" w:fill="FFFFFF"/>
        <w:spacing w:after="0" w:line="240" w:lineRule="auto"/>
        <w:ind w:firstLine="426"/>
        <w:jc w:val="both"/>
        <w:rPr>
          <w:color w:val="000000"/>
          <w:lang w:val="en-US"/>
        </w:rPr>
      </w:pPr>
    </w:p>
    <w:p w:rsidR="00AE407F" w:rsidRPr="006D4D69" w:rsidRDefault="00AE407F" w:rsidP="00AE407F">
      <w:pPr>
        <w:shd w:val="clear" w:color="auto" w:fill="FFFFFF"/>
        <w:spacing w:after="0" w:line="240" w:lineRule="auto"/>
        <w:ind w:firstLine="426"/>
        <w:jc w:val="both"/>
        <w:rPr>
          <w:color w:val="000000"/>
          <w:lang w:val="en-US"/>
        </w:rPr>
      </w:pPr>
      <w:r w:rsidRPr="006D4D69">
        <w:rPr>
          <w:color w:val="000000"/>
          <w:lang w:val="en-US"/>
        </w:rPr>
        <w:t xml:space="preserve">The diesel fuels received at a </w:t>
      </w:r>
      <w:r w:rsidRPr="006D4D69">
        <w:rPr>
          <w:rStyle w:val="refresult"/>
          <w:lang w:val="en-US"/>
        </w:rPr>
        <w:t>distillation</w:t>
      </w:r>
      <w:r w:rsidRPr="006D4D69">
        <w:rPr>
          <w:color w:val="000000"/>
          <w:lang w:val="en-US"/>
        </w:rPr>
        <w:t xml:space="preserve"> oil with the low content of sulphurous connections have high chemical stability. Therefore they at long storage (five years and more) and at application up to the beginning of evaporation in cylinders of engines practically do not change the qualities. Significant change of properties in these conditions is experienced by only diesel fuels containing significant amounts of olefins and mercaptans. In such fuels owing to oxidation of olefins increases during the transporting and storage amount of the actual pitches which on the way from a tank to a cylinder of the engine break normal work of a power supply system, being besieged on filters and needles of sprays of nozzles, and getting to the combustion chamber, strengthen a </w:t>
      </w:r>
      <w:r w:rsidR="003D16D1" w:rsidRPr="006D4D69">
        <w:rPr>
          <w:rStyle w:val="tlid-translation"/>
          <w:lang w:val="en-US"/>
        </w:rPr>
        <w:t>soot forming</w:t>
      </w:r>
      <w:r w:rsidRPr="006D4D69">
        <w:rPr>
          <w:color w:val="000000"/>
          <w:lang w:val="en-US"/>
        </w:rPr>
        <w:t>. In this regard standards on the diesel fuels containing cracking products, first, limit amount of the actual pitches (in winter brands no more than 30, and, in summer no more than 50 mg on 100 ml of fuel), and secondly, the iodic number / is normalized)</w:t>
      </w:r>
    </w:p>
    <w:p w:rsidR="00A6477C" w:rsidRPr="006D4D69" w:rsidRDefault="00AE407F" w:rsidP="00AE407F">
      <w:pPr>
        <w:shd w:val="clear" w:color="auto" w:fill="FFFFFF"/>
        <w:spacing w:after="0" w:line="240" w:lineRule="auto"/>
        <w:ind w:firstLine="426"/>
        <w:jc w:val="both"/>
        <w:rPr>
          <w:lang w:val="en-US"/>
        </w:rPr>
      </w:pPr>
      <w:r w:rsidRPr="006D4D69">
        <w:rPr>
          <w:color w:val="000000"/>
          <w:lang w:val="en-US"/>
        </w:rPr>
        <w:t xml:space="preserve">Mercaptans are carried to the category of corrosion activity substances. At excessively large number them in fuel (twice and more) the corrosion wear of plunger couples (fig. 29) and details of nozzles strongly increases. But mercaptans are harmful also because are capable to chemical transformations including to reactions of oxidation with formation of pitches. Such pitches arising at intake of mercaptans in a zone of nozzles together with the pitches which are formed here of olefins, and the actual pitches which are available in fuel are besieged on locking needles in the form of the varnish film capable to lead with </w:t>
      </w:r>
      <w:r w:rsidR="003D16D1" w:rsidRPr="006D4D69">
        <w:rPr>
          <w:rStyle w:val="refresult"/>
          <w:lang w:val="en-US"/>
        </w:rPr>
        <w:t>temporary</w:t>
      </w:r>
      <w:r w:rsidRPr="006D4D69">
        <w:rPr>
          <w:color w:val="000000"/>
          <w:lang w:val="en-US"/>
        </w:rPr>
        <w:t xml:space="preserve"> to lag of these needles.</w:t>
      </w:r>
    </w:p>
    <w:p w:rsidR="003D16D1" w:rsidRPr="006D4D69" w:rsidRDefault="003D16D1" w:rsidP="003D16D1">
      <w:pPr>
        <w:shd w:val="clear" w:color="auto" w:fill="FFFFFF"/>
        <w:spacing w:after="0" w:line="240" w:lineRule="auto"/>
        <w:ind w:firstLine="426"/>
        <w:jc w:val="both"/>
        <w:rPr>
          <w:color w:val="000000"/>
          <w:lang w:val="en-US"/>
        </w:rPr>
      </w:pPr>
      <w:r w:rsidRPr="006D4D69">
        <w:rPr>
          <w:color w:val="000000"/>
          <w:lang w:val="en-US"/>
        </w:rPr>
        <w:t>Considering big corrosion activity and small chemical stability of mercaptans, it is necessary to control with special care existence them in fuels. The qualitative analysis — test on a copper plate — has insufficient sensitivity in relation to mercaptans. Therefore there was a need in addition in diesel fuels and in gasolines quantitatively to determine by specially developed technique (GOST 6975 — 57) so-called sour sulfur, i.e. the fuel share expressed as a percentage which is the share of the sulfur which is available in mercaptans. Content of sour sulfur in gasolines and diesel fuels should not exceed 0.01%.</w:t>
      </w:r>
    </w:p>
    <w:p w:rsidR="00DC6821" w:rsidRPr="006D4D69" w:rsidRDefault="003D16D1" w:rsidP="003D16D1">
      <w:pPr>
        <w:shd w:val="clear" w:color="auto" w:fill="FFFFFF"/>
        <w:spacing w:after="0" w:line="240" w:lineRule="auto"/>
        <w:ind w:firstLine="426"/>
        <w:jc w:val="both"/>
        <w:rPr>
          <w:lang w:val="en-US"/>
        </w:rPr>
      </w:pPr>
      <w:r w:rsidRPr="006D4D69">
        <w:rPr>
          <w:color w:val="000000"/>
          <w:lang w:val="en-US"/>
        </w:rPr>
        <w:t xml:space="preserve">At operation of cars seven grades of diesel fuels from which three are used: (DS (diesel summer), (DW (diesel winter) and (diesel Arctic) are issued according to GOST 4749 — 73 and four — L (summer), 3 (winter), WN (winter northern) and </w:t>
      </w:r>
      <w:r w:rsidR="00AB5F83" w:rsidRPr="006D4D69">
        <w:rPr>
          <w:color w:val="000000"/>
        </w:rPr>
        <w:t>А</w:t>
      </w:r>
      <w:r w:rsidR="00AB5F83" w:rsidRPr="006D4D69">
        <w:rPr>
          <w:color w:val="000000"/>
          <w:lang w:val="en-US"/>
        </w:rPr>
        <w:t xml:space="preserve"> </w:t>
      </w:r>
      <w:r w:rsidRPr="006D4D69">
        <w:rPr>
          <w:color w:val="000000"/>
          <w:lang w:val="en-US"/>
        </w:rPr>
        <w:t>(Arctic) — according to GOST 305 — 73</w:t>
      </w:r>
      <w:r w:rsidR="00DC6821" w:rsidRPr="006D4D69">
        <w:rPr>
          <w:color w:val="000000"/>
          <w:lang w:val="en-US"/>
        </w:rPr>
        <w:t xml:space="preserve">. </w:t>
      </w:r>
    </w:p>
    <w:p w:rsidR="003D16D1" w:rsidRPr="006D4D69" w:rsidRDefault="003D16D1" w:rsidP="00AB5F83">
      <w:pPr>
        <w:shd w:val="clear" w:color="auto" w:fill="FFFFFF"/>
        <w:spacing w:after="0" w:line="240" w:lineRule="auto"/>
        <w:ind w:firstLine="426"/>
        <w:jc w:val="both"/>
        <w:rPr>
          <w:color w:val="000000"/>
          <w:lang w:val="en-US"/>
        </w:rPr>
      </w:pPr>
      <w:r w:rsidRPr="006D4D69">
        <w:rPr>
          <w:color w:val="000000"/>
          <w:lang w:val="en-US"/>
        </w:rPr>
        <w:t xml:space="preserve">Now all seven grades of diesel fuels prepare mixture of products of a </w:t>
      </w:r>
      <w:r w:rsidR="00AB5F83" w:rsidRPr="006D4D69">
        <w:rPr>
          <w:rStyle w:val="refresult"/>
          <w:lang w:val="en-US"/>
        </w:rPr>
        <w:t>distillation</w:t>
      </w:r>
      <w:r w:rsidRPr="006D4D69">
        <w:rPr>
          <w:color w:val="000000"/>
          <w:lang w:val="en-US"/>
        </w:rPr>
        <w:t xml:space="preserve"> of oil with the fractions which underwent hydrotreating and dewaxing. Besides, by production of brands L, 3, ZS and A is allowed to the specified components additive no more than 20% of the relevant fractions of catalytic cracking (catalytic gasoil). For bringing cetane number to standards of GOST in all brands introduction no more than 1% of the izopropilnitrat is allowed. Fuels of the specified structure have </w:t>
      </w:r>
      <w:r w:rsidR="00AB5F83" w:rsidRPr="006D4D69">
        <w:rPr>
          <w:rStyle w:val="refresult"/>
          <w:lang w:val="en-US"/>
        </w:rPr>
        <w:t>high</w:t>
      </w:r>
      <w:r w:rsidRPr="006D4D69">
        <w:rPr>
          <w:color w:val="000000"/>
          <w:lang w:val="en-US"/>
        </w:rPr>
        <w:t xml:space="preserve"> stability therefore for them the warranty period of storage in 5 years is established. All seven grades of diesel fuels, including and awarded the quality mark, can will be applied to any modern high-speed diesel engine. The choice of this or that brand depends only on season, climatic conditions of the area and quality of the used oil. </w:t>
      </w:r>
    </w:p>
    <w:p w:rsidR="00A6477C" w:rsidRPr="006D4D69" w:rsidRDefault="003D16D1" w:rsidP="00AB5F83">
      <w:pPr>
        <w:shd w:val="clear" w:color="auto" w:fill="FFFFFF"/>
        <w:spacing w:after="0" w:line="240" w:lineRule="auto"/>
        <w:ind w:firstLine="426"/>
        <w:jc w:val="both"/>
        <w:rPr>
          <w:color w:val="000000"/>
          <w:lang w:val="en-US"/>
        </w:rPr>
      </w:pPr>
      <w:r w:rsidRPr="006D4D69">
        <w:rPr>
          <w:color w:val="000000"/>
          <w:lang w:val="en-US"/>
        </w:rPr>
        <w:lastRenderedPageBreak/>
        <w:t>The passport in which the most important sizes are cetane number, viscosity at 20 °C, temperatures of turbidity and hardening, content of sulfur and the actual pitches is issued for diesel fuel, as well as for gasoline, to the consumer</w:t>
      </w:r>
      <w:r w:rsidR="00DC6821" w:rsidRPr="006D4D69">
        <w:rPr>
          <w:color w:val="000000"/>
          <w:lang w:val="en-US"/>
        </w:rPr>
        <w:t>.</w:t>
      </w:r>
    </w:p>
    <w:p w:rsidR="00872C6B" w:rsidRPr="006D4D69" w:rsidRDefault="00872C6B" w:rsidP="00AB5F83">
      <w:pPr>
        <w:spacing w:after="0" w:line="240" w:lineRule="auto"/>
        <w:jc w:val="both"/>
        <w:rPr>
          <w:rFonts w:eastAsia="Times New Roman"/>
          <w:lang w:val="en-US"/>
        </w:rPr>
      </w:pPr>
      <w:r w:rsidRPr="006D4D69">
        <w:rPr>
          <w:rFonts w:eastAsia="Times New Roman"/>
          <w:lang w:val="en-US"/>
        </w:rPr>
        <w:t xml:space="preserve">        </w:t>
      </w:r>
      <w:r w:rsidR="00AB5F83" w:rsidRPr="006D4D69">
        <w:rPr>
          <w:rFonts w:eastAsia="Times New Roman"/>
          <w:lang w:val="en-US"/>
        </w:rPr>
        <w:t>As diesel fuel have lower pressure of saturated steam and have smaller evaporability, they are less flammable. The fire hazard is constituted by fog from the diesel fuel sprayed in air. At the same time concentration of fog even at low temperatures it is possible to appear within ignition and from any accidental sparking there can be an explosion. Explosive concentration of vapors of diesel fuel with air makes 2-3%. Temperature of spontaneous ignition of diesel fuels is in limits 300-400</w:t>
      </w:r>
      <w:r w:rsidR="00AB5F83" w:rsidRPr="006D4D69">
        <w:rPr>
          <w:rFonts w:eastAsia="Times New Roman"/>
          <w:vertAlign w:val="superscript"/>
          <w:lang w:val="en-US"/>
        </w:rPr>
        <w:t>o</w:t>
      </w:r>
      <w:r w:rsidR="00AB5F83" w:rsidRPr="006D4D69">
        <w:rPr>
          <w:rFonts w:eastAsia="Times New Roman"/>
        </w:rPr>
        <w:t>С</w:t>
      </w:r>
      <w:r w:rsidR="00AB5F83" w:rsidRPr="006D4D69">
        <w:rPr>
          <w:rFonts w:eastAsia="Times New Roman"/>
          <w:lang w:val="en-US"/>
        </w:rPr>
        <w:t>. About fire hazard of diesel fuels at transportation, storage and application judge by their temperature of flash. Temperature of flash of diesel fuel is called that temperature at which vapors of the fuel which is filled in in the closed crucible flash at present of a flame (temperature of flash of commodity grades fluctuates in limits 30-90</w:t>
      </w:r>
      <w:r w:rsidR="00AB5F83" w:rsidRPr="006D4D69">
        <w:rPr>
          <w:rFonts w:eastAsia="Times New Roman"/>
          <w:vertAlign w:val="superscript"/>
          <w:lang w:val="en-US"/>
        </w:rPr>
        <w:t xml:space="preserve"> o</w:t>
      </w:r>
      <w:r w:rsidR="00AB5F83" w:rsidRPr="006D4D69">
        <w:rPr>
          <w:rFonts w:eastAsia="Times New Roman"/>
        </w:rPr>
        <w:t>С</w:t>
      </w:r>
      <w:r w:rsidR="00AB5F83" w:rsidRPr="006D4D69">
        <w:rPr>
          <w:rFonts w:eastAsia="Times New Roman"/>
          <w:lang w:val="en-US"/>
        </w:rPr>
        <w:t>)</w:t>
      </w:r>
      <w:r w:rsidR="00AD33C7" w:rsidRPr="006D4D69">
        <w:rPr>
          <w:rFonts w:eastAsia="Times New Roman"/>
          <w:lang w:val="en-US"/>
        </w:rPr>
        <w:t>.</w:t>
      </w:r>
    </w:p>
    <w:p w:rsidR="003B2288" w:rsidRPr="006D4D69" w:rsidRDefault="003B2288" w:rsidP="00AB5F83">
      <w:pPr>
        <w:shd w:val="clear" w:color="auto" w:fill="FFFFFF"/>
        <w:spacing w:after="0" w:line="240" w:lineRule="auto"/>
        <w:jc w:val="both"/>
        <w:rPr>
          <w:lang w:val="en-US"/>
        </w:rPr>
      </w:pPr>
    </w:p>
    <w:p w:rsidR="00AB5F83" w:rsidRPr="006D4D69" w:rsidRDefault="003B2288" w:rsidP="00AB5F83">
      <w:pPr>
        <w:spacing w:after="0" w:line="240" w:lineRule="auto"/>
        <w:jc w:val="both"/>
        <w:rPr>
          <w:rFonts w:eastAsia="Times New Roman"/>
          <w:lang w:val="en-US"/>
        </w:rPr>
      </w:pPr>
      <w:r w:rsidRPr="006D4D69">
        <w:rPr>
          <w:rFonts w:eastAsia="Times New Roman"/>
          <w:lang w:val="en-US"/>
        </w:rPr>
        <w:t xml:space="preserve">      </w:t>
      </w:r>
      <w:r w:rsidR="00AB5F83" w:rsidRPr="006D4D69">
        <w:rPr>
          <w:rFonts w:eastAsia="Times New Roman"/>
          <w:lang w:val="en-US"/>
        </w:rPr>
        <w:t>Control questions</w:t>
      </w:r>
    </w:p>
    <w:p w:rsidR="00AB5F83" w:rsidRPr="006D4D69" w:rsidRDefault="00AB5F83" w:rsidP="00AB5F83">
      <w:pPr>
        <w:spacing w:after="0" w:line="240" w:lineRule="auto"/>
        <w:jc w:val="both"/>
        <w:rPr>
          <w:rFonts w:eastAsia="Times New Roman"/>
          <w:lang w:val="en-US"/>
        </w:rPr>
      </w:pPr>
      <w:r w:rsidRPr="006D4D69">
        <w:rPr>
          <w:rFonts w:eastAsia="Times New Roman"/>
          <w:lang w:val="en-US"/>
        </w:rPr>
        <w:t>1. Storage and transportation of fuels</w:t>
      </w:r>
    </w:p>
    <w:p w:rsidR="00AB5F83" w:rsidRPr="006D4D69" w:rsidRDefault="00AB5F83" w:rsidP="00AB5F83">
      <w:pPr>
        <w:spacing w:after="0" w:line="240" w:lineRule="auto"/>
        <w:jc w:val="both"/>
        <w:rPr>
          <w:rFonts w:eastAsia="Times New Roman"/>
          <w:lang w:val="en-US"/>
        </w:rPr>
      </w:pPr>
      <w:r w:rsidRPr="006D4D69">
        <w:rPr>
          <w:rFonts w:eastAsia="Times New Roman"/>
          <w:lang w:val="en-US"/>
        </w:rPr>
        <w:t xml:space="preserve">   2. Fire hazard of diesel fuel.</w:t>
      </w:r>
    </w:p>
    <w:p w:rsidR="004F37D4" w:rsidRDefault="00AB5F83" w:rsidP="00AB5F83">
      <w:pPr>
        <w:spacing w:after="0" w:line="240" w:lineRule="auto"/>
        <w:jc w:val="both"/>
        <w:rPr>
          <w:rFonts w:eastAsia="Times New Roman"/>
          <w:lang w:val="en-US"/>
        </w:rPr>
      </w:pPr>
      <w:r w:rsidRPr="006D4D69">
        <w:rPr>
          <w:rFonts w:eastAsia="Times New Roman"/>
          <w:lang w:val="en-US"/>
        </w:rPr>
        <w:t xml:space="preserve">       </w:t>
      </w:r>
    </w:p>
    <w:p w:rsidR="00AB5F83" w:rsidRPr="006D4D69" w:rsidRDefault="00AB5F83" w:rsidP="00AB5F83">
      <w:pPr>
        <w:spacing w:after="0" w:line="240" w:lineRule="auto"/>
        <w:jc w:val="both"/>
        <w:rPr>
          <w:rFonts w:eastAsia="Times New Roman"/>
          <w:lang w:val="en-US"/>
        </w:rPr>
      </w:pPr>
      <w:r w:rsidRPr="006D4D69">
        <w:rPr>
          <w:rFonts w:eastAsia="Times New Roman"/>
          <w:lang w:val="en-US"/>
        </w:rPr>
        <w:t xml:space="preserve"> Literature</w:t>
      </w:r>
    </w:p>
    <w:p w:rsidR="00AB5F83" w:rsidRPr="006D4D69" w:rsidRDefault="00AB5F83" w:rsidP="00AB5F83">
      <w:pPr>
        <w:spacing w:after="0" w:line="240" w:lineRule="auto"/>
        <w:jc w:val="both"/>
        <w:rPr>
          <w:rFonts w:eastAsia="Times New Roman"/>
          <w:lang w:val="en-US"/>
        </w:rPr>
      </w:pPr>
      <w:r w:rsidRPr="006D4D69">
        <w:rPr>
          <w:rFonts w:eastAsia="Times New Roman"/>
          <w:lang w:val="en-US"/>
        </w:rPr>
        <w:t xml:space="preserve">1. Vasilyeva L. S., etc. "Automobile operational materials" - M.: Transport, 1986. - 280 pages. </w:t>
      </w:r>
    </w:p>
    <w:p w:rsidR="005F1E57" w:rsidRPr="006D4D69" w:rsidRDefault="00AB5F83" w:rsidP="00AB5F83">
      <w:pPr>
        <w:spacing w:after="0" w:line="240" w:lineRule="auto"/>
        <w:jc w:val="both"/>
        <w:rPr>
          <w:lang w:val="en-US"/>
        </w:rPr>
      </w:pPr>
      <w:r w:rsidRPr="006D4D69">
        <w:rPr>
          <w:rFonts w:eastAsia="Times New Roman"/>
          <w:lang w:val="en-US"/>
        </w:rPr>
        <w:t>2. Gureev A.A., etc. "Automobile operational materials" - M.: Transport, 1986. - 286 pages.</w:t>
      </w:r>
    </w:p>
    <w:p w:rsidR="00AB5F83" w:rsidRPr="006D4D69" w:rsidRDefault="007954AB" w:rsidP="00AB5F83">
      <w:pPr>
        <w:spacing w:after="0" w:line="240" w:lineRule="auto"/>
        <w:ind w:left="142"/>
        <w:jc w:val="both"/>
        <w:rPr>
          <w:b/>
          <w:lang w:val="en-US"/>
        </w:rPr>
      </w:pPr>
      <w:r w:rsidRPr="006D4D69">
        <w:rPr>
          <w:b/>
          <w:lang w:val="en-US"/>
        </w:rPr>
        <w:t xml:space="preserve">     </w:t>
      </w:r>
    </w:p>
    <w:p w:rsidR="00AB5F83" w:rsidRPr="006D4D69" w:rsidRDefault="00AB5F83" w:rsidP="00AB5F83">
      <w:pPr>
        <w:spacing w:after="0" w:line="240" w:lineRule="auto"/>
        <w:ind w:left="142"/>
        <w:jc w:val="both"/>
        <w:rPr>
          <w:b/>
          <w:lang w:val="en-US"/>
        </w:rPr>
      </w:pPr>
    </w:p>
    <w:p w:rsidR="00AB5F83" w:rsidRPr="006D4D69" w:rsidRDefault="00AB5F83" w:rsidP="00AB5F83">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AB5F83" w:rsidRPr="006D4D69" w:rsidRDefault="00AB5F83" w:rsidP="007954AB">
      <w:pPr>
        <w:spacing w:after="0" w:line="240" w:lineRule="auto"/>
        <w:ind w:left="142"/>
        <w:jc w:val="both"/>
        <w:rPr>
          <w:b/>
          <w:lang w:val="en-US"/>
        </w:rPr>
      </w:pPr>
    </w:p>
    <w:p w:rsidR="007954AB" w:rsidRPr="006D4D69" w:rsidRDefault="006D4D69" w:rsidP="007954AB">
      <w:pPr>
        <w:spacing w:after="0" w:line="240" w:lineRule="auto"/>
        <w:ind w:left="142"/>
        <w:jc w:val="both"/>
        <w:rPr>
          <w:b/>
          <w:lang w:val="en-US"/>
        </w:rPr>
      </w:pPr>
      <w:r w:rsidRPr="002978ED">
        <w:rPr>
          <w:b/>
          <w:lang w:val="en-US"/>
        </w:rPr>
        <w:lastRenderedPageBreak/>
        <w:t>Theme</w:t>
      </w:r>
      <w:r w:rsidR="007954AB" w:rsidRPr="006D4D69">
        <w:rPr>
          <w:b/>
          <w:lang w:val="en-US"/>
        </w:rPr>
        <w:t xml:space="preserve"> 4. </w:t>
      </w:r>
      <w:r w:rsidR="00AB5F83" w:rsidRPr="006D4D69">
        <w:rPr>
          <w:b/>
          <w:lang w:val="en-US"/>
        </w:rPr>
        <w:t>Operational technical properties of the gaseous fuels applied to internal combustion engines</w:t>
      </w:r>
    </w:p>
    <w:p w:rsidR="007954AB" w:rsidRPr="006D4D69" w:rsidRDefault="007954AB" w:rsidP="007954AB">
      <w:pPr>
        <w:spacing w:after="0" w:line="240" w:lineRule="auto"/>
        <w:ind w:left="142"/>
        <w:jc w:val="both"/>
        <w:rPr>
          <w:b/>
          <w:lang w:val="en-US"/>
        </w:rPr>
      </w:pPr>
      <w:r w:rsidRPr="006D4D69">
        <w:rPr>
          <w:b/>
          <w:lang w:val="en-US"/>
        </w:rPr>
        <w:t xml:space="preserve"> </w:t>
      </w:r>
    </w:p>
    <w:p w:rsidR="00AB5F83" w:rsidRPr="006D4D69" w:rsidRDefault="007954AB" w:rsidP="00AB5F83">
      <w:pPr>
        <w:spacing w:after="0" w:line="240" w:lineRule="auto"/>
        <w:ind w:left="142"/>
        <w:jc w:val="both"/>
        <w:rPr>
          <w:b/>
          <w:lang w:val="en-US"/>
        </w:rPr>
      </w:pPr>
      <w:r w:rsidRPr="006D4D69">
        <w:rPr>
          <w:lang w:val="en-US"/>
        </w:rPr>
        <w:t xml:space="preserve">      </w:t>
      </w:r>
      <w:r w:rsidR="00AB5F83" w:rsidRPr="006D4D69">
        <w:rPr>
          <w:b/>
          <w:lang w:val="en-US"/>
        </w:rPr>
        <w:t>Lecture 12</w:t>
      </w:r>
    </w:p>
    <w:p w:rsidR="00AB5F83" w:rsidRPr="006D4D69" w:rsidRDefault="00AB5F83" w:rsidP="00AB5F83">
      <w:pPr>
        <w:spacing w:after="0" w:line="240" w:lineRule="auto"/>
        <w:ind w:left="142"/>
        <w:jc w:val="both"/>
        <w:rPr>
          <w:b/>
          <w:lang w:val="en-US"/>
        </w:rPr>
      </w:pPr>
    </w:p>
    <w:p w:rsidR="00AB5F83" w:rsidRPr="006D4D69" w:rsidRDefault="00AB5F83" w:rsidP="00AB5F83">
      <w:pPr>
        <w:spacing w:after="0" w:line="240" w:lineRule="auto"/>
        <w:ind w:left="142"/>
        <w:jc w:val="both"/>
        <w:rPr>
          <w:lang w:val="en-US"/>
        </w:rPr>
      </w:pPr>
      <w:r w:rsidRPr="006D4D69">
        <w:rPr>
          <w:lang w:val="en-US"/>
        </w:rPr>
        <w:t xml:space="preserve">     1 Main data on gaseous fuels</w:t>
      </w:r>
    </w:p>
    <w:p w:rsidR="00AB5F83" w:rsidRPr="006D4D69" w:rsidRDefault="00AB5F83" w:rsidP="00AB5F83">
      <w:pPr>
        <w:spacing w:after="0" w:line="240" w:lineRule="auto"/>
        <w:ind w:left="142"/>
        <w:jc w:val="both"/>
        <w:rPr>
          <w:lang w:val="en-US"/>
        </w:rPr>
      </w:pPr>
    </w:p>
    <w:p w:rsidR="00AB5F83" w:rsidRPr="006D4D69" w:rsidRDefault="00AB5F83" w:rsidP="00AB5F83">
      <w:pPr>
        <w:spacing w:after="0" w:line="240" w:lineRule="auto"/>
        <w:ind w:left="142"/>
        <w:jc w:val="both"/>
        <w:rPr>
          <w:lang w:val="en-US"/>
        </w:rPr>
      </w:pPr>
      <w:r w:rsidRPr="006D4D69">
        <w:rPr>
          <w:lang w:val="en-US"/>
        </w:rPr>
        <w:t xml:space="preserve">       Plan</w:t>
      </w:r>
    </w:p>
    <w:p w:rsidR="00AB5F83" w:rsidRPr="006D4D69" w:rsidRDefault="00AB5F83" w:rsidP="00AB5F83">
      <w:pPr>
        <w:spacing w:after="0" w:line="240" w:lineRule="auto"/>
        <w:ind w:left="142"/>
        <w:jc w:val="both"/>
        <w:rPr>
          <w:lang w:val="en-US"/>
        </w:rPr>
      </w:pPr>
      <w:r w:rsidRPr="006D4D69">
        <w:rPr>
          <w:lang w:val="en-US"/>
        </w:rPr>
        <w:t>1. Operational technical properties of gaseous fuels</w:t>
      </w:r>
    </w:p>
    <w:p w:rsidR="007954AB" w:rsidRPr="006D4D69" w:rsidRDefault="00AB5F83" w:rsidP="00AB5F83">
      <w:pPr>
        <w:spacing w:after="0" w:line="240" w:lineRule="auto"/>
        <w:ind w:left="142"/>
        <w:jc w:val="both"/>
        <w:rPr>
          <w:rFonts w:eastAsia="Times New Roman"/>
          <w:lang w:val="en-US"/>
        </w:rPr>
      </w:pPr>
      <w:r w:rsidRPr="006D4D69">
        <w:rPr>
          <w:lang w:val="en-US"/>
        </w:rPr>
        <w:t>2. Introduction of gas fuel</w:t>
      </w:r>
    </w:p>
    <w:p w:rsidR="00AB5F83" w:rsidRPr="006D4D69" w:rsidRDefault="00AB5F83" w:rsidP="00DC6821">
      <w:pPr>
        <w:shd w:val="clear" w:color="auto" w:fill="FFFFFF"/>
        <w:spacing w:after="0" w:line="240" w:lineRule="auto"/>
        <w:ind w:firstLine="426"/>
        <w:jc w:val="both"/>
        <w:rPr>
          <w:rFonts w:eastAsia="Times New Roman"/>
          <w:b/>
          <w:lang w:val="en-US"/>
        </w:rPr>
      </w:pPr>
    </w:p>
    <w:p w:rsidR="00A7024E" w:rsidRPr="006D4D69" w:rsidRDefault="00DC6821" w:rsidP="00A7024E">
      <w:pPr>
        <w:shd w:val="clear" w:color="auto" w:fill="FFFFFF"/>
        <w:spacing w:after="0" w:line="240" w:lineRule="auto"/>
        <w:ind w:firstLine="426"/>
        <w:jc w:val="both"/>
        <w:rPr>
          <w:color w:val="000000"/>
          <w:lang w:val="en-US"/>
        </w:rPr>
      </w:pPr>
      <w:r w:rsidRPr="006D4D69">
        <w:rPr>
          <w:rFonts w:eastAsia="Times New Roman"/>
          <w:b/>
          <w:lang w:val="en-US"/>
        </w:rPr>
        <w:t xml:space="preserve"> </w:t>
      </w:r>
      <w:r w:rsidR="00A7024E" w:rsidRPr="006D4D69">
        <w:rPr>
          <w:color w:val="000000"/>
          <w:lang w:val="en-US"/>
        </w:rPr>
        <w:t xml:space="preserve">As fuel for automobile engines also gaseous products (gas fuels) are used along with liquid fractions of oil. It is accepted to subdivide the cars using gaseous fuel into gas-generating and gas-balloon. On the first fuel turns out </w:t>
      </w:r>
      <w:r w:rsidR="004D20EF" w:rsidRPr="004D20EF">
        <w:rPr>
          <w:lang w:val="en-US"/>
        </w:rPr>
        <w:t>directly</w:t>
      </w:r>
      <w:r w:rsidR="00A7024E" w:rsidRPr="006D4D69">
        <w:rPr>
          <w:color w:val="000000"/>
          <w:lang w:val="en-US"/>
        </w:rPr>
        <w:t xml:space="preserve"> on the car from solid fuel in special installations — gas generators. Use of gas-generating cars comes true only in areas where liquid fuels are not produced and where their delivery costs very much. In view of extremely limited distribution of cars of this type further gas-generating fuel is not considered.</w:t>
      </w:r>
    </w:p>
    <w:p w:rsidR="00A7024E" w:rsidRPr="006D4D69" w:rsidRDefault="00A7024E" w:rsidP="00A7024E">
      <w:pPr>
        <w:shd w:val="clear" w:color="auto" w:fill="FFFFFF"/>
        <w:spacing w:after="0" w:line="240" w:lineRule="auto"/>
        <w:ind w:firstLine="426"/>
        <w:jc w:val="both"/>
        <w:rPr>
          <w:color w:val="000000"/>
          <w:lang w:val="en-US"/>
        </w:rPr>
      </w:pPr>
      <w:r w:rsidRPr="006D4D69">
        <w:rPr>
          <w:color w:val="000000"/>
          <w:lang w:val="en-US"/>
        </w:rPr>
        <w:t>Gas-balloon cars use ready gas fuel which reserve potters in cylinders in the form of the liquefied or strongly compressed gases. Gas-balloon cars compared with gas-generating have bigger distribution that is explained by existence in our country of enormous resources of gas fuel and its advantages in comparison with other types of fuel.</w:t>
      </w:r>
    </w:p>
    <w:p w:rsidR="00A7024E" w:rsidRPr="006D4D69" w:rsidRDefault="00A7024E" w:rsidP="00A7024E">
      <w:pPr>
        <w:shd w:val="clear" w:color="auto" w:fill="FFFFFF"/>
        <w:spacing w:after="0" w:line="240" w:lineRule="auto"/>
        <w:ind w:firstLine="426"/>
        <w:jc w:val="both"/>
        <w:rPr>
          <w:color w:val="000000"/>
          <w:lang w:val="en-US"/>
        </w:rPr>
      </w:pPr>
      <w:r w:rsidRPr="006D4D69">
        <w:rPr>
          <w:color w:val="000000"/>
          <w:lang w:val="en-US"/>
        </w:rPr>
        <w:t>Long-term experience of many motor transportation enterprises shows that gas-balloon cars economically completely are repaid: the cost of transportations during the work on gas fuel and on gasoline is almost identical.</w:t>
      </w:r>
    </w:p>
    <w:p w:rsidR="00DC6821" w:rsidRPr="006D4D69" w:rsidRDefault="00A7024E" w:rsidP="00A7024E">
      <w:pPr>
        <w:shd w:val="clear" w:color="auto" w:fill="FFFFFF"/>
        <w:spacing w:after="0" w:line="240" w:lineRule="auto"/>
        <w:ind w:firstLine="426"/>
        <w:jc w:val="both"/>
        <w:rPr>
          <w:lang w:val="en-US"/>
        </w:rPr>
      </w:pPr>
      <w:r w:rsidRPr="006D4D69">
        <w:rPr>
          <w:color w:val="000000"/>
          <w:lang w:val="en-US"/>
        </w:rPr>
        <w:t>It is especially necessary to note that during the operation of engines on gas fuel the fulfilled gases contain 3 — 4 times less carbon monoxide, than when using gasoline that is of great importance in fight for purity of air in industrial centers</w:t>
      </w:r>
      <w:r w:rsidR="00DC6821" w:rsidRPr="006D4D69">
        <w:rPr>
          <w:color w:val="000000"/>
          <w:lang w:val="en-US"/>
        </w:rPr>
        <w:t>.</w:t>
      </w:r>
    </w:p>
    <w:p w:rsidR="00A7024E" w:rsidRPr="006D4D69" w:rsidRDefault="00A7024E" w:rsidP="00A7024E">
      <w:pPr>
        <w:shd w:val="clear" w:color="auto" w:fill="FFFFFF"/>
        <w:spacing w:after="0" w:line="240" w:lineRule="auto"/>
        <w:ind w:firstLine="426"/>
        <w:jc w:val="both"/>
        <w:rPr>
          <w:color w:val="000000"/>
          <w:lang w:val="en-US"/>
        </w:rPr>
      </w:pPr>
      <w:r w:rsidRPr="006D4D69">
        <w:rPr>
          <w:color w:val="000000"/>
          <w:lang w:val="en-US"/>
        </w:rPr>
        <w:t xml:space="preserve">Introduction of gas fuel meets on the way and a number of difficulties. Its use is impossible without construction of expensive gas-filling stations and without installation on cars of a special container for storage of the liquefied or compressed gases — cylinders in comparison with the fuel tanks heavier and expensive. About other shortcomings of gas fuel it is told below by consideration of </w:t>
      </w:r>
      <w:r w:rsidRPr="006D4D69">
        <w:rPr>
          <w:rStyle w:val="refresult"/>
          <w:lang w:val="en-US"/>
        </w:rPr>
        <w:t>feature</w:t>
      </w:r>
      <w:r w:rsidRPr="006D4D69">
        <w:rPr>
          <w:color w:val="000000"/>
          <w:lang w:val="en-US"/>
        </w:rPr>
        <w:t xml:space="preserve"> of use of the liquefied and compressed gases.</w:t>
      </w:r>
    </w:p>
    <w:p w:rsidR="00DC6821" w:rsidRPr="006D4D69" w:rsidRDefault="00A7024E" w:rsidP="00A7024E">
      <w:pPr>
        <w:shd w:val="clear" w:color="auto" w:fill="FFFFFF"/>
        <w:spacing w:after="0" w:line="240" w:lineRule="auto"/>
        <w:ind w:firstLine="426"/>
        <w:jc w:val="both"/>
        <w:rPr>
          <w:color w:val="000000"/>
          <w:lang w:val="en-US"/>
        </w:rPr>
      </w:pPr>
      <w:r w:rsidRPr="006D4D69">
        <w:rPr>
          <w:color w:val="000000"/>
          <w:lang w:val="en-US"/>
        </w:rPr>
        <w:t>The liquefied and compressed gases apply generally not on special gas engines, and on universal, calculated for work and on gasolines. Therefore the quality of gas fuels needs to be estimated according to the same requirements which were formulated in relation to gasolines</w:t>
      </w:r>
      <w:r w:rsidR="00DC6821" w:rsidRPr="006D4D69">
        <w:rPr>
          <w:color w:val="000000"/>
          <w:lang w:val="en-US"/>
        </w:rPr>
        <w:t>.</w:t>
      </w:r>
    </w:p>
    <w:p w:rsidR="00DC6821" w:rsidRPr="006D4D69" w:rsidRDefault="00DC6821" w:rsidP="00DC6821">
      <w:pPr>
        <w:shd w:val="clear" w:color="auto" w:fill="FFFFFF"/>
        <w:spacing w:after="0" w:line="240" w:lineRule="auto"/>
        <w:ind w:firstLine="426"/>
        <w:jc w:val="both"/>
        <w:rPr>
          <w:lang w:val="en-US"/>
        </w:rPr>
      </w:pPr>
    </w:p>
    <w:p w:rsidR="00A7024E" w:rsidRPr="006D4D69" w:rsidRDefault="008E6F48" w:rsidP="00A7024E">
      <w:pPr>
        <w:spacing w:after="0" w:line="240" w:lineRule="auto"/>
        <w:jc w:val="both"/>
        <w:rPr>
          <w:rFonts w:eastAsia="Times New Roman"/>
          <w:lang w:val="en-US"/>
        </w:rPr>
      </w:pPr>
      <w:r w:rsidRPr="006D4D69">
        <w:rPr>
          <w:rFonts w:eastAsia="Times New Roman"/>
          <w:lang w:val="en-US"/>
        </w:rPr>
        <w:t xml:space="preserve">      </w:t>
      </w:r>
      <w:r w:rsidR="00A7024E" w:rsidRPr="006D4D69">
        <w:rPr>
          <w:rFonts w:eastAsia="Times New Roman"/>
          <w:lang w:val="en-US"/>
        </w:rPr>
        <w:t>Control questions</w:t>
      </w:r>
    </w:p>
    <w:p w:rsidR="00A7024E" w:rsidRPr="006D4D69" w:rsidRDefault="00A7024E" w:rsidP="00A7024E">
      <w:pPr>
        <w:spacing w:after="0" w:line="240" w:lineRule="auto"/>
        <w:jc w:val="both"/>
        <w:rPr>
          <w:rFonts w:eastAsia="Times New Roman"/>
          <w:lang w:val="en-US"/>
        </w:rPr>
      </w:pPr>
      <w:r w:rsidRPr="006D4D69">
        <w:rPr>
          <w:rFonts w:eastAsia="Times New Roman"/>
          <w:lang w:val="en-US"/>
        </w:rPr>
        <w:t>1. Gaseous fuels</w:t>
      </w:r>
    </w:p>
    <w:p w:rsidR="00A7024E" w:rsidRPr="006D4D69" w:rsidRDefault="00A7024E" w:rsidP="00A7024E">
      <w:pPr>
        <w:spacing w:after="0" w:line="240" w:lineRule="auto"/>
        <w:jc w:val="both"/>
        <w:rPr>
          <w:rFonts w:eastAsia="Times New Roman"/>
          <w:lang w:val="en-US"/>
        </w:rPr>
      </w:pPr>
      <w:r w:rsidRPr="006D4D69">
        <w:rPr>
          <w:rFonts w:eastAsia="Times New Roman"/>
          <w:lang w:val="en-US"/>
        </w:rPr>
        <w:t xml:space="preserve"> 2. Advantages and shortcomings of use of gaseous fuel</w:t>
      </w:r>
    </w:p>
    <w:p w:rsidR="00A7024E" w:rsidRPr="006D4D69" w:rsidRDefault="00A7024E" w:rsidP="00A7024E">
      <w:pPr>
        <w:spacing w:after="0" w:line="240" w:lineRule="auto"/>
        <w:jc w:val="both"/>
        <w:rPr>
          <w:rFonts w:eastAsia="Times New Roman"/>
          <w:lang w:val="en-US"/>
        </w:rPr>
      </w:pPr>
      <w:r w:rsidRPr="006D4D69">
        <w:rPr>
          <w:rFonts w:eastAsia="Times New Roman"/>
          <w:lang w:val="en-US"/>
        </w:rPr>
        <w:t xml:space="preserve">       </w:t>
      </w:r>
    </w:p>
    <w:p w:rsidR="00A7024E" w:rsidRPr="006D4D69" w:rsidRDefault="00A7024E" w:rsidP="00A7024E">
      <w:pPr>
        <w:spacing w:after="0" w:line="240" w:lineRule="auto"/>
        <w:jc w:val="both"/>
        <w:rPr>
          <w:rFonts w:eastAsia="Times New Roman"/>
          <w:lang w:val="en-US"/>
        </w:rPr>
      </w:pPr>
      <w:r w:rsidRPr="006D4D69">
        <w:rPr>
          <w:rFonts w:eastAsia="Times New Roman"/>
          <w:lang w:val="en-US"/>
        </w:rPr>
        <w:t xml:space="preserve"> Literature</w:t>
      </w:r>
    </w:p>
    <w:p w:rsidR="00A7024E" w:rsidRPr="006D4D69" w:rsidRDefault="00A7024E" w:rsidP="00A7024E">
      <w:pPr>
        <w:spacing w:after="0" w:line="240" w:lineRule="auto"/>
        <w:jc w:val="both"/>
        <w:rPr>
          <w:rFonts w:eastAsia="Times New Roman"/>
          <w:lang w:val="en-US"/>
        </w:rPr>
      </w:pPr>
      <w:r w:rsidRPr="006D4D69">
        <w:rPr>
          <w:rFonts w:eastAsia="Times New Roman"/>
          <w:lang w:val="en-US"/>
        </w:rPr>
        <w:t xml:space="preserve">1. Vasilyeva L. S., etc. "Automobile operational materials" - M.: Transport, 1986. - 280 pages. </w:t>
      </w:r>
    </w:p>
    <w:p w:rsidR="0082223D" w:rsidRPr="006D4D69" w:rsidRDefault="00A7024E" w:rsidP="00A7024E">
      <w:pPr>
        <w:spacing w:after="0" w:line="240" w:lineRule="auto"/>
        <w:jc w:val="both"/>
        <w:rPr>
          <w:lang w:val="en-US"/>
        </w:rPr>
      </w:pPr>
      <w:r w:rsidRPr="006D4D69">
        <w:rPr>
          <w:rFonts w:eastAsia="Times New Roman"/>
          <w:lang w:val="en-US"/>
        </w:rPr>
        <w:t>2. Gureev A.A., etc. "Automobile operational materials" - M.: Transport, 1986. - 286 pages.</w:t>
      </w:r>
    </w:p>
    <w:p w:rsidR="00A7024E" w:rsidRPr="006D4D69" w:rsidRDefault="00123BBD" w:rsidP="007954AB">
      <w:pPr>
        <w:spacing w:after="0" w:line="240" w:lineRule="auto"/>
        <w:ind w:left="142"/>
        <w:jc w:val="both"/>
        <w:rPr>
          <w:rFonts w:eastAsia="Times New Roman"/>
          <w:i/>
          <w:lang w:val="en-US"/>
        </w:rPr>
      </w:pPr>
      <w:r w:rsidRPr="006D4D69">
        <w:rPr>
          <w:rFonts w:eastAsia="Times New Roman"/>
          <w:i/>
          <w:lang w:val="en-US"/>
        </w:rPr>
        <w:t xml:space="preserve">     </w:t>
      </w:r>
    </w:p>
    <w:p w:rsidR="00A7024E" w:rsidRPr="006D4D69" w:rsidRDefault="00A7024E" w:rsidP="007954AB">
      <w:pPr>
        <w:spacing w:after="0" w:line="240" w:lineRule="auto"/>
        <w:ind w:left="142"/>
        <w:jc w:val="both"/>
        <w:rPr>
          <w:rFonts w:eastAsia="Times New Roman"/>
          <w:i/>
          <w:lang w:val="en-US"/>
        </w:rPr>
      </w:pPr>
    </w:p>
    <w:p w:rsidR="00A7024E" w:rsidRPr="006D4D69" w:rsidRDefault="00A7024E" w:rsidP="007954AB">
      <w:pPr>
        <w:spacing w:after="0" w:line="240" w:lineRule="auto"/>
        <w:ind w:left="142"/>
        <w:jc w:val="both"/>
        <w:rPr>
          <w:rFonts w:eastAsia="Times New Roman"/>
          <w:i/>
          <w:lang w:val="en-US"/>
        </w:rPr>
      </w:pPr>
    </w:p>
    <w:p w:rsidR="00A7024E" w:rsidRPr="006D4D69" w:rsidRDefault="00A7024E" w:rsidP="007954AB">
      <w:pPr>
        <w:spacing w:after="0" w:line="240" w:lineRule="auto"/>
        <w:ind w:left="142"/>
        <w:jc w:val="both"/>
        <w:rPr>
          <w:rFonts w:eastAsia="Times New Roman"/>
          <w:i/>
          <w:lang w:val="en-US"/>
        </w:rPr>
      </w:pPr>
    </w:p>
    <w:p w:rsidR="00A7024E" w:rsidRPr="006D4D69" w:rsidRDefault="00A7024E" w:rsidP="007954AB">
      <w:pPr>
        <w:spacing w:after="0" w:line="240" w:lineRule="auto"/>
        <w:ind w:left="142"/>
        <w:jc w:val="both"/>
        <w:rPr>
          <w:rFonts w:eastAsia="Times New Roman"/>
          <w:i/>
          <w:lang w:val="en-US"/>
        </w:rPr>
      </w:pPr>
    </w:p>
    <w:p w:rsidR="00A7024E" w:rsidRPr="006D4D69" w:rsidRDefault="00A7024E" w:rsidP="007954AB">
      <w:pPr>
        <w:spacing w:after="0" w:line="240" w:lineRule="auto"/>
        <w:ind w:left="142"/>
        <w:jc w:val="both"/>
        <w:rPr>
          <w:rFonts w:eastAsia="Times New Roman"/>
          <w:i/>
          <w:lang w:val="en-US"/>
        </w:rPr>
      </w:pPr>
    </w:p>
    <w:p w:rsidR="00A7024E" w:rsidRPr="006D4D69" w:rsidRDefault="00A7024E" w:rsidP="007954AB">
      <w:pPr>
        <w:spacing w:after="0" w:line="240" w:lineRule="auto"/>
        <w:ind w:left="142"/>
        <w:jc w:val="both"/>
        <w:rPr>
          <w:rFonts w:eastAsia="Times New Roman"/>
          <w:i/>
          <w:lang w:val="en-US"/>
        </w:rPr>
      </w:pPr>
    </w:p>
    <w:p w:rsidR="00A7024E" w:rsidRPr="006D4D69" w:rsidRDefault="00A7024E" w:rsidP="007954AB">
      <w:pPr>
        <w:spacing w:after="0" w:line="240" w:lineRule="auto"/>
        <w:ind w:left="142"/>
        <w:jc w:val="both"/>
        <w:rPr>
          <w:rFonts w:eastAsia="Times New Roman"/>
          <w:i/>
          <w:lang w:val="en-US"/>
        </w:rPr>
      </w:pPr>
    </w:p>
    <w:p w:rsidR="00A7024E" w:rsidRPr="006D4D69" w:rsidRDefault="00A7024E" w:rsidP="007954AB">
      <w:pPr>
        <w:spacing w:after="0" w:line="240" w:lineRule="auto"/>
        <w:ind w:left="142"/>
        <w:jc w:val="both"/>
        <w:rPr>
          <w:rFonts w:eastAsia="Times New Roman"/>
          <w:i/>
          <w:lang w:val="en-US"/>
        </w:rPr>
      </w:pPr>
    </w:p>
    <w:p w:rsidR="007954AB" w:rsidRPr="006D4D69" w:rsidRDefault="006D4D69" w:rsidP="007954AB">
      <w:pPr>
        <w:spacing w:after="0" w:line="240" w:lineRule="auto"/>
        <w:ind w:left="142"/>
        <w:jc w:val="both"/>
        <w:rPr>
          <w:b/>
          <w:lang w:val="en-US"/>
        </w:rPr>
      </w:pPr>
      <w:r w:rsidRPr="002978ED">
        <w:rPr>
          <w:b/>
          <w:lang w:val="en-US"/>
        </w:rPr>
        <w:lastRenderedPageBreak/>
        <w:t>Theme</w:t>
      </w:r>
      <w:r w:rsidR="007954AB" w:rsidRPr="006D4D69">
        <w:rPr>
          <w:b/>
          <w:lang w:val="en-US"/>
        </w:rPr>
        <w:t xml:space="preserve"> 4. </w:t>
      </w:r>
      <w:r w:rsidR="00884995" w:rsidRPr="006D4D69">
        <w:rPr>
          <w:b/>
          <w:lang w:val="en-US"/>
        </w:rPr>
        <w:t>Operational technical properties of the gaseous fuels applied to internal combustion engines</w:t>
      </w:r>
      <w:r w:rsidR="007954AB" w:rsidRPr="006D4D69">
        <w:rPr>
          <w:b/>
          <w:lang w:val="en-US"/>
        </w:rPr>
        <w:t xml:space="preserve">. </w:t>
      </w:r>
    </w:p>
    <w:p w:rsidR="007954AB" w:rsidRPr="006D4D69" w:rsidRDefault="007954AB" w:rsidP="007954AB">
      <w:pPr>
        <w:spacing w:after="0" w:line="240" w:lineRule="auto"/>
        <w:ind w:left="142"/>
        <w:jc w:val="both"/>
        <w:rPr>
          <w:b/>
          <w:lang w:val="en-US"/>
        </w:rPr>
      </w:pPr>
    </w:p>
    <w:p w:rsidR="00884995" w:rsidRPr="006D4D69" w:rsidRDefault="007954AB" w:rsidP="00884995">
      <w:pPr>
        <w:spacing w:after="0" w:line="240" w:lineRule="auto"/>
        <w:ind w:left="142"/>
        <w:jc w:val="both"/>
        <w:rPr>
          <w:b/>
          <w:lang w:val="en-US"/>
        </w:rPr>
      </w:pPr>
      <w:r w:rsidRPr="006D4D69">
        <w:rPr>
          <w:lang w:val="en-US"/>
        </w:rPr>
        <w:t xml:space="preserve">       </w:t>
      </w:r>
      <w:r w:rsidR="00884995" w:rsidRPr="006D4D69">
        <w:rPr>
          <w:b/>
          <w:lang w:val="en-US"/>
        </w:rPr>
        <w:t>Lecture 13</w:t>
      </w:r>
    </w:p>
    <w:p w:rsidR="00884995" w:rsidRPr="006D4D69" w:rsidRDefault="00884995" w:rsidP="00884995">
      <w:pPr>
        <w:spacing w:after="0" w:line="240" w:lineRule="auto"/>
        <w:ind w:left="142"/>
        <w:jc w:val="both"/>
        <w:rPr>
          <w:b/>
          <w:lang w:val="en-US"/>
        </w:rPr>
      </w:pPr>
    </w:p>
    <w:p w:rsidR="00884995" w:rsidRPr="006D4D69" w:rsidRDefault="00884995" w:rsidP="00884995">
      <w:pPr>
        <w:spacing w:after="0" w:line="240" w:lineRule="auto"/>
        <w:ind w:left="142"/>
        <w:jc w:val="both"/>
        <w:rPr>
          <w:lang w:val="en-US"/>
        </w:rPr>
      </w:pPr>
      <w:r w:rsidRPr="006D4D69">
        <w:rPr>
          <w:lang w:val="en-US"/>
        </w:rPr>
        <w:t>1 Requirements imposed to gaseous fuels.</w:t>
      </w:r>
    </w:p>
    <w:p w:rsidR="00884995" w:rsidRPr="006D4D69" w:rsidRDefault="00884995" w:rsidP="00884995">
      <w:pPr>
        <w:spacing w:after="0" w:line="240" w:lineRule="auto"/>
        <w:ind w:left="142"/>
        <w:jc w:val="both"/>
        <w:rPr>
          <w:lang w:val="en-US"/>
        </w:rPr>
      </w:pPr>
      <w:r w:rsidRPr="006D4D69">
        <w:rPr>
          <w:lang w:val="en-US"/>
        </w:rPr>
        <w:t>2 Classification by origin in a heating value</w:t>
      </w:r>
    </w:p>
    <w:p w:rsidR="00884995" w:rsidRPr="006D4D69" w:rsidRDefault="00884995" w:rsidP="00884995">
      <w:pPr>
        <w:spacing w:after="0" w:line="240" w:lineRule="auto"/>
        <w:ind w:left="142"/>
        <w:jc w:val="both"/>
        <w:rPr>
          <w:lang w:val="en-US"/>
        </w:rPr>
      </w:pPr>
      <w:r w:rsidRPr="006D4D69">
        <w:rPr>
          <w:lang w:val="en-US"/>
        </w:rPr>
        <w:t xml:space="preserve">  </w:t>
      </w:r>
    </w:p>
    <w:p w:rsidR="00884995" w:rsidRPr="006D4D69" w:rsidRDefault="00884995" w:rsidP="00884995">
      <w:pPr>
        <w:spacing w:after="0" w:line="240" w:lineRule="auto"/>
        <w:ind w:left="142"/>
        <w:jc w:val="both"/>
        <w:rPr>
          <w:lang w:val="en-US"/>
        </w:rPr>
      </w:pPr>
      <w:r w:rsidRPr="006D4D69">
        <w:rPr>
          <w:lang w:val="en-US"/>
        </w:rPr>
        <w:t xml:space="preserve">      Plan:</w:t>
      </w:r>
    </w:p>
    <w:p w:rsidR="00884995" w:rsidRPr="006D4D69" w:rsidRDefault="00884995" w:rsidP="00884995">
      <w:pPr>
        <w:spacing w:after="0" w:line="240" w:lineRule="auto"/>
        <w:ind w:left="142"/>
        <w:jc w:val="both"/>
        <w:rPr>
          <w:lang w:val="en-US"/>
        </w:rPr>
      </w:pPr>
      <w:r w:rsidRPr="006D4D69">
        <w:rPr>
          <w:lang w:val="en-US"/>
        </w:rPr>
        <w:t>1. Classification of gaseous fuels</w:t>
      </w:r>
    </w:p>
    <w:p w:rsidR="008E6F48" w:rsidRPr="006D4D69" w:rsidRDefault="00884995" w:rsidP="00884995">
      <w:pPr>
        <w:spacing w:after="0" w:line="240" w:lineRule="auto"/>
        <w:ind w:left="142"/>
        <w:jc w:val="both"/>
        <w:rPr>
          <w:rFonts w:eastAsia="Times New Roman"/>
          <w:lang w:val="en-US"/>
        </w:rPr>
      </w:pPr>
      <w:r w:rsidRPr="006D4D69">
        <w:rPr>
          <w:lang w:val="en-US"/>
        </w:rPr>
        <w:t>2. Properties of the liquefied and compressed gases</w:t>
      </w:r>
    </w:p>
    <w:p w:rsidR="00DC6821" w:rsidRPr="006D4D69" w:rsidRDefault="00DC6821" w:rsidP="00DC6821">
      <w:pPr>
        <w:shd w:val="clear" w:color="auto" w:fill="FFFFFF"/>
        <w:spacing w:after="0" w:line="240" w:lineRule="auto"/>
        <w:jc w:val="both"/>
        <w:rPr>
          <w:b/>
          <w:bCs/>
          <w:color w:val="000000"/>
          <w:lang w:val="en-US"/>
        </w:rPr>
      </w:pPr>
      <w:r w:rsidRPr="006D4D69">
        <w:rPr>
          <w:color w:val="000000"/>
          <w:lang w:val="en-US"/>
        </w:rPr>
        <w:t xml:space="preserve">                             </w:t>
      </w:r>
    </w:p>
    <w:p w:rsidR="005C7472" w:rsidRPr="006D4D69" w:rsidRDefault="005C7472" w:rsidP="005C7472">
      <w:pPr>
        <w:shd w:val="clear" w:color="auto" w:fill="FFFFFF"/>
        <w:spacing w:after="0" w:line="240" w:lineRule="auto"/>
        <w:ind w:firstLine="426"/>
        <w:jc w:val="both"/>
        <w:rPr>
          <w:bCs/>
          <w:color w:val="000000"/>
          <w:lang w:val="en-US"/>
        </w:rPr>
      </w:pPr>
      <w:r w:rsidRPr="006D4D69">
        <w:rPr>
          <w:bCs/>
          <w:color w:val="000000"/>
          <w:lang w:val="en-US"/>
        </w:rPr>
        <w:t>Liquefied gases. The main components of modern fuel for engines in the form of liquefied gases are two hydrocarbons: C</w:t>
      </w:r>
      <w:r w:rsidRPr="006D4D69">
        <w:rPr>
          <w:bCs/>
          <w:color w:val="000000"/>
          <w:vertAlign w:val="subscript"/>
          <w:lang w:val="en-US"/>
        </w:rPr>
        <w:t>3</w:t>
      </w:r>
      <w:r w:rsidRPr="006D4D69">
        <w:rPr>
          <w:bCs/>
          <w:color w:val="000000"/>
          <w:lang w:val="en-US"/>
        </w:rPr>
        <w:t>H</w:t>
      </w:r>
      <w:r w:rsidRPr="006D4D69">
        <w:rPr>
          <w:bCs/>
          <w:color w:val="000000"/>
          <w:vertAlign w:val="subscript"/>
          <w:lang w:val="en-US"/>
        </w:rPr>
        <w:t>8</w:t>
      </w:r>
      <w:r w:rsidRPr="006D4D69">
        <w:rPr>
          <w:bCs/>
          <w:color w:val="000000"/>
          <w:lang w:val="en-US"/>
        </w:rPr>
        <w:t xml:space="preserve"> propane, C</w:t>
      </w:r>
      <w:r w:rsidRPr="006D4D69">
        <w:rPr>
          <w:bCs/>
          <w:color w:val="000000"/>
          <w:vertAlign w:val="subscript"/>
          <w:lang w:val="en-US"/>
        </w:rPr>
        <w:t>4</w:t>
      </w:r>
      <w:r w:rsidRPr="006D4D69">
        <w:rPr>
          <w:bCs/>
          <w:color w:val="000000"/>
          <w:lang w:val="en-US"/>
        </w:rPr>
        <w:t>H</w:t>
      </w:r>
      <w:r w:rsidRPr="006D4D69">
        <w:rPr>
          <w:bCs/>
          <w:color w:val="000000"/>
          <w:vertAlign w:val="subscript"/>
          <w:lang w:val="en-US"/>
        </w:rPr>
        <w:t>10</w:t>
      </w:r>
      <w:r w:rsidRPr="006D4D69">
        <w:rPr>
          <w:bCs/>
          <w:color w:val="000000"/>
          <w:lang w:val="en-US"/>
        </w:rPr>
        <w:t xml:space="preserve"> butane and their mixes. These hydrocarbons are extracted from the gases which are coming out boreholes together with oil and from the gaseous fractions received at different types of processing of oil products. Critical temperature of propane is equal to 97 °C, and butane of 126 °C. Therefore, at temperatures below critical both hydrocarbons with the corresponding pressure it is possible to transfer to liquid state. In particular, at 20 °C for liquefaction of propane and butane pressure equal according to 7.3 kgfs/cm</w:t>
      </w:r>
      <w:r w:rsidRPr="006D4D69">
        <w:rPr>
          <w:bCs/>
          <w:color w:val="000000"/>
          <w:vertAlign w:val="superscript"/>
          <w:lang w:val="en-US"/>
        </w:rPr>
        <w:t>2</w:t>
      </w:r>
      <w:r w:rsidRPr="006D4D69">
        <w:rPr>
          <w:bCs/>
          <w:color w:val="000000"/>
          <w:lang w:val="en-US"/>
        </w:rPr>
        <w:t xml:space="preserve"> 1,05 kgfs/cm</w:t>
      </w:r>
      <w:r w:rsidRPr="006D4D69">
        <w:rPr>
          <w:bCs/>
          <w:color w:val="000000"/>
          <w:vertAlign w:val="superscript"/>
          <w:lang w:val="en-US"/>
        </w:rPr>
        <w:t>2</w:t>
      </w:r>
      <w:r w:rsidRPr="006D4D69">
        <w:rPr>
          <w:bCs/>
          <w:color w:val="000000"/>
          <w:lang w:val="en-US"/>
        </w:rPr>
        <w:t xml:space="preserve"> are required.</w:t>
      </w:r>
    </w:p>
    <w:p w:rsidR="00F60835" w:rsidRPr="006D4D69" w:rsidRDefault="005C7472" w:rsidP="005C7472">
      <w:pPr>
        <w:shd w:val="clear" w:color="auto" w:fill="FFFFFF"/>
        <w:spacing w:after="0" w:line="240" w:lineRule="auto"/>
        <w:ind w:firstLine="426"/>
        <w:jc w:val="both"/>
        <w:rPr>
          <w:lang w:val="en-US"/>
        </w:rPr>
      </w:pPr>
      <w:r w:rsidRPr="006D4D69">
        <w:rPr>
          <w:bCs/>
          <w:color w:val="000000"/>
          <w:lang w:val="en-US"/>
        </w:rPr>
        <w:t>For storage of liquefied gases gas-balloon cars have the cylinders (up to 250 l) calculated on the operating pressure of 16 kgfs/cm</w:t>
      </w:r>
      <w:r w:rsidRPr="006D4D69">
        <w:rPr>
          <w:bCs/>
          <w:color w:val="000000"/>
          <w:vertAlign w:val="superscript"/>
          <w:lang w:val="en-US"/>
        </w:rPr>
        <w:t>2</w:t>
      </w:r>
      <w:r w:rsidRPr="006D4D69">
        <w:rPr>
          <w:bCs/>
          <w:color w:val="000000"/>
          <w:lang w:val="en-US"/>
        </w:rPr>
        <w:t>. This pressure is enough to support even pure propane in the liquid state at temperatures below 48.5 °C, i.e. at year-round operation of gaz-ballo</w:t>
      </w:r>
      <w:r w:rsidRPr="006D4D69">
        <w:rPr>
          <w:bCs/>
          <w:color w:val="000000"/>
        </w:rPr>
        <w:t>о</w:t>
      </w:r>
      <w:r w:rsidRPr="006D4D69">
        <w:rPr>
          <w:bCs/>
          <w:color w:val="000000"/>
          <w:lang w:val="en-US"/>
        </w:rPr>
        <w:t xml:space="preserve">n cars in all territory of the country, except the southern areas in summertime. Under pressure of own vapors liquefied gas comes from a cylinder to the evaporator (fig. </w:t>
      </w:r>
      <w:r w:rsidR="002C595D" w:rsidRPr="002C595D">
        <w:rPr>
          <w:bCs/>
          <w:color w:val="000000"/>
          <w:lang w:val="en-US"/>
        </w:rPr>
        <w:t>8</w:t>
      </w:r>
      <w:r w:rsidRPr="006D4D69">
        <w:rPr>
          <w:bCs/>
          <w:color w:val="000000"/>
          <w:lang w:val="en-US"/>
        </w:rPr>
        <w:t>) where it (at the heated-up engine) completely evaporates and through the reducer reducing pressure of the received vapors to the value close to atmospheric the mixer goes to the inlet pipeline via the batcher and the carburetor</w:t>
      </w:r>
      <w:r w:rsidR="00F60835" w:rsidRPr="006D4D69">
        <w:rPr>
          <w:color w:val="000000"/>
          <w:lang w:val="en-US"/>
        </w:rPr>
        <w:t>.</w:t>
      </w:r>
    </w:p>
    <w:p w:rsidR="00DC6821" w:rsidRPr="006D4D69" w:rsidRDefault="00DC6821" w:rsidP="00DC6821">
      <w:pPr>
        <w:shd w:val="clear" w:color="auto" w:fill="FFFFFF"/>
        <w:spacing w:after="0" w:line="240" w:lineRule="auto"/>
        <w:ind w:firstLine="426"/>
        <w:jc w:val="both"/>
        <w:rPr>
          <w:lang w:val="en-US"/>
        </w:rPr>
      </w:pPr>
    </w:p>
    <w:p w:rsidR="00DC6821" w:rsidRPr="006D4D69" w:rsidRDefault="00DC6821" w:rsidP="00F173BC">
      <w:pPr>
        <w:shd w:val="clear" w:color="auto" w:fill="FFFFFF"/>
        <w:spacing w:after="0" w:line="240" w:lineRule="auto"/>
        <w:jc w:val="center"/>
      </w:pPr>
      <w:r w:rsidRPr="006D4D69">
        <w:rPr>
          <w:noProof/>
        </w:rPr>
        <w:drawing>
          <wp:inline distT="0" distB="0" distL="0" distR="0">
            <wp:extent cx="5967089" cy="2105246"/>
            <wp:effectExtent l="19050" t="0" r="0" b="0"/>
            <wp:docPr id="5"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lum contrast="12000"/>
                    </a:blip>
                    <a:srcRect b="20925"/>
                    <a:stretch>
                      <a:fillRect/>
                    </a:stretch>
                  </pic:blipFill>
                  <pic:spPr bwMode="auto">
                    <a:xfrm>
                      <a:off x="0" y="0"/>
                      <a:ext cx="5968453" cy="2105727"/>
                    </a:xfrm>
                    <a:prstGeom prst="rect">
                      <a:avLst/>
                    </a:prstGeom>
                    <a:noFill/>
                    <a:ln w="9525">
                      <a:noFill/>
                      <a:miter lim="800000"/>
                      <a:headEnd/>
                      <a:tailEnd/>
                    </a:ln>
                  </pic:spPr>
                </pic:pic>
              </a:graphicData>
            </a:graphic>
          </wp:inline>
        </w:drawing>
      </w:r>
    </w:p>
    <w:p w:rsidR="00F173BC" w:rsidRPr="006D4D69" w:rsidRDefault="001129D9" w:rsidP="00DC6821">
      <w:pPr>
        <w:shd w:val="clear" w:color="auto" w:fill="FFFFFF"/>
        <w:spacing w:after="0" w:line="240" w:lineRule="auto"/>
        <w:ind w:firstLine="426"/>
        <w:jc w:val="both"/>
        <w:rPr>
          <w:color w:val="000000"/>
          <w:lang w:val="en-US"/>
        </w:rPr>
      </w:pPr>
      <w:r w:rsidRPr="006D4D69">
        <w:rPr>
          <w:color w:val="000000"/>
          <w:lang w:val="en-US"/>
        </w:rPr>
        <w:t xml:space="preserve">Figure </w:t>
      </w:r>
      <w:r w:rsidR="002C595D" w:rsidRPr="002C595D">
        <w:rPr>
          <w:color w:val="000000"/>
          <w:lang w:val="en-US"/>
        </w:rPr>
        <w:t>8</w:t>
      </w:r>
      <w:r w:rsidRPr="006D4D69">
        <w:rPr>
          <w:color w:val="000000"/>
          <w:lang w:val="en-US"/>
        </w:rPr>
        <w:t xml:space="preserve"> - The schematic diagram fuel of the giving system for liquefied gas: 1 - a fuel cylinder, the 2-main gate, 3 - manometers, 4 - the evaporator, 5 - the filter, 6 - a reducer, 7 - the gas batcher, 8 - the carburetor the mixer</w:t>
      </w:r>
    </w:p>
    <w:p w:rsidR="00F173BC" w:rsidRPr="006D4D69" w:rsidRDefault="00F173BC" w:rsidP="00DC6821">
      <w:pPr>
        <w:shd w:val="clear" w:color="auto" w:fill="FFFFFF"/>
        <w:spacing w:after="0" w:line="240" w:lineRule="auto"/>
        <w:ind w:firstLine="426"/>
        <w:jc w:val="both"/>
        <w:rPr>
          <w:color w:val="000000"/>
          <w:lang w:val="en-US"/>
        </w:rPr>
      </w:pPr>
    </w:p>
    <w:p w:rsidR="00F173BC" w:rsidRPr="006D4D69" w:rsidRDefault="00F173BC" w:rsidP="00F173BC">
      <w:pPr>
        <w:shd w:val="clear" w:color="auto" w:fill="FFFFFF"/>
        <w:spacing w:after="0" w:line="240" w:lineRule="auto"/>
        <w:ind w:firstLine="426"/>
        <w:jc w:val="both"/>
        <w:rPr>
          <w:color w:val="000000"/>
          <w:lang w:val="en-US"/>
        </w:rPr>
      </w:pPr>
      <w:r w:rsidRPr="006D4D69">
        <w:rPr>
          <w:color w:val="000000"/>
          <w:lang w:val="en-US"/>
        </w:rPr>
        <w:t xml:space="preserve">Because evaporation of fuel comes to an end before receipt it in the engine, by the end of compression stroke very careful hashing of vapors with air and, therefore, perfect process of combustion is provided. As fuel in the liquid state, therefore in comparison with work on gasoline the </w:t>
      </w:r>
      <w:r w:rsidR="004D20EF" w:rsidRPr="004D20EF">
        <w:rPr>
          <w:rStyle w:val="refresult"/>
          <w:lang w:val="en-US"/>
        </w:rPr>
        <w:t>carbon deposition</w:t>
      </w:r>
      <w:r w:rsidRPr="006D4D69">
        <w:rPr>
          <w:color w:val="000000"/>
          <w:lang w:val="en-US"/>
        </w:rPr>
        <w:t xml:space="preserve"> very strongly decreases does not get to the combustion chamber and its fluidifying in a case is completely excluded as washing off of oil from surfaces of </w:t>
      </w:r>
      <w:r w:rsidR="004D20EF" w:rsidRPr="004D20EF">
        <w:rPr>
          <w:rStyle w:val="refresult"/>
          <w:lang w:val="en-US"/>
        </w:rPr>
        <w:t>cylinder</w:t>
      </w:r>
      <w:r w:rsidR="004D20EF" w:rsidRPr="006D4D69">
        <w:rPr>
          <w:color w:val="000000"/>
          <w:lang w:val="en-US"/>
        </w:rPr>
        <w:t xml:space="preserve"> </w:t>
      </w:r>
      <w:r w:rsidRPr="006D4D69">
        <w:rPr>
          <w:color w:val="000000"/>
          <w:lang w:val="en-US"/>
        </w:rPr>
        <w:t xml:space="preserve">-piston group, and. As a result during the work on liquefied gases of an </w:t>
      </w:r>
      <w:r w:rsidR="004D20EF" w:rsidRPr="000224A9">
        <w:rPr>
          <w:lang w:val="en-US"/>
        </w:rPr>
        <w:t>wear</w:t>
      </w:r>
      <w:r w:rsidRPr="006D4D69">
        <w:rPr>
          <w:color w:val="000000"/>
          <w:lang w:val="en-US"/>
        </w:rPr>
        <w:t xml:space="preserve"> of details of engines considerably decrease, and the term of permanent work of oil several times increases.</w:t>
      </w:r>
    </w:p>
    <w:p w:rsidR="00DC6821" w:rsidRPr="006D4D69" w:rsidRDefault="00F173BC" w:rsidP="00F173BC">
      <w:pPr>
        <w:shd w:val="clear" w:color="auto" w:fill="FFFFFF"/>
        <w:spacing w:after="0" w:line="240" w:lineRule="auto"/>
        <w:ind w:firstLine="426"/>
        <w:jc w:val="both"/>
        <w:rPr>
          <w:lang w:val="en-US"/>
        </w:rPr>
      </w:pPr>
      <w:r w:rsidRPr="006D4D69">
        <w:rPr>
          <w:color w:val="000000"/>
          <w:lang w:val="en-US"/>
        </w:rPr>
        <w:lastRenderedPageBreak/>
        <w:t>Octane numbers of propane and butane are respectively equal to 100 and 92. From this it follows that liquefied gases considerably surpass mass domestic automobile gasolines (A-66, A-72, A-76) in detonation firmness and therefore at conversion of carburetor engines to gas fuel any possibility of emergence of a detonation is excluded. It is more than that, the high detonation resistance of liquefied gases allows to lift power due to installation of earlier ignition and increase in extent of compression</w:t>
      </w:r>
      <w:r w:rsidR="00DC6821" w:rsidRPr="006D4D69">
        <w:rPr>
          <w:color w:val="000000"/>
          <w:lang w:val="en-US"/>
        </w:rPr>
        <w:t>.</w:t>
      </w:r>
    </w:p>
    <w:p w:rsidR="00F173BC" w:rsidRPr="006D4D69" w:rsidRDefault="00F173BC" w:rsidP="00F173BC">
      <w:pPr>
        <w:shd w:val="clear" w:color="auto" w:fill="FFFFFF"/>
        <w:spacing w:after="0" w:line="240" w:lineRule="auto"/>
        <w:ind w:firstLine="426"/>
        <w:jc w:val="both"/>
        <w:rPr>
          <w:color w:val="000000"/>
          <w:lang w:val="en-US"/>
        </w:rPr>
      </w:pPr>
      <w:r w:rsidRPr="006D4D69">
        <w:rPr>
          <w:color w:val="000000"/>
          <w:lang w:val="en-US"/>
        </w:rPr>
        <w:t>However the last reception is almost impracticable on modern universal engines and can be fully realized only on special gas engines (at increase in extent of compression to 10 and above).</w:t>
      </w:r>
    </w:p>
    <w:p w:rsidR="00F173BC" w:rsidRPr="006D4D69" w:rsidRDefault="00F173BC" w:rsidP="00F173BC">
      <w:pPr>
        <w:shd w:val="clear" w:color="auto" w:fill="FFFFFF"/>
        <w:spacing w:after="0" w:line="240" w:lineRule="auto"/>
        <w:ind w:firstLine="426"/>
        <w:jc w:val="both"/>
        <w:rPr>
          <w:color w:val="000000"/>
          <w:lang w:val="en-US"/>
        </w:rPr>
      </w:pPr>
      <w:r w:rsidRPr="006D4D69">
        <w:rPr>
          <w:color w:val="000000"/>
          <w:lang w:val="en-US"/>
        </w:rPr>
        <w:t xml:space="preserve">From the negative consequences connected with application on universal engines of liquefied gases instead of gasoline it is necessary to mention noticeable (about 10%) power deceleration. It is caused by reduction of filling of cylinders owing to inevitable heating in the inlet system of air-gas mix and its smaller volume heat of combustion in comparison with the same indicator of the gas mixture which is turning out when using gasoline                      </w:t>
      </w:r>
    </w:p>
    <w:p w:rsidR="00DC6821" w:rsidRPr="006D4D69" w:rsidRDefault="00F173BC" w:rsidP="00F173BC">
      <w:pPr>
        <w:shd w:val="clear" w:color="auto" w:fill="FFFFFF"/>
        <w:spacing w:after="0" w:line="240" w:lineRule="auto"/>
        <w:ind w:firstLine="426"/>
        <w:jc w:val="both"/>
        <w:rPr>
          <w:lang w:val="en-US"/>
        </w:rPr>
      </w:pPr>
      <w:r w:rsidRPr="006D4D69">
        <w:rPr>
          <w:color w:val="000000"/>
          <w:lang w:val="en-US"/>
        </w:rPr>
        <w:t>The main components of compressed gases are CH</w:t>
      </w:r>
      <w:r w:rsidRPr="000224A9">
        <w:rPr>
          <w:color w:val="000000"/>
          <w:vertAlign w:val="subscript"/>
          <w:lang w:val="en-US"/>
        </w:rPr>
        <w:t>4</w:t>
      </w:r>
      <w:r w:rsidRPr="006D4D69">
        <w:rPr>
          <w:color w:val="000000"/>
          <w:lang w:val="en-US"/>
        </w:rPr>
        <w:t xml:space="preserve"> methane SO carbon monoxide and H2 hydrogen. They are received from combustible gases * various origin — natural, passing oil, coke, etc. From three </w:t>
      </w:r>
      <w:r w:rsidR="000224A9" w:rsidRPr="000224A9">
        <w:rPr>
          <w:lang w:val="en-US"/>
        </w:rPr>
        <w:t>called</w:t>
      </w:r>
      <w:r w:rsidRPr="006D4D69">
        <w:rPr>
          <w:color w:val="000000"/>
          <w:lang w:val="en-US"/>
        </w:rPr>
        <w:t xml:space="preserve"> components methane has the highest critical temperature. It is equal minus 82 °C. Therefore, compressed gases cannot be transferred to the liquefied state even at the lowest temperatures which it is necessary to meet at operation of cars. That the container for the reserve of gas fuel transported on cars would be not too, bulky, this gas fuel is stored under high pressure — 200 kgfs/cm2. Tara for it prepares thick-walled and therefore it turns out heavy. For example, the battery from eight cylinders with a capacity of 50 l has weight more than 0.5 t. Obviously, at this size it is necessary to reduce the payload capacity of the car. Along with such decrease in loading capacity car mileage on the transported reserve of compressed gas decreases at least twice in comparison with a run of the same cars on gasoline or on liquefied gas. Noted shortcomings strongly constrain introduction of compressed gases in practice of operation of gas-balloon cars</w:t>
      </w:r>
      <w:r w:rsidR="00DC6821" w:rsidRPr="006D4D69">
        <w:rPr>
          <w:color w:val="000000"/>
          <w:lang w:val="en-US"/>
        </w:rPr>
        <w:t>.</w:t>
      </w:r>
    </w:p>
    <w:p w:rsidR="00F173BC" w:rsidRPr="006D4D69" w:rsidRDefault="00F173BC" w:rsidP="00F173BC">
      <w:pPr>
        <w:shd w:val="clear" w:color="auto" w:fill="FFFFFF"/>
        <w:spacing w:after="0" w:line="240" w:lineRule="auto"/>
        <w:ind w:firstLine="426"/>
        <w:jc w:val="both"/>
        <w:rPr>
          <w:color w:val="000000"/>
          <w:lang w:val="en-US"/>
        </w:rPr>
      </w:pPr>
      <w:r w:rsidRPr="006D4D69">
        <w:rPr>
          <w:color w:val="000000"/>
          <w:lang w:val="en-US"/>
        </w:rPr>
        <w:t>Processes of formation of gas mixture of the liquefied and compressed gases have no essential distinctions. The same can be told about combustion processes. Therefore positive and negative sides of use of liquefied gases will be shown completely when translating the engine from gasoline on compressed gases. In particular, power loss during the operation of universal engines on compressed gases of different caloric content can be ranging from 10 up to 20% of the power developed by them on gasolines.</w:t>
      </w:r>
    </w:p>
    <w:p w:rsidR="00F173BC" w:rsidRPr="006D4D69" w:rsidRDefault="00F173BC" w:rsidP="00F173BC">
      <w:pPr>
        <w:shd w:val="clear" w:color="auto" w:fill="FFFFFF"/>
        <w:spacing w:after="0" w:line="240" w:lineRule="auto"/>
        <w:ind w:firstLine="426"/>
        <w:jc w:val="both"/>
        <w:rPr>
          <w:color w:val="000000"/>
          <w:lang w:val="en-US"/>
        </w:rPr>
      </w:pPr>
      <w:r w:rsidRPr="006D4D69">
        <w:rPr>
          <w:color w:val="000000"/>
          <w:lang w:val="en-US"/>
        </w:rPr>
        <w:t>Unfortunately, this loss cannot be offset due to realization of a considerable stock of detonation firmness of compressed gases (octane number their about 100) without to making in the universal automobile engine of serious constructive changes.</w:t>
      </w:r>
    </w:p>
    <w:p w:rsidR="00DC6821" w:rsidRPr="006D4D69" w:rsidRDefault="00F173BC" w:rsidP="00F173BC">
      <w:pPr>
        <w:shd w:val="clear" w:color="auto" w:fill="FFFFFF"/>
        <w:spacing w:after="0" w:line="240" w:lineRule="auto"/>
        <w:ind w:firstLine="426"/>
        <w:jc w:val="both"/>
        <w:rPr>
          <w:color w:val="000000"/>
          <w:lang w:val="en-US"/>
        </w:rPr>
      </w:pPr>
      <w:r w:rsidRPr="006D4D69">
        <w:rPr>
          <w:color w:val="000000"/>
          <w:lang w:val="en-US"/>
        </w:rPr>
        <w:t>The most important indicator of quality of compressed gases is the lowest heat of combustion</w:t>
      </w:r>
      <w:r w:rsidR="00EF110D" w:rsidRPr="006D4D69">
        <w:rPr>
          <w:color w:val="000000"/>
          <w:lang w:val="en-US"/>
        </w:rPr>
        <w:t>.</w:t>
      </w:r>
    </w:p>
    <w:p w:rsidR="00F60835" w:rsidRPr="006D4D69" w:rsidRDefault="00F60835" w:rsidP="00DC6821">
      <w:pPr>
        <w:shd w:val="clear" w:color="auto" w:fill="FFFFFF"/>
        <w:spacing w:after="0" w:line="240" w:lineRule="auto"/>
        <w:ind w:firstLine="426"/>
        <w:jc w:val="both"/>
        <w:rPr>
          <w:lang w:val="en-US"/>
        </w:rPr>
      </w:pPr>
    </w:p>
    <w:p w:rsidR="00F173BC" w:rsidRPr="006D4D69" w:rsidRDefault="00F60835" w:rsidP="00F173BC">
      <w:pPr>
        <w:spacing w:after="0" w:line="240" w:lineRule="auto"/>
        <w:jc w:val="both"/>
        <w:rPr>
          <w:rFonts w:eastAsia="Times New Roman"/>
          <w:lang w:val="en-US"/>
        </w:rPr>
      </w:pPr>
      <w:r w:rsidRPr="006D4D69">
        <w:rPr>
          <w:rFonts w:eastAsia="Times New Roman"/>
          <w:lang w:val="en-US"/>
        </w:rPr>
        <w:t xml:space="preserve">       </w:t>
      </w:r>
      <w:r w:rsidR="00F173BC" w:rsidRPr="006D4D69">
        <w:rPr>
          <w:rFonts w:eastAsia="Times New Roman"/>
          <w:lang w:val="en-US"/>
        </w:rPr>
        <w:t>Control questions</w:t>
      </w:r>
    </w:p>
    <w:p w:rsidR="00F173BC" w:rsidRPr="006D4D69" w:rsidRDefault="00F173BC" w:rsidP="00F173BC">
      <w:pPr>
        <w:spacing w:after="0" w:line="240" w:lineRule="auto"/>
        <w:jc w:val="both"/>
        <w:rPr>
          <w:rFonts w:eastAsia="Times New Roman"/>
          <w:lang w:val="en-US"/>
        </w:rPr>
      </w:pPr>
      <w:r w:rsidRPr="006D4D69">
        <w:rPr>
          <w:rFonts w:eastAsia="Times New Roman"/>
          <w:lang w:val="en-US"/>
        </w:rPr>
        <w:t>1. Liquefied gases</w:t>
      </w:r>
    </w:p>
    <w:p w:rsidR="00F173BC" w:rsidRPr="006D4D69" w:rsidRDefault="00F173BC" w:rsidP="00F173BC">
      <w:pPr>
        <w:spacing w:after="0" w:line="240" w:lineRule="auto"/>
        <w:jc w:val="both"/>
        <w:rPr>
          <w:rFonts w:eastAsia="Times New Roman"/>
          <w:lang w:val="en-US"/>
        </w:rPr>
      </w:pPr>
      <w:r w:rsidRPr="006D4D69">
        <w:rPr>
          <w:rFonts w:eastAsia="Times New Roman"/>
          <w:lang w:val="en-US"/>
        </w:rPr>
        <w:t>2. Compressed gases</w:t>
      </w:r>
    </w:p>
    <w:p w:rsidR="00F173BC" w:rsidRPr="006D4D69" w:rsidRDefault="00F173BC" w:rsidP="00F173BC">
      <w:pPr>
        <w:spacing w:after="0" w:line="240" w:lineRule="auto"/>
        <w:jc w:val="both"/>
        <w:rPr>
          <w:rFonts w:eastAsia="Times New Roman"/>
          <w:lang w:val="en-US"/>
        </w:rPr>
      </w:pPr>
      <w:r w:rsidRPr="006D4D69">
        <w:rPr>
          <w:rFonts w:eastAsia="Times New Roman"/>
          <w:lang w:val="en-US"/>
        </w:rPr>
        <w:t>3. Main components of gases</w:t>
      </w:r>
    </w:p>
    <w:p w:rsidR="00F173BC" w:rsidRPr="006D4D69" w:rsidRDefault="00F173BC" w:rsidP="00F173BC">
      <w:pPr>
        <w:spacing w:after="0" w:line="240" w:lineRule="auto"/>
        <w:jc w:val="both"/>
        <w:rPr>
          <w:rFonts w:eastAsia="Times New Roman"/>
          <w:lang w:val="en-US"/>
        </w:rPr>
      </w:pPr>
    </w:p>
    <w:p w:rsidR="00F173BC" w:rsidRPr="006D4D69" w:rsidRDefault="00F173BC" w:rsidP="00F173BC">
      <w:pPr>
        <w:spacing w:after="0" w:line="240" w:lineRule="auto"/>
        <w:jc w:val="both"/>
        <w:rPr>
          <w:rFonts w:eastAsia="Times New Roman"/>
          <w:lang w:val="en-US"/>
        </w:rPr>
      </w:pPr>
      <w:r w:rsidRPr="006D4D69">
        <w:rPr>
          <w:rFonts w:eastAsia="Times New Roman"/>
          <w:lang w:val="en-US"/>
        </w:rPr>
        <w:t xml:space="preserve">        Literature</w:t>
      </w:r>
    </w:p>
    <w:p w:rsidR="00F173BC" w:rsidRPr="006D4D69" w:rsidRDefault="00F173BC" w:rsidP="00F173BC">
      <w:pPr>
        <w:spacing w:after="0" w:line="240" w:lineRule="auto"/>
        <w:jc w:val="both"/>
        <w:rPr>
          <w:rFonts w:eastAsia="Times New Roman"/>
          <w:lang w:val="en-US"/>
        </w:rPr>
      </w:pPr>
      <w:r w:rsidRPr="006D4D69">
        <w:rPr>
          <w:rFonts w:eastAsia="Times New Roman"/>
          <w:lang w:val="en-US"/>
        </w:rPr>
        <w:t xml:space="preserve">1. Vasilyeva L. S., etc. "Automobile operational materials" - M.: Transport, 1986. - 280 pages. </w:t>
      </w:r>
    </w:p>
    <w:p w:rsidR="00F173BC" w:rsidRPr="006D4D69" w:rsidRDefault="00F173BC" w:rsidP="00F173BC">
      <w:pPr>
        <w:spacing w:after="0" w:line="240" w:lineRule="auto"/>
        <w:jc w:val="both"/>
        <w:rPr>
          <w:rFonts w:eastAsia="Times New Roman"/>
          <w:lang w:val="en-US"/>
        </w:rPr>
      </w:pPr>
      <w:r w:rsidRPr="006D4D69">
        <w:rPr>
          <w:rFonts w:eastAsia="Times New Roman"/>
          <w:lang w:val="en-US"/>
        </w:rPr>
        <w:t xml:space="preserve">2. Gureev A.A., etc. "Automobile operational materials" - M.: Transport, 1986. - 286 pages. </w:t>
      </w:r>
    </w:p>
    <w:p w:rsidR="00F173BC" w:rsidRPr="006D4D69" w:rsidRDefault="00F173BC" w:rsidP="00F173BC">
      <w:pPr>
        <w:spacing w:after="0" w:line="240" w:lineRule="auto"/>
        <w:jc w:val="both"/>
        <w:rPr>
          <w:rFonts w:eastAsia="Times New Roman"/>
          <w:lang w:val="en-US"/>
        </w:rPr>
      </w:pPr>
      <w:r w:rsidRPr="006D4D69">
        <w:rPr>
          <w:rFonts w:eastAsia="Times New Roman"/>
          <w:lang w:val="en-US"/>
        </w:rPr>
        <w:t xml:space="preserve">3. Kolesnik P.A. "Materials science on the motor transport". - M.: Transport, 1987. - 233 pages. </w:t>
      </w:r>
    </w:p>
    <w:p w:rsidR="00F60835" w:rsidRPr="006D4D69" w:rsidRDefault="00F173BC" w:rsidP="00F173BC">
      <w:pPr>
        <w:spacing w:after="0" w:line="240" w:lineRule="auto"/>
        <w:jc w:val="both"/>
        <w:rPr>
          <w:lang w:val="kk-KZ"/>
        </w:rPr>
      </w:pPr>
      <w:r w:rsidRPr="006D4D69">
        <w:rPr>
          <w:rFonts w:eastAsia="Times New Roman"/>
          <w:lang w:val="en-US"/>
        </w:rPr>
        <w:t>4. Tastanbekov T.H. Fuels and lubricants and technical liquids. – Ust-Kamenogorsk: VKTU, 1999. – 118 pages.</w:t>
      </w:r>
      <w:r w:rsidR="00F60835" w:rsidRPr="006D4D69">
        <w:rPr>
          <w:lang w:val="kk-KZ"/>
        </w:rPr>
        <w:t xml:space="preserve"> </w:t>
      </w:r>
    </w:p>
    <w:p w:rsidR="00F60835" w:rsidRDefault="00F60835" w:rsidP="00F60835">
      <w:pPr>
        <w:spacing w:after="0"/>
        <w:ind w:left="142"/>
        <w:jc w:val="both"/>
        <w:rPr>
          <w:rFonts w:eastAsia="Times New Roman"/>
          <w:lang w:val="en-US"/>
        </w:rPr>
      </w:pPr>
    </w:p>
    <w:p w:rsidR="000224A9" w:rsidRPr="000224A9" w:rsidRDefault="000224A9" w:rsidP="00F60835">
      <w:pPr>
        <w:spacing w:after="0"/>
        <w:ind w:left="142"/>
        <w:jc w:val="both"/>
        <w:rPr>
          <w:rFonts w:eastAsia="Times New Roman"/>
          <w:lang w:val="en-US"/>
        </w:rPr>
      </w:pPr>
    </w:p>
    <w:p w:rsidR="00EF110D" w:rsidRPr="006D4D69" w:rsidRDefault="006D4D69" w:rsidP="00EF110D">
      <w:pPr>
        <w:spacing w:after="0" w:line="240" w:lineRule="auto"/>
        <w:ind w:left="142"/>
        <w:jc w:val="both"/>
        <w:rPr>
          <w:b/>
          <w:lang w:val="en-US"/>
        </w:rPr>
      </w:pPr>
      <w:r w:rsidRPr="002978ED">
        <w:rPr>
          <w:b/>
          <w:lang w:val="en-US"/>
        </w:rPr>
        <w:lastRenderedPageBreak/>
        <w:t>Theme</w:t>
      </w:r>
      <w:r w:rsidR="00EF110D" w:rsidRPr="006D4D69">
        <w:rPr>
          <w:b/>
          <w:lang w:val="en-US"/>
        </w:rPr>
        <w:t xml:space="preserve"> 4. </w:t>
      </w:r>
      <w:r w:rsidR="00F173BC" w:rsidRPr="006D4D69">
        <w:rPr>
          <w:b/>
          <w:lang w:val="en-US"/>
        </w:rPr>
        <w:t>Operational technical properties of the gaseous fuels applied to internal combustion engines</w:t>
      </w:r>
    </w:p>
    <w:p w:rsidR="00EF110D" w:rsidRPr="006D4D69" w:rsidRDefault="00EF110D" w:rsidP="00EF110D">
      <w:pPr>
        <w:spacing w:after="0" w:line="240" w:lineRule="auto"/>
        <w:ind w:left="142"/>
        <w:jc w:val="both"/>
        <w:rPr>
          <w:b/>
          <w:lang w:val="en-US"/>
        </w:rPr>
      </w:pPr>
    </w:p>
    <w:p w:rsidR="00F173BC" w:rsidRPr="006D4D69" w:rsidRDefault="00F173BC" w:rsidP="00F173BC">
      <w:pPr>
        <w:pStyle w:val="a5"/>
        <w:ind w:left="502"/>
        <w:jc w:val="both"/>
        <w:rPr>
          <w:b/>
          <w:lang w:val="en-US"/>
        </w:rPr>
      </w:pPr>
      <w:r w:rsidRPr="006D4D69">
        <w:rPr>
          <w:b/>
          <w:lang w:val="en-US"/>
        </w:rPr>
        <w:t>Lecture 14</w:t>
      </w:r>
    </w:p>
    <w:p w:rsidR="00F173BC" w:rsidRPr="006D4D69" w:rsidRDefault="00F173BC" w:rsidP="00F173BC">
      <w:pPr>
        <w:pStyle w:val="a5"/>
        <w:ind w:left="502"/>
        <w:jc w:val="both"/>
        <w:rPr>
          <w:lang w:val="en-US"/>
        </w:rPr>
      </w:pPr>
      <w:r w:rsidRPr="006D4D69">
        <w:rPr>
          <w:lang w:val="en-US"/>
        </w:rPr>
        <w:t xml:space="preserve">1 Octane number of gaseous fuels. </w:t>
      </w:r>
    </w:p>
    <w:p w:rsidR="00F173BC" w:rsidRPr="006D4D69" w:rsidRDefault="00F173BC" w:rsidP="00F173BC">
      <w:pPr>
        <w:pStyle w:val="a5"/>
        <w:ind w:left="502"/>
        <w:jc w:val="both"/>
        <w:rPr>
          <w:lang w:val="en-US"/>
        </w:rPr>
      </w:pPr>
      <w:r w:rsidRPr="006D4D69">
        <w:rPr>
          <w:lang w:val="en-US"/>
        </w:rPr>
        <w:t xml:space="preserve">2 Potential of explosion and its decrease. </w:t>
      </w:r>
    </w:p>
    <w:p w:rsidR="00F173BC" w:rsidRPr="006D4D69" w:rsidRDefault="00F173BC" w:rsidP="00F173BC">
      <w:pPr>
        <w:pStyle w:val="a5"/>
        <w:ind w:left="502"/>
        <w:jc w:val="both"/>
        <w:rPr>
          <w:lang w:val="en-US"/>
        </w:rPr>
      </w:pPr>
      <w:r w:rsidRPr="006D4D69">
        <w:rPr>
          <w:lang w:val="en-US"/>
        </w:rPr>
        <w:t xml:space="preserve">3 Influence of properties of gaseous fuels on profitability of operation of automobile engines. </w:t>
      </w:r>
    </w:p>
    <w:p w:rsidR="00F173BC" w:rsidRPr="006D4D69" w:rsidRDefault="00F173BC" w:rsidP="00F173BC">
      <w:pPr>
        <w:pStyle w:val="a5"/>
        <w:ind w:left="502"/>
        <w:jc w:val="both"/>
        <w:rPr>
          <w:lang w:val="en-US"/>
        </w:rPr>
      </w:pPr>
      <w:r w:rsidRPr="006D4D69">
        <w:rPr>
          <w:lang w:val="en-US"/>
        </w:rPr>
        <w:t xml:space="preserve">   Plan:</w:t>
      </w:r>
    </w:p>
    <w:p w:rsidR="00F173BC" w:rsidRPr="006D4D69" w:rsidRDefault="00F173BC" w:rsidP="00F173BC">
      <w:pPr>
        <w:pStyle w:val="a5"/>
        <w:ind w:left="502"/>
        <w:jc w:val="both"/>
        <w:rPr>
          <w:lang w:val="en-US"/>
        </w:rPr>
      </w:pPr>
      <w:r w:rsidRPr="006D4D69">
        <w:rPr>
          <w:lang w:val="en-US"/>
        </w:rPr>
        <w:t>1. Octane number of gaseous fuels</w:t>
      </w:r>
    </w:p>
    <w:p w:rsidR="00F60835" w:rsidRPr="006D4D69" w:rsidRDefault="00F173BC" w:rsidP="00F173BC">
      <w:pPr>
        <w:pStyle w:val="a5"/>
        <w:ind w:left="502"/>
        <w:jc w:val="both"/>
        <w:rPr>
          <w:rFonts w:eastAsia="Times New Roman"/>
          <w:lang w:val="en-US"/>
        </w:rPr>
      </w:pPr>
      <w:r w:rsidRPr="006D4D69">
        <w:rPr>
          <w:lang w:val="en-US"/>
        </w:rPr>
        <w:t>2. Potential of explosion of gaseous fuels</w:t>
      </w:r>
    </w:p>
    <w:p w:rsidR="00E82542" w:rsidRPr="006D4D69" w:rsidRDefault="00E82542" w:rsidP="00E82542">
      <w:pPr>
        <w:shd w:val="clear" w:color="auto" w:fill="FFFFFF"/>
        <w:spacing w:after="0" w:line="240" w:lineRule="auto"/>
        <w:ind w:firstLine="426"/>
        <w:jc w:val="both"/>
        <w:rPr>
          <w:color w:val="000000"/>
          <w:lang w:val="en-US"/>
        </w:rPr>
      </w:pPr>
      <w:r w:rsidRPr="006D4D69">
        <w:rPr>
          <w:color w:val="000000"/>
          <w:lang w:val="en-US"/>
        </w:rPr>
        <w:t>Octane numbers of propane and butane are respectively equal to 100 and 92. From this it follows that liquefied gases considerably surpass mass automobile gasolines (A-72, A-76) in detonation firmness and therefore at conversion of carburetor engines to gas fuel any possibility of emergence of a detonation is excluded. It is more than that, the high detonation resistance of liquefied gases allows to lift power due to installation of earlier ignition and increase in extent of compression.</w:t>
      </w:r>
    </w:p>
    <w:p w:rsidR="00EF110D" w:rsidRPr="006D4D69" w:rsidRDefault="00E82542" w:rsidP="00E82542">
      <w:pPr>
        <w:shd w:val="clear" w:color="auto" w:fill="FFFFFF"/>
        <w:spacing w:after="0" w:line="240" w:lineRule="auto"/>
        <w:ind w:firstLine="426"/>
        <w:jc w:val="both"/>
        <w:rPr>
          <w:color w:val="000000"/>
          <w:lang w:val="en-US"/>
        </w:rPr>
      </w:pPr>
      <w:r w:rsidRPr="006D4D69">
        <w:rPr>
          <w:color w:val="000000"/>
          <w:lang w:val="en-US"/>
        </w:rPr>
        <w:t>However the last reception is almost impracticable on modern universal engines and can be fully realized only on special gas engines (at increase in extent of compression to 10 and above)</w:t>
      </w:r>
      <w:r w:rsidR="00C82F14" w:rsidRPr="006D4D69">
        <w:rPr>
          <w:color w:val="000000"/>
          <w:lang w:val="en-US"/>
        </w:rPr>
        <w:t>.</w:t>
      </w:r>
    </w:p>
    <w:p w:rsidR="00E82542" w:rsidRPr="006D4D69" w:rsidRDefault="00E82542" w:rsidP="00E82542">
      <w:pPr>
        <w:shd w:val="clear" w:color="auto" w:fill="FFFFFF"/>
        <w:spacing w:after="0" w:line="240" w:lineRule="auto"/>
        <w:ind w:firstLine="426"/>
        <w:jc w:val="both"/>
        <w:rPr>
          <w:color w:val="000000"/>
          <w:lang w:val="en-US"/>
        </w:rPr>
      </w:pPr>
      <w:r w:rsidRPr="006D4D69">
        <w:rPr>
          <w:color w:val="000000"/>
          <w:lang w:val="en-US"/>
        </w:rPr>
        <w:t>Key indicators of three grades of the liquefied petroleum gases produced by the industry according to GOST 10196 — 62 for gas-balloon cars and for other purposes, are given in tab. 3</w:t>
      </w:r>
    </w:p>
    <w:p w:rsidR="00E82542" w:rsidRPr="006D4D69" w:rsidRDefault="00E82542" w:rsidP="00E82542">
      <w:pPr>
        <w:shd w:val="clear" w:color="auto" w:fill="FFFFFF"/>
        <w:spacing w:after="0" w:line="240" w:lineRule="auto"/>
        <w:ind w:firstLine="426"/>
        <w:jc w:val="both"/>
        <w:rPr>
          <w:color w:val="000000"/>
          <w:lang w:val="en-US"/>
        </w:rPr>
      </w:pPr>
      <w:r w:rsidRPr="006D4D69">
        <w:rPr>
          <w:color w:val="000000"/>
          <w:lang w:val="en-US"/>
        </w:rPr>
        <w:t>Fuel of the first, brands — technical propane — - contains not less than 93% of propane in mix with a small amount of propylene. From all liquefied gases this fuel has the largest pressure of saturated steam ensuring normal functioning in winter of the ZIL-166V, ZIL-138, GAZ-51Zh, GAZ-53-07 cars.</w:t>
      </w:r>
    </w:p>
    <w:p w:rsidR="00E82542" w:rsidRPr="006D4D69" w:rsidRDefault="00E82542" w:rsidP="00E82542">
      <w:pPr>
        <w:shd w:val="clear" w:color="auto" w:fill="FFFFFF"/>
        <w:spacing w:after="0" w:line="240" w:lineRule="auto"/>
        <w:ind w:firstLine="426"/>
        <w:jc w:val="both"/>
        <w:rPr>
          <w:color w:val="000000"/>
          <w:lang w:val="en-US"/>
        </w:rPr>
      </w:pPr>
      <w:r w:rsidRPr="006D4D69">
        <w:rPr>
          <w:color w:val="000000"/>
          <w:lang w:val="en-US"/>
        </w:rPr>
        <w:t>The main component of fuel of the second brand — technical the prostitute — is butane in mix with small amounts buti-bases. This fuel has the small pressure of saturated steam (no more than 5 kgfs/cm2 at 45 °C) and intends for summer operation of the listed cars.</w:t>
      </w:r>
    </w:p>
    <w:p w:rsidR="00E82542" w:rsidRPr="006D4D69" w:rsidRDefault="00E82542" w:rsidP="00E82542">
      <w:pPr>
        <w:shd w:val="clear" w:color="auto" w:fill="FFFFFF"/>
        <w:spacing w:after="0" w:line="240" w:lineRule="auto"/>
        <w:ind w:firstLine="426"/>
        <w:jc w:val="both"/>
        <w:rPr>
          <w:color w:val="000000"/>
          <w:lang w:val="en-US"/>
        </w:rPr>
      </w:pPr>
      <w:r w:rsidRPr="006D4D69">
        <w:rPr>
          <w:color w:val="000000"/>
          <w:lang w:val="en-US"/>
        </w:rPr>
        <w:t>Mix from fuels of the first and second brands, conforming to requirements of the standard for vapor pressure (at 45 °C no more J) kgf/cm</w:t>
      </w:r>
      <w:r w:rsidRPr="006D4D69">
        <w:rPr>
          <w:color w:val="000000"/>
          <w:vertAlign w:val="superscript"/>
          <w:lang w:val="en-US"/>
        </w:rPr>
        <w:t>2</w:t>
      </w:r>
      <w:r w:rsidRPr="006D4D69">
        <w:rPr>
          <w:color w:val="000000"/>
          <w:lang w:val="en-US"/>
        </w:rPr>
        <w:t>), represents fuel of the third brand. It can be applied to gas-balloon cars all-weather.</w:t>
      </w:r>
    </w:p>
    <w:p w:rsidR="00F60835" w:rsidRPr="006D4D69" w:rsidRDefault="00E82542" w:rsidP="00E82542">
      <w:pPr>
        <w:shd w:val="clear" w:color="auto" w:fill="FFFFFF"/>
        <w:spacing w:after="0" w:line="240" w:lineRule="auto"/>
        <w:ind w:firstLine="426"/>
        <w:jc w:val="both"/>
        <w:rPr>
          <w:lang w:val="en-US"/>
        </w:rPr>
      </w:pPr>
      <w:r w:rsidRPr="006D4D69">
        <w:rPr>
          <w:color w:val="000000"/>
          <w:lang w:val="en-US"/>
        </w:rPr>
        <w:t>Corrosive attack of liquefied gases to metals can be caused by availability of hydrogen sulfide therefore the contents it in all three brands is limited of 5 g on 100 m</w:t>
      </w:r>
      <w:r w:rsidRPr="002C595D">
        <w:rPr>
          <w:color w:val="000000"/>
          <w:vertAlign w:val="superscript"/>
          <w:lang w:val="en-US"/>
        </w:rPr>
        <w:t>3</w:t>
      </w:r>
      <w:r w:rsidRPr="006D4D69">
        <w:rPr>
          <w:color w:val="000000"/>
          <w:lang w:val="en-US"/>
        </w:rPr>
        <w:t xml:space="preserve"> of the gaseous fuel brought to normal conditions</w:t>
      </w:r>
      <w:r w:rsidR="00F60835" w:rsidRPr="006D4D69">
        <w:rPr>
          <w:color w:val="000000"/>
          <w:lang w:val="en-US"/>
        </w:rPr>
        <w:t>.</w:t>
      </w:r>
    </w:p>
    <w:p w:rsidR="00F60835" w:rsidRPr="006D4D69" w:rsidRDefault="00F60835" w:rsidP="00263A8D">
      <w:pPr>
        <w:shd w:val="clear" w:color="auto" w:fill="FFFFFF"/>
        <w:spacing w:after="0" w:line="240" w:lineRule="auto"/>
        <w:jc w:val="both"/>
        <w:rPr>
          <w:lang w:val="en-US"/>
        </w:rPr>
      </w:pPr>
    </w:p>
    <w:p w:rsidR="00C82F14" w:rsidRPr="006D4D69" w:rsidRDefault="00BE7520" w:rsidP="00E82542">
      <w:pPr>
        <w:shd w:val="clear" w:color="auto" w:fill="FFFFFF"/>
        <w:spacing w:after="0" w:line="240" w:lineRule="auto"/>
        <w:ind w:firstLine="426"/>
        <w:jc w:val="both"/>
        <w:rPr>
          <w:color w:val="000000"/>
          <w:lang w:val="en-US"/>
        </w:rPr>
      </w:pPr>
      <w:r w:rsidRPr="006D4D69">
        <w:rPr>
          <w:color w:val="000000"/>
          <w:lang w:val="en-US"/>
        </w:rPr>
        <w:t xml:space="preserve">   </w:t>
      </w:r>
      <w:r w:rsidR="00E82542" w:rsidRPr="006D4D69">
        <w:rPr>
          <w:color w:val="000000"/>
          <w:lang w:val="en-US"/>
        </w:rPr>
        <w:t xml:space="preserve">Table </w:t>
      </w:r>
      <w:r w:rsidR="002C595D" w:rsidRPr="002C595D">
        <w:rPr>
          <w:color w:val="000000"/>
          <w:lang w:val="en-US"/>
        </w:rPr>
        <w:t>2</w:t>
      </w:r>
      <w:r w:rsidR="007225B2" w:rsidRPr="006D4D69">
        <w:rPr>
          <w:color w:val="000000"/>
          <w:lang w:val="en-US"/>
        </w:rPr>
        <w:t xml:space="preserve">- </w:t>
      </w:r>
      <w:r w:rsidR="00E82542" w:rsidRPr="006D4D69">
        <w:rPr>
          <w:color w:val="000000"/>
          <w:lang w:val="en-US"/>
        </w:rPr>
        <w:t>Key indicators of quality of liquefied petroleum gases</w:t>
      </w:r>
    </w:p>
    <w:tbl>
      <w:tblPr>
        <w:tblStyle w:val="ab"/>
        <w:tblW w:w="9606" w:type="dxa"/>
        <w:tblLook w:val="04A0"/>
      </w:tblPr>
      <w:tblGrid>
        <w:gridCol w:w="3227"/>
        <w:gridCol w:w="1984"/>
        <w:gridCol w:w="2127"/>
        <w:gridCol w:w="2268"/>
      </w:tblGrid>
      <w:tr w:rsidR="00650E00" w:rsidRPr="006D4D69" w:rsidTr="00EB442B">
        <w:tc>
          <w:tcPr>
            <w:tcW w:w="3227" w:type="dxa"/>
            <w:vMerge w:val="restart"/>
          </w:tcPr>
          <w:p w:rsidR="00650E00" w:rsidRPr="006D4D69" w:rsidRDefault="00BE7520" w:rsidP="00E82542">
            <w:pPr>
              <w:jc w:val="center"/>
            </w:pPr>
            <w:r w:rsidRPr="006D4D69">
              <w:rPr>
                <w:lang w:val="en-US"/>
              </w:rPr>
              <w:t xml:space="preserve">            </w:t>
            </w:r>
            <w:r w:rsidR="00A17DA9" w:rsidRPr="006D4D69">
              <w:t>Indicators</w:t>
            </w:r>
          </w:p>
        </w:tc>
        <w:tc>
          <w:tcPr>
            <w:tcW w:w="6379" w:type="dxa"/>
            <w:gridSpan w:val="3"/>
          </w:tcPr>
          <w:p w:rsidR="00650E00" w:rsidRPr="006D4D69" w:rsidRDefault="00A17DA9" w:rsidP="00C82F14">
            <w:pPr>
              <w:jc w:val="center"/>
            </w:pPr>
            <w:r w:rsidRPr="006D4D69">
              <w:t>Norms on brands</w:t>
            </w:r>
          </w:p>
        </w:tc>
      </w:tr>
      <w:tr w:rsidR="00E82542" w:rsidRPr="00FD38C3" w:rsidTr="00EB442B">
        <w:tc>
          <w:tcPr>
            <w:tcW w:w="3227" w:type="dxa"/>
            <w:vMerge/>
          </w:tcPr>
          <w:p w:rsidR="00E82542" w:rsidRPr="006D4D69" w:rsidRDefault="00E82542" w:rsidP="00C82F14">
            <w:pPr>
              <w:jc w:val="center"/>
            </w:pPr>
          </w:p>
        </w:tc>
        <w:tc>
          <w:tcPr>
            <w:tcW w:w="1984" w:type="dxa"/>
          </w:tcPr>
          <w:p w:rsidR="00E82542" w:rsidRPr="006D4D69" w:rsidRDefault="00A17DA9" w:rsidP="00C82F14">
            <w:pPr>
              <w:jc w:val="center"/>
            </w:pPr>
            <w:r w:rsidRPr="006D4D69">
              <w:t>Technical propane</w:t>
            </w:r>
          </w:p>
        </w:tc>
        <w:tc>
          <w:tcPr>
            <w:tcW w:w="2127" w:type="dxa"/>
          </w:tcPr>
          <w:p w:rsidR="00E82542" w:rsidRPr="006D4D69" w:rsidRDefault="00A17DA9" w:rsidP="00C82F14">
            <w:pPr>
              <w:jc w:val="center"/>
            </w:pPr>
            <w:r w:rsidRPr="006D4D69">
              <w:t>Technical butane</w:t>
            </w:r>
          </w:p>
        </w:tc>
        <w:tc>
          <w:tcPr>
            <w:tcW w:w="2268" w:type="dxa"/>
          </w:tcPr>
          <w:p w:rsidR="00E82542" w:rsidRPr="006D4D69" w:rsidRDefault="00A17DA9" w:rsidP="00C82F14">
            <w:pPr>
              <w:jc w:val="center"/>
              <w:rPr>
                <w:lang w:val="en-US"/>
              </w:rPr>
            </w:pPr>
            <w:r w:rsidRPr="006D4D69">
              <w:rPr>
                <w:lang w:val="en-US"/>
              </w:rPr>
              <w:t>Mix of propane and butane of technical</w:t>
            </w:r>
          </w:p>
        </w:tc>
      </w:tr>
      <w:tr w:rsidR="00E82542" w:rsidRPr="006D4D69" w:rsidTr="00EB442B">
        <w:tc>
          <w:tcPr>
            <w:tcW w:w="3227" w:type="dxa"/>
          </w:tcPr>
          <w:p w:rsidR="00A17DA9" w:rsidRPr="006D4D69" w:rsidRDefault="00A17DA9" w:rsidP="00EB442B">
            <w:pPr>
              <w:ind w:firstLine="284"/>
              <w:rPr>
                <w:lang w:val="en-US"/>
              </w:rPr>
            </w:pPr>
            <w:r w:rsidRPr="006D4D69">
              <w:rPr>
                <w:lang w:val="en-US"/>
              </w:rPr>
              <w:t>Component structure, % volume:</w:t>
            </w:r>
          </w:p>
          <w:p w:rsidR="00A17DA9" w:rsidRPr="006D4D69" w:rsidRDefault="00A17DA9" w:rsidP="00EB442B">
            <w:pPr>
              <w:ind w:firstLine="284"/>
              <w:rPr>
                <w:lang w:val="en-US"/>
              </w:rPr>
            </w:pPr>
            <w:r w:rsidRPr="006D4D69">
              <w:rPr>
                <w:lang w:val="en-US"/>
              </w:rPr>
              <w:t>Ethane-ethylene, no more</w:t>
            </w:r>
          </w:p>
          <w:p w:rsidR="00A17DA9" w:rsidRPr="006D4D69" w:rsidRDefault="00A17DA9" w:rsidP="00EB442B">
            <w:pPr>
              <w:ind w:firstLine="284"/>
              <w:rPr>
                <w:lang w:val="en-US"/>
              </w:rPr>
            </w:pPr>
            <w:r w:rsidRPr="006D4D69">
              <w:rPr>
                <w:lang w:val="en-US"/>
              </w:rPr>
              <w:t>Propane-propylene</w:t>
            </w:r>
          </w:p>
          <w:p w:rsidR="00A17DA9" w:rsidRPr="006D4D69" w:rsidRDefault="00A17DA9" w:rsidP="00EB442B">
            <w:pPr>
              <w:ind w:firstLine="284"/>
              <w:rPr>
                <w:lang w:val="en-US"/>
              </w:rPr>
            </w:pPr>
            <w:r w:rsidRPr="006D4D69">
              <w:rPr>
                <w:lang w:val="en-US"/>
              </w:rPr>
              <w:t>butane-butylene</w:t>
            </w:r>
          </w:p>
          <w:p w:rsidR="00A17DA9" w:rsidRPr="006D4D69" w:rsidRDefault="00A17DA9" w:rsidP="00EB442B">
            <w:pPr>
              <w:ind w:firstLine="284"/>
              <w:rPr>
                <w:lang w:val="en-US"/>
              </w:rPr>
            </w:pPr>
            <w:r w:rsidRPr="006D4D69">
              <w:rPr>
                <w:lang w:val="en-US"/>
              </w:rPr>
              <w:t>pentane-amileny, no more</w:t>
            </w:r>
          </w:p>
          <w:p w:rsidR="00A17DA9" w:rsidRPr="006D4D69" w:rsidRDefault="00A17DA9" w:rsidP="00EB442B">
            <w:pPr>
              <w:ind w:firstLine="284"/>
              <w:rPr>
                <w:lang w:val="en-US"/>
              </w:rPr>
            </w:pPr>
            <w:r w:rsidRPr="006D4D69">
              <w:rPr>
                <w:lang w:val="en-US"/>
              </w:rPr>
              <w:t>Liquid rest, % volume:</w:t>
            </w:r>
          </w:p>
          <w:p w:rsidR="00A17DA9" w:rsidRPr="006D4D69" w:rsidRDefault="00A17DA9" w:rsidP="00EB442B">
            <w:pPr>
              <w:ind w:firstLine="284"/>
              <w:rPr>
                <w:lang w:val="en-US"/>
              </w:rPr>
            </w:pPr>
            <w:r w:rsidRPr="006D4D69">
              <w:rPr>
                <w:lang w:val="en-US"/>
              </w:rPr>
              <w:t>At a temperature minus 20 ° C, no more at a temperature plus 20 ° C, no more</w:t>
            </w:r>
          </w:p>
          <w:p w:rsidR="00A17DA9" w:rsidRPr="006D4D69" w:rsidRDefault="00A17DA9" w:rsidP="00EB442B">
            <w:pPr>
              <w:ind w:firstLine="284"/>
              <w:rPr>
                <w:lang w:val="en-US"/>
              </w:rPr>
            </w:pPr>
            <w:r w:rsidRPr="006D4D69">
              <w:rPr>
                <w:lang w:val="en-US"/>
              </w:rPr>
              <w:t xml:space="preserve">Pressure of saturated steam </w:t>
            </w:r>
            <w:r w:rsidRPr="006D4D69">
              <w:rPr>
                <w:lang w:val="en-US"/>
              </w:rPr>
              <w:lastRenderedPageBreak/>
              <w:t>superfluous, kgf/cm</w:t>
            </w:r>
            <w:r w:rsidRPr="006D4D69">
              <w:rPr>
                <w:vertAlign w:val="superscript"/>
                <w:lang w:val="en-US"/>
              </w:rPr>
              <w:t>2</w:t>
            </w:r>
            <w:r w:rsidRPr="006D4D69">
              <w:rPr>
                <w:lang w:val="en-US"/>
              </w:rPr>
              <w:t>;</w:t>
            </w:r>
          </w:p>
          <w:p w:rsidR="00A17DA9" w:rsidRPr="006D4D69" w:rsidRDefault="00A17DA9" w:rsidP="00EB442B">
            <w:pPr>
              <w:ind w:firstLine="284"/>
              <w:rPr>
                <w:lang w:val="en-US"/>
              </w:rPr>
            </w:pPr>
            <w:r w:rsidRPr="006D4D69">
              <w:rPr>
                <w:lang w:val="en-US"/>
              </w:rPr>
              <w:t>At a temperature minus 20 ° C, not less</w:t>
            </w:r>
          </w:p>
          <w:p w:rsidR="00A17DA9" w:rsidRPr="006D4D69" w:rsidRDefault="00A17DA9" w:rsidP="00EB442B">
            <w:pPr>
              <w:ind w:firstLine="284"/>
              <w:rPr>
                <w:lang w:val="en-US"/>
              </w:rPr>
            </w:pPr>
            <w:r w:rsidRPr="006D4D69">
              <w:rPr>
                <w:lang w:val="en-US"/>
              </w:rPr>
              <w:t>At a temperature plus 45 ° C</w:t>
            </w:r>
          </w:p>
          <w:p w:rsidR="002518F1" w:rsidRPr="006D4D69" w:rsidRDefault="00A17DA9" w:rsidP="00EB442B">
            <w:pPr>
              <w:ind w:firstLine="284"/>
              <w:rPr>
                <w:lang w:val="en-US"/>
              </w:rPr>
            </w:pPr>
            <w:r w:rsidRPr="006D4D69">
              <w:rPr>
                <w:lang w:val="en-US"/>
              </w:rPr>
              <w:t>Hydrogen sulfide content, on 100 m</w:t>
            </w:r>
            <w:r w:rsidRPr="006D4D69">
              <w:rPr>
                <w:vertAlign w:val="superscript"/>
                <w:lang w:val="en-US"/>
              </w:rPr>
              <w:t>3</w:t>
            </w:r>
            <w:r w:rsidRPr="006D4D69">
              <w:rPr>
                <w:lang w:val="en-US"/>
              </w:rPr>
              <w:t>, no more</w:t>
            </w:r>
          </w:p>
        </w:tc>
        <w:tc>
          <w:tcPr>
            <w:tcW w:w="1984" w:type="dxa"/>
          </w:tcPr>
          <w:p w:rsidR="00E82542" w:rsidRPr="006D4D69" w:rsidRDefault="00E82542" w:rsidP="00C82F14">
            <w:pPr>
              <w:jc w:val="center"/>
              <w:rPr>
                <w:lang w:val="en-US"/>
              </w:rPr>
            </w:pPr>
          </w:p>
          <w:p w:rsidR="00A17DA9" w:rsidRPr="006D4D69" w:rsidRDefault="00A17DA9" w:rsidP="00A17DA9">
            <w:pPr>
              <w:jc w:val="center"/>
              <w:rPr>
                <w:lang w:val="en-US"/>
              </w:rPr>
            </w:pPr>
            <w:r w:rsidRPr="006D4D69">
              <w:rPr>
                <w:lang w:val="en-US"/>
              </w:rPr>
              <w:t>4,0</w:t>
            </w:r>
          </w:p>
          <w:p w:rsidR="00A17DA9" w:rsidRPr="006D4D69" w:rsidRDefault="00A17DA9" w:rsidP="00A17DA9">
            <w:pPr>
              <w:jc w:val="center"/>
              <w:rPr>
                <w:lang w:val="en-US"/>
              </w:rPr>
            </w:pPr>
            <w:r w:rsidRPr="006D4D69">
              <w:rPr>
                <w:lang w:val="en-US"/>
              </w:rPr>
              <w:t>Not less than 93.0</w:t>
            </w:r>
          </w:p>
          <w:p w:rsidR="00A17DA9" w:rsidRPr="006D4D69" w:rsidRDefault="00A17DA9" w:rsidP="00A17DA9">
            <w:pPr>
              <w:jc w:val="center"/>
              <w:rPr>
                <w:lang w:val="en-US"/>
              </w:rPr>
            </w:pPr>
            <w:r w:rsidRPr="006D4D69">
              <w:rPr>
                <w:lang w:val="en-US"/>
              </w:rPr>
              <w:t>Not less than 3.0</w:t>
            </w:r>
          </w:p>
          <w:p w:rsidR="00A17DA9" w:rsidRPr="006D4D69" w:rsidRDefault="00A17DA9" w:rsidP="00A17DA9">
            <w:pPr>
              <w:jc w:val="center"/>
              <w:rPr>
                <w:lang w:val="en-US"/>
              </w:rPr>
            </w:pPr>
            <w:r w:rsidRPr="006D4D69">
              <w:rPr>
                <w:lang w:val="en-US"/>
              </w:rPr>
              <w:t>Absence</w:t>
            </w:r>
          </w:p>
          <w:p w:rsidR="00A17DA9" w:rsidRPr="006D4D69" w:rsidRDefault="00A17DA9" w:rsidP="00A17DA9">
            <w:pPr>
              <w:jc w:val="center"/>
              <w:rPr>
                <w:lang w:val="en-US"/>
              </w:rPr>
            </w:pPr>
          </w:p>
          <w:p w:rsidR="00EB442B" w:rsidRPr="006D4D69" w:rsidRDefault="00EB442B" w:rsidP="00A17DA9">
            <w:pPr>
              <w:jc w:val="center"/>
              <w:rPr>
                <w:lang w:val="en-US"/>
              </w:rPr>
            </w:pPr>
          </w:p>
          <w:p w:rsidR="00A17DA9" w:rsidRPr="006D4D69" w:rsidRDefault="00A17DA9" w:rsidP="00A17DA9">
            <w:pPr>
              <w:jc w:val="center"/>
              <w:rPr>
                <w:lang w:val="en-US"/>
              </w:rPr>
            </w:pPr>
            <w:r w:rsidRPr="006D4D69">
              <w:rPr>
                <w:lang w:val="en-US"/>
              </w:rPr>
              <w:t>2,0</w:t>
            </w:r>
          </w:p>
          <w:p w:rsidR="00A17DA9" w:rsidRPr="006D4D69" w:rsidRDefault="00A17DA9" w:rsidP="00A17DA9">
            <w:pPr>
              <w:jc w:val="center"/>
              <w:rPr>
                <w:lang w:val="en-US"/>
              </w:rPr>
            </w:pPr>
          </w:p>
          <w:p w:rsidR="00A17DA9" w:rsidRPr="006D4D69" w:rsidRDefault="00A17DA9" w:rsidP="00A17DA9">
            <w:pPr>
              <w:jc w:val="center"/>
              <w:rPr>
                <w:lang w:val="en-US"/>
              </w:rPr>
            </w:pPr>
            <w:r w:rsidRPr="006D4D69">
              <w:rPr>
                <w:lang w:val="en-US"/>
              </w:rPr>
              <w:t xml:space="preserve">Absence </w:t>
            </w:r>
          </w:p>
          <w:p w:rsidR="00A17DA9" w:rsidRPr="006D4D69" w:rsidRDefault="00A17DA9" w:rsidP="00A17DA9">
            <w:pPr>
              <w:jc w:val="center"/>
              <w:rPr>
                <w:lang w:val="en-US"/>
              </w:rPr>
            </w:pPr>
          </w:p>
          <w:p w:rsidR="00A17DA9" w:rsidRPr="006D4D69" w:rsidRDefault="00A17DA9" w:rsidP="00A17DA9">
            <w:pPr>
              <w:jc w:val="center"/>
              <w:rPr>
                <w:lang w:val="en-US"/>
              </w:rPr>
            </w:pPr>
          </w:p>
          <w:p w:rsidR="00A17DA9" w:rsidRPr="006D4D69" w:rsidRDefault="00A17DA9" w:rsidP="00A17DA9">
            <w:pPr>
              <w:jc w:val="center"/>
              <w:rPr>
                <w:lang w:val="en-US"/>
              </w:rPr>
            </w:pPr>
            <w:r w:rsidRPr="006D4D69">
              <w:rPr>
                <w:lang w:val="en-US"/>
              </w:rPr>
              <w:t>1,6</w:t>
            </w:r>
          </w:p>
          <w:p w:rsidR="00A17DA9" w:rsidRPr="006D4D69" w:rsidRDefault="00A17DA9" w:rsidP="00A17DA9">
            <w:pPr>
              <w:jc w:val="center"/>
              <w:rPr>
                <w:lang w:val="en-US"/>
              </w:rPr>
            </w:pPr>
          </w:p>
          <w:p w:rsidR="00A17DA9" w:rsidRPr="006D4D69" w:rsidRDefault="00A17DA9" w:rsidP="00A17DA9">
            <w:pPr>
              <w:jc w:val="center"/>
              <w:rPr>
                <w:lang w:val="en-US"/>
              </w:rPr>
            </w:pPr>
            <w:r w:rsidRPr="006D4D69">
              <w:rPr>
                <w:lang w:val="en-US"/>
              </w:rPr>
              <w:t>No more than 16.0</w:t>
            </w:r>
          </w:p>
          <w:p w:rsidR="00A17DA9" w:rsidRPr="006D4D69" w:rsidRDefault="00A17DA9" w:rsidP="00A17DA9">
            <w:pPr>
              <w:jc w:val="center"/>
              <w:rPr>
                <w:lang w:val="en-US"/>
              </w:rPr>
            </w:pPr>
          </w:p>
          <w:p w:rsidR="00A17DA9" w:rsidRPr="006D4D69" w:rsidRDefault="00A17DA9" w:rsidP="00A17DA9">
            <w:pPr>
              <w:jc w:val="center"/>
            </w:pPr>
            <w:r w:rsidRPr="006D4D69">
              <w:t>5</w:t>
            </w:r>
          </w:p>
        </w:tc>
        <w:tc>
          <w:tcPr>
            <w:tcW w:w="2127" w:type="dxa"/>
          </w:tcPr>
          <w:p w:rsidR="002518F1" w:rsidRPr="006D4D69" w:rsidRDefault="002518F1" w:rsidP="00C82F14">
            <w:pPr>
              <w:jc w:val="center"/>
              <w:rPr>
                <w:lang w:val="en-US"/>
              </w:rPr>
            </w:pPr>
          </w:p>
          <w:p w:rsidR="00A17DA9" w:rsidRPr="006D4D69" w:rsidRDefault="00A17DA9" w:rsidP="00A17DA9">
            <w:pPr>
              <w:jc w:val="center"/>
              <w:rPr>
                <w:lang w:val="en-US"/>
              </w:rPr>
            </w:pPr>
            <w:r w:rsidRPr="006D4D69">
              <w:rPr>
                <w:lang w:val="en-US"/>
              </w:rPr>
              <w:t>Absence</w:t>
            </w:r>
          </w:p>
          <w:p w:rsidR="00A17DA9" w:rsidRPr="006D4D69" w:rsidRDefault="00A17DA9" w:rsidP="00A17DA9">
            <w:pPr>
              <w:jc w:val="center"/>
              <w:rPr>
                <w:lang w:val="en-US"/>
              </w:rPr>
            </w:pPr>
            <w:r w:rsidRPr="006D4D69">
              <w:rPr>
                <w:lang w:val="en-US"/>
              </w:rPr>
              <w:t>No more than 4.0</w:t>
            </w:r>
          </w:p>
          <w:p w:rsidR="00A17DA9" w:rsidRPr="006D4D69" w:rsidRDefault="00A17DA9" w:rsidP="00A17DA9">
            <w:pPr>
              <w:jc w:val="center"/>
              <w:rPr>
                <w:lang w:val="en-US"/>
              </w:rPr>
            </w:pPr>
            <w:r w:rsidRPr="006D4D69">
              <w:rPr>
                <w:lang w:val="en-US"/>
              </w:rPr>
              <w:t>Not less than 93.00</w:t>
            </w:r>
          </w:p>
          <w:p w:rsidR="00A17DA9" w:rsidRPr="006D4D69" w:rsidRDefault="00A17DA9" w:rsidP="00A17DA9">
            <w:pPr>
              <w:jc w:val="center"/>
              <w:rPr>
                <w:lang w:val="en-US"/>
              </w:rPr>
            </w:pPr>
            <w:r w:rsidRPr="006D4D69">
              <w:rPr>
                <w:lang w:val="en-US"/>
              </w:rPr>
              <w:t>3,0</w:t>
            </w:r>
          </w:p>
          <w:p w:rsidR="00A17DA9" w:rsidRPr="006D4D69" w:rsidRDefault="00A17DA9" w:rsidP="00A17DA9">
            <w:pPr>
              <w:jc w:val="center"/>
              <w:rPr>
                <w:lang w:val="en-US"/>
              </w:rPr>
            </w:pPr>
          </w:p>
          <w:p w:rsidR="00EB442B" w:rsidRPr="006D4D69" w:rsidRDefault="00EB442B" w:rsidP="00A17DA9">
            <w:pPr>
              <w:jc w:val="center"/>
              <w:rPr>
                <w:lang w:val="en-US"/>
              </w:rPr>
            </w:pPr>
          </w:p>
          <w:p w:rsidR="00A17DA9" w:rsidRPr="006D4D69" w:rsidRDefault="00A17DA9" w:rsidP="00A17DA9">
            <w:pPr>
              <w:jc w:val="center"/>
              <w:rPr>
                <w:lang w:val="en-US"/>
              </w:rPr>
            </w:pPr>
            <w:r w:rsidRPr="006D4D69">
              <w:rPr>
                <w:lang w:val="en-US"/>
              </w:rPr>
              <w:t>It is not normalized</w:t>
            </w:r>
          </w:p>
          <w:p w:rsidR="00A17DA9" w:rsidRPr="006D4D69" w:rsidRDefault="00A17DA9" w:rsidP="00A17DA9">
            <w:pPr>
              <w:jc w:val="center"/>
              <w:rPr>
                <w:lang w:val="en-US"/>
              </w:rPr>
            </w:pPr>
          </w:p>
          <w:p w:rsidR="00A17DA9" w:rsidRPr="006D4D69" w:rsidRDefault="00A17DA9" w:rsidP="00A17DA9">
            <w:pPr>
              <w:jc w:val="center"/>
              <w:rPr>
                <w:lang w:val="en-US"/>
              </w:rPr>
            </w:pPr>
            <w:r w:rsidRPr="006D4D69">
              <w:rPr>
                <w:lang w:val="en-US"/>
              </w:rPr>
              <w:t>2,0</w:t>
            </w:r>
          </w:p>
          <w:p w:rsidR="00A17DA9" w:rsidRPr="006D4D69" w:rsidRDefault="00A17DA9" w:rsidP="00A17DA9">
            <w:pPr>
              <w:jc w:val="center"/>
              <w:rPr>
                <w:lang w:val="en-US"/>
              </w:rPr>
            </w:pPr>
          </w:p>
          <w:p w:rsidR="00A17DA9" w:rsidRPr="006D4D69" w:rsidRDefault="00A17DA9" w:rsidP="00A17DA9">
            <w:pPr>
              <w:jc w:val="center"/>
              <w:rPr>
                <w:lang w:val="en-US"/>
              </w:rPr>
            </w:pPr>
          </w:p>
          <w:p w:rsidR="00A17DA9" w:rsidRPr="006D4D69" w:rsidRDefault="00A17DA9" w:rsidP="00A17DA9">
            <w:pPr>
              <w:jc w:val="center"/>
              <w:rPr>
                <w:lang w:val="en-US"/>
              </w:rPr>
            </w:pPr>
            <w:r w:rsidRPr="006D4D69">
              <w:rPr>
                <w:lang w:val="en-US"/>
              </w:rPr>
              <w:t>It is not normalized</w:t>
            </w:r>
          </w:p>
          <w:p w:rsidR="00EB442B" w:rsidRPr="006D4D69" w:rsidRDefault="00EB442B" w:rsidP="00C82F14">
            <w:pPr>
              <w:jc w:val="center"/>
              <w:rPr>
                <w:lang w:val="en-US"/>
              </w:rPr>
            </w:pPr>
          </w:p>
          <w:p w:rsidR="00A17DA9" w:rsidRPr="006D4D69" w:rsidRDefault="00A17DA9" w:rsidP="00C82F14">
            <w:pPr>
              <w:jc w:val="center"/>
              <w:rPr>
                <w:lang w:val="en-US"/>
              </w:rPr>
            </w:pPr>
            <w:r w:rsidRPr="006D4D69">
              <w:rPr>
                <w:lang w:val="en-US"/>
              </w:rPr>
              <w:t>4,2-5,0</w:t>
            </w:r>
          </w:p>
          <w:p w:rsidR="00A17DA9" w:rsidRPr="006D4D69" w:rsidRDefault="00A17DA9" w:rsidP="00C82F14">
            <w:pPr>
              <w:jc w:val="center"/>
              <w:rPr>
                <w:lang w:val="en-US"/>
              </w:rPr>
            </w:pPr>
          </w:p>
          <w:p w:rsidR="00A17DA9" w:rsidRPr="006D4D69" w:rsidRDefault="00A17DA9" w:rsidP="00C82F14">
            <w:pPr>
              <w:jc w:val="center"/>
            </w:pPr>
            <w:r w:rsidRPr="006D4D69">
              <w:t>5</w:t>
            </w:r>
          </w:p>
        </w:tc>
        <w:tc>
          <w:tcPr>
            <w:tcW w:w="2268" w:type="dxa"/>
          </w:tcPr>
          <w:p w:rsidR="00E82542" w:rsidRPr="006D4D69" w:rsidRDefault="00E82542" w:rsidP="00C82F14">
            <w:pPr>
              <w:jc w:val="center"/>
            </w:pPr>
          </w:p>
          <w:p w:rsidR="002518F1" w:rsidRPr="006D4D69" w:rsidRDefault="002518F1" w:rsidP="00C82F14">
            <w:pPr>
              <w:jc w:val="center"/>
            </w:pPr>
            <w:r w:rsidRPr="006D4D69">
              <w:t>4,0</w:t>
            </w:r>
          </w:p>
          <w:p w:rsidR="002518F1" w:rsidRPr="006D4D69" w:rsidRDefault="002518F1" w:rsidP="00C82F14">
            <w:pPr>
              <w:jc w:val="center"/>
            </w:pPr>
            <w:r w:rsidRPr="006D4D69">
              <w:t>-</w:t>
            </w:r>
          </w:p>
          <w:p w:rsidR="002518F1" w:rsidRPr="006D4D69" w:rsidRDefault="002518F1" w:rsidP="00C82F14">
            <w:pPr>
              <w:jc w:val="center"/>
            </w:pPr>
            <w:r w:rsidRPr="006D4D69">
              <w:t>-</w:t>
            </w:r>
          </w:p>
          <w:p w:rsidR="002518F1" w:rsidRPr="006D4D69" w:rsidRDefault="002518F1" w:rsidP="00C82F14">
            <w:pPr>
              <w:jc w:val="center"/>
            </w:pPr>
            <w:r w:rsidRPr="006D4D69">
              <w:t>3,0</w:t>
            </w:r>
          </w:p>
          <w:p w:rsidR="00A17DA9" w:rsidRPr="006D4D69" w:rsidRDefault="00A17DA9" w:rsidP="00C82F14">
            <w:pPr>
              <w:jc w:val="center"/>
            </w:pPr>
          </w:p>
          <w:p w:rsidR="00EB442B" w:rsidRPr="006D4D69" w:rsidRDefault="00EB442B" w:rsidP="00C82F14">
            <w:pPr>
              <w:jc w:val="center"/>
              <w:rPr>
                <w:lang w:val="en-US"/>
              </w:rPr>
            </w:pPr>
          </w:p>
          <w:p w:rsidR="00A17DA9" w:rsidRPr="006D4D69" w:rsidRDefault="00A17DA9" w:rsidP="00C82F14">
            <w:pPr>
              <w:jc w:val="center"/>
            </w:pPr>
            <w:r w:rsidRPr="006D4D69">
              <w:t>-</w:t>
            </w:r>
          </w:p>
          <w:p w:rsidR="00A17DA9" w:rsidRPr="006D4D69" w:rsidRDefault="00A17DA9" w:rsidP="00C82F14">
            <w:pPr>
              <w:jc w:val="center"/>
            </w:pPr>
          </w:p>
          <w:p w:rsidR="00A17DA9" w:rsidRPr="006D4D69" w:rsidRDefault="00A17DA9" w:rsidP="00C82F14">
            <w:pPr>
              <w:jc w:val="center"/>
            </w:pPr>
            <w:r w:rsidRPr="006D4D69">
              <w:t>2,0</w:t>
            </w:r>
          </w:p>
          <w:p w:rsidR="00A17DA9" w:rsidRPr="006D4D69" w:rsidRDefault="00A17DA9" w:rsidP="00C82F14">
            <w:pPr>
              <w:jc w:val="center"/>
            </w:pPr>
          </w:p>
          <w:p w:rsidR="00A17DA9" w:rsidRPr="006D4D69" w:rsidRDefault="00A17DA9" w:rsidP="00C82F14">
            <w:pPr>
              <w:jc w:val="center"/>
            </w:pPr>
          </w:p>
          <w:p w:rsidR="00A17DA9" w:rsidRPr="006D4D69" w:rsidRDefault="00A17DA9" w:rsidP="00C82F14">
            <w:pPr>
              <w:jc w:val="center"/>
            </w:pPr>
            <w:r w:rsidRPr="006D4D69">
              <w:t>-</w:t>
            </w:r>
          </w:p>
          <w:p w:rsidR="00A17DA9" w:rsidRPr="006D4D69" w:rsidRDefault="00A17DA9" w:rsidP="00C82F14">
            <w:pPr>
              <w:jc w:val="center"/>
            </w:pPr>
          </w:p>
          <w:p w:rsidR="00A17DA9" w:rsidRPr="006D4D69" w:rsidRDefault="00A17DA9" w:rsidP="00C82F14">
            <w:pPr>
              <w:jc w:val="center"/>
            </w:pPr>
            <w:r w:rsidRPr="006D4D69">
              <w:rPr>
                <w:rStyle w:val="refresult"/>
              </w:rPr>
              <w:t>no more</w:t>
            </w:r>
            <w:r w:rsidRPr="006D4D69">
              <w:t xml:space="preserve"> 16,0</w:t>
            </w:r>
          </w:p>
          <w:p w:rsidR="00A17DA9" w:rsidRPr="006D4D69" w:rsidRDefault="00A17DA9" w:rsidP="00C82F14">
            <w:pPr>
              <w:jc w:val="center"/>
            </w:pPr>
          </w:p>
          <w:p w:rsidR="002518F1" w:rsidRPr="006D4D69" w:rsidRDefault="00A17DA9" w:rsidP="00EB442B">
            <w:pPr>
              <w:jc w:val="center"/>
            </w:pPr>
            <w:r w:rsidRPr="006D4D69">
              <w:t>5</w:t>
            </w:r>
          </w:p>
        </w:tc>
      </w:tr>
      <w:tr w:rsidR="00A17DA9" w:rsidRPr="00FD38C3" w:rsidTr="00EB442B">
        <w:tc>
          <w:tcPr>
            <w:tcW w:w="3227" w:type="dxa"/>
          </w:tcPr>
          <w:p w:rsidR="00A17DA9" w:rsidRPr="006D4D69" w:rsidRDefault="00A17DA9" w:rsidP="00C82F14">
            <w:pPr>
              <w:jc w:val="center"/>
            </w:pPr>
            <w:r w:rsidRPr="006D4D69">
              <w:rPr>
                <w:rStyle w:val="refresult"/>
              </w:rPr>
              <w:lastRenderedPageBreak/>
              <w:t>Smell</w:t>
            </w:r>
          </w:p>
        </w:tc>
        <w:tc>
          <w:tcPr>
            <w:tcW w:w="6379" w:type="dxa"/>
            <w:gridSpan w:val="3"/>
          </w:tcPr>
          <w:p w:rsidR="00A17DA9" w:rsidRPr="006D4D69" w:rsidRDefault="00A17DA9" w:rsidP="00C82F14">
            <w:pPr>
              <w:jc w:val="center"/>
              <w:rPr>
                <w:lang w:val="en-US"/>
              </w:rPr>
            </w:pPr>
            <w:r w:rsidRPr="006D4D69">
              <w:rPr>
                <w:lang w:val="en-US"/>
              </w:rPr>
              <w:t>It has to be felt at the content in air of 0.5% of gas</w:t>
            </w:r>
          </w:p>
        </w:tc>
      </w:tr>
    </w:tbl>
    <w:p w:rsidR="00E82542" w:rsidRPr="006D4D69" w:rsidRDefault="00E82542" w:rsidP="00C82F14">
      <w:pPr>
        <w:shd w:val="clear" w:color="auto" w:fill="FFFFFF"/>
        <w:spacing w:after="0" w:line="240" w:lineRule="auto"/>
        <w:ind w:firstLine="426"/>
        <w:jc w:val="center"/>
        <w:rPr>
          <w:lang w:val="en-US"/>
        </w:rPr>
      </w:pPr>
    </w:p>
    <w:p w:rsidR="00964D57" w:rsidRPr="006D4D69" w:rsidRDefault="00964D57" w:rsidP="00964D57">
      <w:pPr>
        <w:shd w:val="clear" w:color="auto" w:fill="FFFFFF"/>
        <w:spacing w:after="0" w:line="240" w:lineRule="auto"/>
        <w:ind w:firstLine="426"/>
        <w:jc w:val="both"/>
        <w:rPr>
          <w:color w:val="000000"/>
          <w:lang w:val="en-US"/>
        </w:rPr>
      </w:pPr>
      <w:r w:rsidRPr="006D4D69">
        <w:rPr>
          <w:color w:val="000000"/>
          <w:lang w:val="en-US"/>
        </w:rPr>
        <w:t>Some indicators of three grades of the compressed gases produced according to GOST 6763 — 53 especially for gas-balloon cars, are given in tab. 4.</w:t>
      </w:r>
    </w:p>
    <w:p w:rsidR="00964D57" w:rsidRPr="006D4D69" w:rsidRDefault="00964D57" w:rsidP="00964D57">
      <w:pPr>
        <w:shd w:val="clear" w:color="auto" w:fill="FFFFFF"/>
        <w:spacing w:after="0" w:line="240" w:lineRule="auto"/>
        <w:ind w:firstLine="426"/>
        <w:jc w:val="both"/>
        <w:rPr>
          <w:color w:val="000000"/>
          <w:lang w:val="en-US"/>
        </w:rPr>
      </w:pPr>
      <w:r w:rsidRPr="006D4D69">
        <w:rPr>
          <w:color w:val="000000"/>
          <w:lang w:val="en-US"/>
        </w:rPr>
        <w:t>Fuel of the first brand — the natural gas extracted from gas and oil wells. It generally consists of methane (70 — 98%) and ethane (1 — 10%).</w:t>
      </w:r>
    </w:p>
    <w:p w:rsidR="00964D57" w:rsidRPr="006D4D69" w:rsidRDefault="00964D57" w:rsidP="00964D57">
      <w:pPr>
        <w:shd w:val="clear" w:color="auto" w:fill="FFFFFF"/>
        <w:spacing w:after="0" w:line="240" w:lineRule="auto"/>
        <w:ind w:firstLine="426"/>
        <w:jc w:val="both"/>
        <w:rPr>
          <w:color w:val="000000"/>
          <w:lang w:val="en-US"/>
        </w:rPr>
      </w:pPr>
      <w:r w:rsidRPr="006D4D69">
        <w:rPr>
          <w:color w:val="000000"/>
          <w:lang w:val="en-US"/>
        </w:rPr>
        <w:t xml:space="preserve">Fuel of the second brand — coke </w:t>
      </w:r>
      <w:r w:rsidR="00EB442B" w:rsidRPr="006D4D69">
        <w:rPr>
          <w:lang w:val="en-US"/>
        </w:rPr>
        <w:t>methaned</w:t>
      </w:r>
      <w:r w:rsidRPr="006D4D69">
        <w:rPr>
          <w:color w:val="000000"/>
          <w:lang w:val="en-US"/>
        </w:rPr>
        <w:t xml:space="preserve"> gas. It contains not less than 65% of methane.</w:t>
      </w:r>
    </w:p>
    <w:p w:rsidR="00964D57" w:rsidRPr="006D4D69" w:rsidRDefault="00964D57" w:rsidP="00964D57">
      <w:pPr>
        <w:shd w:val="clear" w:color="auto" w:fill="FFFFFF"/>
        <w:spacing w:after="0" w:line="240" w:lineRule="auto"/>
        <w:ind w:firstLine="426"/>
        <w:jc w:val="both"/>
        <w:rPr>
          <w:color w:val="000000"/>
          <w:lang w:val="en-US"/>
        </w:rPr>
      </w:pPr>
      <w:r w:rsidRPr="006D4D69">
        <w:rPr>
          <w:color w:val="000000"/>
          <w:lang w:val="en-US"/>
        </w:rPr>
        <w:t>In fuel of the third brand — the coke enriched gas — it is even less methane (about 50%) and no more than 12% of hydrogen. Fuels of the second and third brands represent by-products of chemical processing (coking) of coals.</w:t>
      </w:r>
    </w:p>
    <w:p w:rsidR="00964D57" w:rsidRPr="006D4D69" w:rsidRDefault="00964D57" w:rsidP="00964D57">
      <w:pPr>
        <w:shd w:val="clear" w:color="auto" w:fill="FFFFFF"/>
        <w:spacing w:after="0" w:line="240" w:lineRule="auto"/>
        <w:ind w:firstLine="426"/>
        <w:jc w:val="both"/>
        <w:rPr>
          <w:color w:val="000000"/>
          <w:lang w:val="en-US"/>
        </w:rPr>
      </w:pPr>
      <w:r w:rsidRPr="006D4D69">
        <w:rPr>
          <w:color w:val="000000"/>
          <w:lang w:val="en-US"/>
        </w:rPr>
        <w:t xml:space="preserve">The most important indicator of quality of compressed gases is the lowest heat of combustion which with decrease in content of methane from the </w:t>
      </w:r>
      <w:r w:rsidR="00EB442B" w:rsidRPr="006D4D69">
        <w:rPr>
          <w:lang w:val="en-US"/>
        </w:rPr>
        <w:t>some</w:t>
      </w:r>
      <w:r w:rsidRPr="006D4D69">
        <w:rPr>
          <w:color w:val="000000"/>
          <w:lang w:val="en-US"/>
        </w:rPr>
        <w:t xml:space="preserve"> brand to another, apparently from tab. </w:t>
      </w:r>
      <w:r w:rsidR="0007736C" w:rsidRPr="0007736C">
        <w:rPr>
          <w:color w:val="000000"/>
          <w:lang w:val="en-US"/>
        </w:rPr>
        <w:t>3</w:t>
      </w:r>
      <w:r w:rsidRPr="006D4D69">
        <w:rPr>
          <w:color w:val="000000"/>
          <w:lang w:val="en-US"/>
        </w:rPr>
        <w:t>, decreases. Except this indicator, GOST 6763 — 53 establishes the most admissible amounts of various impurity: hydrogen sulfide, oxygen, pitches, dust, moisture and cyanic connections.</w:t>
      </w:r>
    </w:p>
    <w:p w:rsidR="00263A8D" w:rsidRPr="006D4D69" w:rsidRDefault="00964D57" w:rsidP="00964D57">
      <w:pPr>
        <w:shd w:val="clear" w:color="auto" w:fill="FFFFFF"/>
        <w:spacing w:after="0" w:line="240" w:lineRule="auto"/>
        <w:ind w:firstLine="426"/>
        <w:jc w:val="both"/>
        <w:rPr>
          <w:color w:val="000000"/>
          <w:lang w:val="en-US"/>
        </w:rPr>
      </w:pPr>
      <w:r w:rsidRPr="006D4D69">
        <w:rPr>
          <w:color w:val="000000"/>
          <w:lang w:val="en-US"/>
        </w:rPr>
        <w:t>The reasons forcing to limit the content of hydrogen sulfide, pitches, moisture and dust were considered earlier. Presence of a significant amount of oxygen is inadmissible in connection with a possibility of formation of gas-oxygen explosive mix</w:t>
      </w:r>
      <w:r w:rsidR="00263A8D" w:rsidRPr="006D4D69">
        <w:rPr>
          <w:color w:val="000000"/>
          <w:lang w:val="en-US"/>
        </w:rPr>
        <w:t>.</w:t>
      </w:r>
      <w:r w:rsidR="00AA54A7" w:rsidRPr="006D4D69">
        <w:rPr>
          <w:color w:val="000000"/>
          <w:lang w:val="en-US"/>
        </w:rPr>
        <w:t xml:space="preserve">     </w:t>
      </w:r>
    </w:p>
    <w:p w:rsidR="00263A8D" w:rsidRPr="006D4D69" w:rsidRDefault="00263A8D" w:rsidP="00263A8D">
      <w:pPr>
        <w:shd w:val="clear" w:color="auto" w:fill="FFFFFF"/>
        <w:spacing w:after="0" w:line="240" w:lineRule="auto"/>
        <w:ind w:firstLine="426"/>
        <w:rPr>
          <w:color w:val="000000"/>
          <w:lang w:val="en-US"/>
        </w:rPr>
      </w:pPr>
    </w:p>
    <w:p w:rsidR="00AA54A7" w:rsidRPr="006D4D69" w:rsidRDefault="00263A8D" w:rsidP="00964D57">
      <w:pPr>
        <w:shd w:val="clear" w:color="auto" w:fill="FFFFFF"/>
        <w:spacing w:after="0" w:line="240" w:lineRule="auto"/>
        <w:ind w:firstLine="426"/>
        <w:rPr>
          <w:color w:val="000000"/>
          <w:lang w:val="en-US"/>
        </w:rPr>
      </w:pPr>
      <w:r w:rsidRPr="006D4D69">
        <w:rPr>
          <w:color w:val="000000"/>
          <w:lang w:val="en-US"/>
        </w:rPr>
        <w:t xml:space="preserve">      </w:t>
      </w:r>
      <w:r w:rsidR="00964D57" w:rsidRPr="006D4D69">
        <w:rPr>
          <w:color w:val="000000"/>
          <w:lang w:val="en-US"/>
        </w:rPr>
        <w:t xml:space="preserve">Table </w:t>
      </w:r>
      <w:r w:rsidR="0007736C" w:rsidRPr="0007736C">
        <w:rPr>
          <w:color w:val="000000"/>
          <w:lang w:val="en-US"/>
        </w:rPr>
        <w:t>3</w:t>
      </w:r>
      <w:r w:rsidR="00964D57" w:rsidRPr="006D4D69">
        <w:rPr>
          <w:color w:val="000000"/>
          <w:lang w:val="en-US"/>
        </w:rPr>
        <w:t xml:space="preserve"> -Key indicators of quality of compressed gases for gas-balloon cars</w:t>
      </w:r>
    </w:p>
    <w:tbl>
      <w:tblPr>
        <w:tblStyle w:val="ab"/>
        <w:tblW w:w="8782" w:type="dxa"/>
        <w:jc w:val="center"/>
        <w:tblLook w:val="04A0"/>
      </w:tblPr>
      <w:tblGrid>
        <w:gridCol w:w="3254"/>
        <w:gridCol w:w="1701"/>
        <w:gridCol w:w="1984"/>
        <w:gridCol w:w="1843"/>
      </w:tblGrid>
      <w:tr w:rsidR="00964D57" w:rsidRPr="006D4D69" w:rsidTr="00EB442B">
        <w:trPr>
          <w:jc w:val="center"/>
        </w:trPr>
        <w:tc>
          <w:tcPr>
            <w:tcW w:w="3254" w:type="dxa"/>
            <w:vMerge w:val="restart"/>
          </w:tcPr>
          <w:p w:rsidR="00964D57" w:rsidRPr="006D4D69" w:rsidRDefault="00BE7520" w:rsidP="00D260F2">
            <w:pPr>
              <w:jc w:val="center"/>
            </w:pPr>
            <w:r w:rsidRPr="006D4D69">
              <w:rPr>
                <w:lang w:val="en-US"/>
              </w:rPr>
              <w:t xml:space="preserve">         </w:t>
            </w:r>
            <w:r w:rsidR="00964D57" w:rsidRPr="006D4D69">
              <w:t>Indicators</w:t>
            </w:r>
          </w:p>
        </w:tc>
        <w:tc>
          <w:tcPr>
            <w:tcW w:w="5528" w:type="dxa"/>
            <w:gridSpan w:val="3"/>
          </w:tcPr>
          <w:p w:rsidR="00964D57" w:rsidRPr="006D4D69" w:rsidRDefault="00964D57" w:rsidP="00D260F2">
            <w:pPr>
              <w:jc w:val="center"/>
            </w:pPr>
            <w:r w:rsidRPr="006D4D69">
              <w:t>Norms on brands</w:t>
            </w:r>
          </w:p>
        </w:tc>
      </w:tr>
      <w:tr w:rsidR="00964D57" w:rsidRPr="006D4D69" w:rsidTr="00EB442B">
        <w:trPr>
          <w:jc w:val="center"/>
        </w:trPr>
        <w:tc>
          <w:tcPr>
            <w:tcW w:w="3254" w:type="dxa"/>
            <w:vMerge/>
          </w:tcPr>
          <w:p w:rsidR="00964D57" w:rsidRPr="006D4D69" w:rsidRDefault="00964D57" w:rsidP="00D260F2">
            <w:pPr>
              <w:jc w:val="center"/>
            </w:pPr>
          </w:p>
        </w:tc>
        <w:tc>
          <w:tcPr>
            <w:tcW w:w="1701" w:type="dxa"/>
          </w:tcPr>
          <w:p w:rsidR="00964D57" w:rsidRPr="006D4D69" w:rsidRDefault="004868EA" w:rsidP="00D260F2">
            <w:pPr>
              <w:jc w:val="center"/>
            </w:pPr>
            <w:r w:rsidRPr="006D4D69">
              <w:rPr>
                <w:rStyle w:val="refresult"/>
              </w:rPr>
              <w:t>natural</w:t>
            </w:r>
          </w:p>
        </w:tc>
        <w:tc>
          <w:tcPr>
            <w:tcW w:w="1984" w:type="dxa"/>
          </w:tcPr>
          <w:p w:rsidR="00964D57" w:rsidRPr="006D4D69" w:rsidRDefault="004868EA" w:rsidP="00D260F2">
            <w:pPr>
              <w:jc w:val="center"/>
              <w:rPr>
                <w:lang w:val="en-US"/>
              </w:rPr>
            </w:pPr>
            <w:r w:rsidRPr="006D4D69">
              <w:t>Coke methane</w:t>
            </w:r>
            <w:r w:rsidRPr="006D4D69">
              <w:rPr>
                <w:lang w:val="en-US"/>
              </w:rPr>
              <w:t>d</w:t>
            </w:r>
          </w:p>
        </w:tc>
        <w:tc>
          <w:tcPr>
            <w:tcW w:w="1843" w:type="dxa"/>
          </w:tcPr>
          <w:p w:rsidR="00964D57" w:rsidRPr="006D4D69" w:rsidRDefault="004868EA" w:rsidP="00D260F2">
            <w:pPr>
              <w:jc w:val="center"/>
            </w:pPr>
            <w:r w:rsidRPr="006D4D69">
              <w:t>Coke enriched</w:t>
            </w:r>
          </w:p>
        </w:tc>
      </w:tr>
      <w:tr w:rsidR="00964D57" w:rsidRPr="006D4D69" w:rsidTr="00EB442B">
        <w:trPr>
          <w:jc w:val="center"/>
        </w:trPr>
        <w:tc>
          <w:tcPr>
            <w:tcW w:w="3254" w:type="dxa"/>
          </w:tcPr>
          <w:p w:rsidR="004868EA" w:rsidRPr="006D4D69" w:rsidRDefault="004868EA" w:rsidP="004868EA">
            <w:pPr>
              <w:jc w:val="center"/>
              <w:rPr>
                <w:lang w:val="en-US"/>
              </w:rPr>
            </w:pPr>
            <w:r w:rsidRPr="006D4D69">
              <w:rPr>
                <w:lang w:val="en-US"/>
              </w:rPr>
              <w:t>Heat of combustion is the lowest, kcal/m3, not less</w:t>
            </w:r>
          </w:p>
          <w:p w:rsidR="004868EA" w:rsidRPr="006D4D69" w:rsidRDefault="004868EA" w:rsidP="004868EA">
            <w:pPr>
              <w:jc w:val="center"/>
              <w:rPr>
                <w:lang w:val="en-US"/>
              </w:rPr>
            </w:pPr>
            <w:r w:rsidRPr="006D4D69">
              <w:rPr>
                <w:lang w:val="en-US"/>
              </w:rPr>
              <w:t>Content of hydrogen sulfide, g/m3, no more</w:t>
            </w:r>
          </w:p>
          <w:p w:rsidR="004868EA" w:rsidRPr="006D4D69" w:rsidRDefault="004868EA" w:rsidP="004868EA">
            <w:pPr>
              <w:jc w:val="center"/>
              <w:rPr>
                <w:lang w:val="en-US"/>
              </w:rPr>
            </w:pPr>
            <w:r w:rsidRPr="006D4D69">
              <w:rPr>
                <w:lang w:val="en-US"/>
              </w:rPr>
              <w:t>Content of pitch and dust, g/m3, no more</w:t>
            </w:r>
          </w:p>
          <w:p w:rsidR="004868EA" w:rsidRPr="006D4D69" w:rsidRDefault="004868EA" w:rsidP="004868EA">
            <w:pPr>
              <w:jc w:val="center"/>
              <w:rPr>
                <w:lang w:val="en-US"/>
              </w:rPr>
            </w:pPr>
            <w:r w:rsidRPr="006D4D69">
              <w:rPr>
                <w:lang w:val="en-US"/>
              </w:rPr>
              <w:t>Content of cyanic connections in terms of HCN, g/m3, no more</w:t>
            </w:r>
          </w:p>
          <w:p w:rsidR="004868EA" w:rsidRPr="006D4D69" w:rsidRDefault="004868EA" w:rsidP="004868EA">
            <w:pPr>
              <w:jc w:val="center"/>
              <w:rPr>
                <w:lang w:val="en-US"/>
              </w:rPr>
            </w:pPr>
            <w:r w:rsidRPr="006D4D69">
              <w:rPr>
                <w:lang w:val="en-US"/>
              </w:rPr>
              <w:t>Gas moisture content, being under pressure in a cylinder, g/m3, no more:</w:t>
            </w:r>
          </w:p>
          <w:p w:rsidR="004868EA" w:rsidRPr="006D4D69" w:rsidRDefault="004868EA" w:rsidP="004868EA">
            <w:pPr>
              <w:jc w:val="center"/>
              <w:rPr>
                <w:lang w:val="en-US"/>
              </w:rPr>
            </w:pPr>
            <w:r w:rsidRPr="006D4D69">
              <w:rPr>
                <w:lang w:val="en-US"/>
              </w:rPr>
              <w:t>In the winter</w:t>
            </w:r>
          </w:p>
          <w:p w:rsidR="00964D57" w:rsidRPr="006D4D69" w:rsidRDefault="004868EA" w:rsidP="004868EA">
            <w:pPr>
              <w:jc w:val="center"/>
              <w:rPr>
                <w:lang w:val="en-US"/>
              </w:rPr>
            </w:pPr>
            <w:r w:rsidRPr="006D4D69">
              <w:rPr>
                <w:lang w:val="en-US"/>
              </w:rPr>
              <w:t>in the summer</w:t>
            </w:r>
          </w:p>
        </w:tc>
        <w:tc>
          <w:tcPr>
            <w:tcW w:w="1701" w:type="dxa"/>
          </w:tcPr>
          <w:p w:rsidR="00964D57" w:rsidRPr="006D4D69" w:rsidRDefault="00964D57" w:rsidP="00D260F2">
            <w:pPr>
              <w:jc w:val="center"/>
              <w:rPr>
                <w:lang w:val="en-US"/>
              </w:rPr>
            </w:pPr>
          </w:p>
          <w:p w:rsidR="00964D57" w:rsidRPr="006D4D69" w:rsidRDefault="00964D57" w:rsidP="00D260F2">
            <w:pPr>
              <w:jc w:val="center"/>
            </w:pPr>
            <w:r w:rsidRPr="006D4D69">
              <w:t>7000</w:t>
            </w:r>
          </w:p>
          <w:p w:rsidR="00964D57" w:rsidRPr="006D4D69" w:rsidRDefault="00964D57" w:rsidP="00D260F2">
            <w:pPr>
              <w:jc w:val="center"/>
            </w:pPr>
          </w:p>
          <w:p w:rsidR="00964D57" w:rsidRPr="006D4D69" w:rsidRDefault="00964D57" w:rsidP="00D260F2">
            <w:pPr>
              <w:jc w:val="center"/>
            </w:pPr>
            <w:r w:rsidRPr="006D4D69">
              <w:t>0,02</w:t>
            </w:r>
          </w:p>
          <w:p w:rsidR="00964D57" w:rsidRPr="006D4D69" w:rsidRDefault="00964D57" w:rsidP="00D260F2">
            <w:pPr>
              <w:jc w:val="center"/>
            </w:pPr>
          </w:p>
          <w:p w:rsidR="00964D57" w:rsidRPr="006D4D69" w:rsidRDefault="00964D57" w:rsidP="00D260F2">
            <w:pPr>
              <w:jc w:val="center"/>
            </w:pPr>
            <w:r w:rsidRPr="006D4D69">
              <w:t>0,001</w:t>
            </w:r>
          </w:p>
          <w:p w:rsidR="00964D57" w:rsidRPr="006D4D69" w:rsidRDefault="00964D57" w:rsidP="00D260F2">
            <w:pPr>
              <w:jc w:val="center"/>
            </w:pPr>
          </w:p>
          <w:p w:rsidR="00964D57" w:rsidRPr="006D4D69" w:rsidRDefault="00964D57" w:rsidP="00D260F2">
            <w:pPr>
              <w:jc w:val="center"/>
            </w:pPr>
            <w:r w:rsidRPr="006D4D69">
              <w:t>1,0</w:t>
            </w:r>
          </w:p>
          <w:p w:rsidR="00964D57" w:rsidRPr="006D4D69" w:rsidRDefault="00964D57" w:rsidP="00D260F2">
            <w:pPr>
              <w:jc w:val="center"/>
            </w:pPr>
          </w:p>
          <w:p w:rsidR="00964D57" w:rsidRPr="006D4D69" w:rsidRDefault="00964D57" w:rsidP="00D260F2">
            <w:pPr>
              <w:jc w:val="center"/>
            </w:pPr>
            <w:r w:rsidRPr="006D4D69">
              <w:t>0,05</w:t>
            </w:r>
          </w:p>
          <w:p w:rsidR="00964D57" w:rsidRPr="006D4D69" w:rsidRDefault="00964D57" w:rsidP="00D260F2">
            <w:pPr>
              <w:jc w:val="center"/>
            </w:pPr>
          </w:p>
          <w:p w:rsidR="00964D57" w:rsidRPr="006D4D69" w:rsidRDefault="00964D57" w:rsidP="00D260F2">
            <w:pPr>
              <w:jc w:val="center"/>
            </w:pPr>
            <w:r w:rsidRPr="006D4D69">
              <w:t>0,5</w:t>
            </w:r>
          </w:p>
          <w:p w:rsidR="00964D57" w:rsidRPr="006D4D69" w:rsidRDefault="00964D57" w:rsidP="00D260F2">
            <w:pPr>
              <w:jc w:val="center"/>
            </w:pPr>
            <w:r w:rsidRPr="006D4D69">
              <w:t>7,0</w:t>
            </w:r>
          </w:p>
        </w:tc>
        <w:tc>
          <w:tcPr>
            <w:tcW w:w="1984" w:type="dxa"/>
          </w:tcPr>
          <w:p w:rsidR="00964D57" w:rsidRPr="006D4D69" w:rsidRDefault="00964D57" w:rsidP="00D260F2">
            <w:pPr>
              <w:jc w:val="center"/>
            </w:pPr>
          </w:p>
          <w:p w:rsidR="00964D57" w:rsidRPr="006D4D69" w:rsidRDefault="00964D57" w:rsidP="00D260F2">
            <w:pPr>
              <w:jc w:val="center"/>
            </w:pPr>
            <w:r w:rsidRPr="006D4D69">
              <w:t>6500</w:t>
            </w:r>
          </w:p>
          <w:p w:rsidR="00964D57" w:rsidRPr="006D4D69" w:rsidRDefault="00964D57" w:rsidP="00D260F2">
            <w:pPr>
              <w:jc w:val="center"/>
            </w:pPr>
          </w:p>
          <w:p w:rsidR="00964D57" w:rsidRPr="006D4D69" w:rsidRDefault="00964D57" w:rsidP="00D260F2">
            <w:pPr>
              <w:jc w:val="center"/>
            </w:pPr>
            <w:r w:rsidRPr="006D4D69">
              <w:t>0,02</w:t>
            </w:r>
          </w:p>
          <w:p w:rsidR="00964D57" w:rsidRPr="006D4D69" w:rsidRDefault="00964D57" w:rsidP="00D260F2">
            <w:pPr>
              <w:jc w:val="center"/>
            </w:pPr>
          </w:p>
          <w:p w:rsidR="00964D57" w:rsidRPr="006D4D69" w:rsidRDefault="00964D57" w:rsidP="00D260F2">
            <w:pPr>
              <w:jc w:val="center"/>
            </w:pPr>
            <w:r w:rsidRPr="006D4D69">
              <w:t>0,001</w:t>
            </w:r>
          </w:p>
          <w:p w:rsidR="00964D57" w:rsidRPr="006D4D69" w:rsidRDefault="00964D57" w:rsidP="00D260F2">
            <w:pPr>
              <w:jc w:val="center"/>
            </w:pPr>
          </w:p>
          <w:p w:rsidR="00964D57" w:rsidRPr="006D4D69" w:rsidRDefault="00964D57" w:rsidP="00D260F2">
            <w:pPr>
              <w:jc w:val="center"/>
            </w:pPr>
            <w:r w:rsidRPr="006D4D69">
              <w:t>1,0</w:t>
            </w:r>
          </w:p>
          <w:p w:rsidR="00964D57" w:rsidRPr="006D4D69" w:rsidRDefault="00964D57" w:rsidP="00D260F2">
            <w:pPr>
              <w:jc w:val="center"/>
            </w:pPr>
          </w:p>
          <w:p w:rsidR="00964D57" w:rsidRPr="006D4D69" w:rsidRDefault="00964D57" w:rsidP="00D260F2">
            <w:pPr>
              <w:jc w:val="center"/>
            </w:pPr>
            <w:r w:rsidRPr="006D4D69">
              <w:t>0,05</w:t>
            </w:r>
          </w:p>
          <w:p w:rsidR="00964D57" w:rsidRPr="006D4D69" w:rsidRDefault="00964D57" w:rsidP="00D260F2">
            <w:pPr>
              <w:jc w:val="center"/>
            </w:pPr>
          </w:p>
          <w:p w:rsidR="00964D57" w:rsidRPr="006D4D69" w:rsidRDefault="00964D57" w:rsidP="00D260F2">
            <w:pPr>
              <w:jc w:val="center"/>
            </w:pPr>
            <w:r w:rsidRPr="006D4D69">
              <w:t>0,5</w:t>
            </w:r>
          </w:p>
          <w:p w:rsidR="00964D57" w:rsidRPr="006D4D69" w:rsidRDefault="00964D57" w:rsidP="00964D57">
            <w:pPr>
              <w:jc w:val="center"/>
            </w:pPr>
            <w:r w:rsidRPr="006D4D69">
              <w:t>7,0</w:t>
            </w:r>
          </w:p>
        </w:tc>
        <w:tc>
          <w:tcPr>
            <w:tcW w:w="1843" w:type="dxa"/>
          </w:tcPr>
          <w:p w:rsidR="00964D57" w:rsidRPr="006D4D69" w:rsidRDefault="00964D57" w:rsidP="00D260F2">
            <w:pPr>
              <w:jc w:val="center"/>
            </w:pPr>
          </w:p>
          <w:p w:rsidR="00964D57" w:rsidRPr="006D4D69" w:rsidRDefault="00964D57" w:rsidP="00D260F2">
            <w:pPr>
              <w:jc w:val="center"/>
            </w:pPr>
            <w:r w:rsidRPr="006D4D69">
              <w:t>5300</w:t>
            </w:r>
          </w:p>
          <w:p w:rsidR="00964D57" w:rsidRPr="006D4D69" w:rsidRDefault="00964D57" w:rsidP="00964D57">
            <w:pPr>
              <w:jc w:val="center"/>
            </w:pPr>
          </w:p>
          <w:p w:rsidR="00964D57" w:rsidRPr="006D4D69" w:rsidRDefault="00964D57" w:rsidP="00964D57">
            <w:pPr>
              <w:jc w:val="center"/>
            </w:pPr>
            <w:r w:rsidRPr="006D4D69">
              <w:t>0,02</w:t>
            </w:r>
          </w:p>
          <w:p w:rsidR="00964D57" w:rsidRPr="006D4D69" w:rsidRDefault="00964D57" w:rsidP="00964D57">
            <w:pPr>
              <w:jc w:val="center"/>
            </w:pPr>
          </w:p>
          <w:p w:rsidR="00964D57" w:rsidRPr="006D4D69" w:rsidRDefault="00964D57" w:rsidP="00964D57">
            <w:pPr>
              <w:jc w:val="center"/>
            </w:pPr>
            <w:r w:rsidRPr="006D4D69">
              <w:t>0,001</w:t>
            </w:r>
          </w:p>
          <w:p w:rsidR="00964D57" w:rsidRPr="006D4D69" w:rsidRDefault="00964D57" w:rsidP="00964D57">
            <w:pPr>
              <w:jc w:val="center"/>
            </w:pPr>
          </w:p>
          <w:p w:rsidR="00964D57" w:rsidRPr="006D4D69" w:rsidRDefault="00964D57" w:rsidP="00964D57">
            <w:pPr>
              <w:jc w:val="center"/>
            </w:pPr>
            <w:r w:rsidRPr="006D4D69">
              <w:t>1,2</w:t>
            </w:r>
          </w:p>
          <w:p w:rsidR="00964D57" w:rsidRPr="006D4D69" w:rsidRDefault="00964D57" w:rsidP="00964D57">
            <w:pPr>
              <w:jc w:val="center"/>
            </w:pPr>
          </w:p>
          <w:p w:rsidR="00964D57" w:rsidRPr="006D4D69" w:rsidRDefault="00964D57" w:rsidP="00964D57">
            <w:pPr>
              <w:jc w:val="center"/>
            </w:pPr>
            <w:r w:rsidRPr="006D4D69">
              <w:t>0,05</w:t>
            </w:r>
          </w:p>
          <w:p w:rsidR="00964D57" w:rsidRPr="006D4D69" w:rsidRDefault="00964D57" w:rsidP="00964D57">
            <w:pPr>
              <w:jc w:val="center"/>
            </w:pPr>
          </w:p>
          <w:p w:rsidR="00964D57" w:rsidRPr="006D4D69" w:rsidRDefault="00964D57" w:rsidP="00964D57">
            <w:pPr>
              <w:jc w:val="center"/>
            </w:pPr>
            <w:r w:rsidRPr="006D4D69">
              <w:t>0,5</w:t>
            </w:r>
          </w:p>
          <w:p w:rsidR="00964D57" w:rsidRPr="006D4D69" w:rsidRDefault="00964D57" w:rsidP="00964D57">
            <w:pPr>
              <w:jc w:val="center"/>
            </w:pPr>
            <w:r w:rsidRPr="006D4D69">
              <w:t>7,0</w:t>
            </w:r>
          </w:p>
        </w:tc>
      </w:tr>
    </w:tbl>
    <w:p w:rsidR="00964D57" w:rsidRPr="006D4D69" w:rsidRDefault="00964D57" w:rsidP="00C82F14">
      <w:pPr>
        <w:shd w:val="clear" w:color="auto" w:fill="FFFFFF"/>
        <w:spacing w:after="0" w:line="240" w:lineRule="auto"/>
        <w:ind w:firstLine="426"/>
        <w:jc w:val="both"/>
        <w:rPr>
          <w:color w:val="000000"/>
        </w:rPr>
      </w:pPr>
    </w:p>
    <w:p w:rsidR="00C82F14" w:rsidRPr="006D4D69" w:rsidRDefault="00EB442B" w:rsidP="00C82F14">
      <w:pPr>
        <w:shd w:val="clear" w:color="auto" w:fill="FFFFFF"/>
        <w:spacing w:after="0" w:line="240" w:lineRule="auto"/>
        <w:ind w:firstLine="426"/>
        <w:jc w:val="both"/>
        <w:rPr>
          <w:color w:val="000000"/>
          <w:lang w:val="en-US"/>
        </w:rPr>
      </w:pPr>
      <w:r w:rsidRPr="006D4D69">
        <w:rPr>
          <w:color w:val="000000"/>
          <w:lang w:val="en-US"/>
        </w:rPr>
        <w:t>The cyanic connections (incorporating the CN group) and, in particular, their most ordinary representative — hydrocianic HCN acid, make the destroying impact on walls of cylinders. To increase service life of cylinders and to exclude any possibility of their destruction in use, rigid norms on the content in compressed gases of cyanic connections are entered</w:t>
      </w:r>
      <w:r w:rsidR="00C82F14" w:rsidRPr="006D4D69">
        <w:rPr>
          <w:color w:val="000000"/>
          <w:lang w:val="en-US"/>
        </w:rPr>
        <w:t>.</w:t>
      </w:r>
    </w:p>
    <w:p w:rsidR="00F60835" w:rsidRPr="006D4D69" w:rsidRDefault="00F60835" w:rsidP="00C82F14">
      <w:pPr>
        <w:shd w:val="clear" w:color="auto" w:fill="FFFFFF"/>
        <w:spacing w:after="0" w:line="240" w:lineRule="auto"/>
        <w:ind w:firstLine="426"/>
        <w:jc w:val="both"/>
        <w:rPr>
          <w:color w:val="000000"/>
          <w:lang w:val="en-US"/>
        </w:rPr>
      </w:pPr>
    </w:p>
    <w:p w:rsidR="00EB442B" w:rsidRPr="006D4D69" w:rsidRDefault="00F60835" w:rsidP="00EB442B">
      <w:pPr>
        <w:spacing w:after="0" w:line="240" w:lineRule="auto"/>
        <w:jc w:val="both"/>
        <w:rPr>
          <w:rFonts w:eastAsia="Times New Roman"/>
          <w:lang w:val="en-US"/>
        </w:rPr>
      </w:pPr>
      <w:r w:rsidRPr="006D4D69">
        <w:rPr>
          <w:rFonts w:eastAsia="Times New Roman"/>
          <w:lang w:val="en-US"/>
        </w:rPr>
        <w:t xml:space="preserve">       </w:t>
      </w:r>
      <w:r w:rsidR="00EB442B" w:rsidRPr="006D4D69">
        <w:rPr>
          <w:rFonts w:eastAsia="Times New Roman"/>
          <w:lang w:val="en-US"/>
        </w:rPr>
        <w:t>Control questions</w:t>
      </w:r>
    </w:p>
    <w:p w:rsidR="00EB442B" w:rsidRPr="006D4D69" w:rsidRDefault="00EB442B" w:rsidP="00EB442B">
      <w:pPr>
        <w:spacing w:after="0" w:line="240" w:lineRule="auto"/>
        <w:jc w:val="both"/>
        <w:rPr>
          <w:rFonts w:eastAsia="Times New Roman"/>
          <w:lang w:val="en-US"/>
        </w:rPr>
      </w:pPr>
      <w:r w:rsidRPr="006D4D69">
        <w:rPr>
          <w:rFonts w:eastAsia="Times New Roman"/>
          <w:lang w:val="en-US"/>
        </w:rPr>
        <w:t>1. Octane number of gaseous fuels</w:t>
      </w:r>
    </w:p>
    <w:p w:rsidR="00EB442B" w:rsidRPr="006D4D69" w:rsidRDefault="00EB442B" w:rsidP="00EB442B">
      <w:pPr>
        <w:spacing w:after="0" w:line="240" w:lineRule="auto"/>
        <w:jc w:val="both"/>
        <w:rPr>
          <w:rFonts w:eastAsia="Times New Roman"/>
          <w:lang w:val="en-US"/>
        </w:rPr>
      </w:pPr>
      <w:r w:rsidRPr="006D4D69">
        <w:rPr>
          <w:rFonts w:eastAsia="Times New Roman"/>
          <w:lang w:val="en-US"/>
        </w:rPr>
        <w:t>2. Potential of explosion</w:t>
      </w:r>
    </w:p>
    <w:p w:rsidR="00EB442B" w:rsidRPr="006D4D69" w:rsidRDefault="00EB442B" w:rsidP="00EB442B">
      <w:pPr>
        <w:spacing w:after="0" w:line="240" w:lineRule="auto"/>
        <w:jc w:val="both"/>
        <w:rPr>
          <w:rFonts w:eastAsia="Times New Roman"/>
          <w:lang w:val="en-US"/>
        </w:rPr>
      </w:pPr>
      <w:r w:rsidRPr="006D4D69">
        <w:rPr>
          <w:rFonts w:eastAsia="Times New Roman"/>
          <w:lang w:val="en-US"/>
        </w:rPr>
        <w:lastRenderedPageBreak/>
        <w:t>3. Corrosive attack of liquefied gases to metals</w:t>
      </w:r>
    </w:p>
    <w:p w:rsidR="00EB442B" w:rsidRPr="006D4D69" w:rsidRDefault="00EB442B" w:rsidP="00EB442B">
      <w:pPr>
        <w:spacing w:after="0" w:line="240" w:lineRule="auto"/>
        <w:jc w:val="both"/>
        <w:rPr>
          <w:rFonts w:eastAsia="Times New Roman"/>
          <w:lang w:val="en-US"/>
        </w:rPr>
      </w:pPr>
      <w:r w:rsidRPr="006D4D69">
        <w:rPr>
          <w:rFonts w:eastAsia="Times New Roman"/>
          <w:lang w:val="en-US"/>
        </w:rPr>
        <w:t xml:space="preserve">        Literature</w:t>
      </w:r>
    </w:p>
    <w:p w:rsidR="00EB442B" w:rsidRPr="006D4D69" w:rsidRDefault="00EB442B" w:rsidP="00EB442B">
      <w:pPr>
        <w:spacing w:after="0" w:line="240" w:lineRule="auto"/>
        <w:jc w:val="both"/>
        <w:rPr>
          <w:rFonts w:eastAsia="Times New Roman"/>
          <w:lang w:val="en-US"/>
        </w:rPr>
      </w:pPr>
      <w:r w:rsidRPr="006D4D69">
        <w:rPr>
          <w:rFonts w:eastAsia="Times New Roman"/>
          <w:lang w:val="en-US"/>
        </w:rPr>
        <w:t xml:space="preserve">1. Vasilyeva L. S., etc. "Automobile operational materials" - M.: Transport, 1986. - 280 pages. </w:t>
      </w:r>
    </w:p>
    <w:p w:rsidR="00EB442B" w:rsidRPr="006D4D69" w:rsidRDefault="00EB442B" w:rsidP="00EB442B">
      <w:pPr>
        <w:spacing w:after="0" w:line="240" w:lineRule="auto"/>
        <w:jc w:val="both"/>
        <w:rPr>
          <w:rFonts w:eastAsia="Times New Roman"/>
          <w:lang w:val="en-US"/>
        </w:rPr>
      </w:pPr>
      <w:r w:rsidRPr="006D4D69">
        <w:rPr>
          <w:rFonts w:eastAsia="Times New Roman"/>
          <w:lang w:val="en-US"/>
        </w:rPr>
        <w:t xml:space="preserve">2. Gureev A.A., etc. "Automobile operational materials" - M.: Transport, 1986. - 286 pages. </w:t>
      </w:r>
    </w:p>
    <w:p w:rsidR="00AA54A7" w:rsidRPr="006D4D69" w:rsidRDefault="00EB442B" w:rsidP="00EB442B">
      <w:pPr>
        <w:spacing w:after="0" w:line="240" w:lineRule="auto"/>
        <w:jc w:val="both"/>
        <w:rPr>
          <w:lang w:val="en-US"/>
        </w:rPr>
      </w:pPr>
      <w:r w:rsidRPr="006D4D69">
        <w:rPr>
          <w:rFonts w:eastAsia="Times New Roman"/>
          <w:lang w:val="en-US"/>
        </w:rPr>
        <w:t>3. Kolesnik P.A. "Materials science on the motor transport". - M.: Transport, 1987. - 233 pages.</w:t>
      </w:r>
    </w:p>
    <w:p w:rsidR="00BE7520" w:rsidRDefault="00BE7520" w:rsidP="006D4A0E">
      <w:pPr>
        <w:pStyle w:val="ac"/>
        <w:spacing w:after="0"/>
        <w:ind w:left="502"/>
        <w:rPr>
          <w:lang w:val="en-US"/>
        </w:rPr>
      </w:pPr>
    </w:p>
    <w:p w:rsidR="000224A9" w:rsidRDefault="000224A9" w:rsidP="006D4A0E">
      <w:pPr>
        <w:pStyle w:val="ac"/>
        <w:spacing w:after="0"/>
        <w:ind w:left="502"/>
        <w:rPr>
          <w:lang w:val="en-US"/>
        </w:rPr>
      </w:pPr>
    </w:p>
    <w:p w:rsidR="000224A9" w:rsidRDefault="000224A9" w:rsidP="006D4A0E">
      <w:pPr>
        <w:pStyle w:val="ac"/>
        <w:spacing w:after="0"/>
        <w:ind w:left="502"/>
        <w:rPr>
          <w:lang w:val="en-US"/>
        </w:rPr>
      </w:pPr>
    </w:p>
    <w:p w:rsidR="000224A9" w:rsidRPr="006D4D69" w:rsidRDefault="000224A9" w:rsidP="006D4A0E">
      <w:pPr>
        <w:pStyle w:val="ac"/>
        <w:spacing w:after="0"/>
        <w:ind w:left="502"/>
        <w:rPr>
          <w:lang w:val="en-US"/>
        </w:rPr>
      </w:pPr>
    </w:p>
    <w:p w:rsidR="006D4A0E" w:rsidRPr="006D4D69" w:rsidRDefault="006D4A0E" w:rsidP="006D4A0E">
      <w:pPr>
        <w:spacing w:after="0" w:line="240" w:lineRule="auto"/>
        <w:ind w:left="142"/>
        <w:jc w:val="both"/>
        <w:rPr>
          <w:b/>
          <w:lang w:val="en-US"/>
        </w:rPr>
      </w:pPr>
      <w:r w:rsidRPr="006D4D69">
        <w:rPr>
          <w:b/>
          <w:lang w:val="en-US"/>
        </w:rPr>
        <w:t xml:space="preserve">     </w:t>
      </w:r>
      <w:r w:rsidR="006D4D69" w:rsidRPr="002978ED">
        <w:rPr>
          <w:b/>
          <w:lang w:val="en-US"/>
        </w:rPr>
        <w:t>Theme</w:t>
      </w:r>
      <w:r w:rsidRPr="006D4D69">
        <w:rPr>
          <w:b/>
          <w:lang w:val="en-US"/>
        </w:rPr>
        <w:t xml:space="preserve"> 5. </w:t>
      </w:r>
      <w:r w:rsidR="00EB442B" w:rsidRPr="006D4D69">
        <w:rPr>
          <w:b/>
          <w:lang w:val="en-US"/>
        </w:rPr>
        <w:t>Lubricants for engines, units of transmission and other mechanisms of cars</w:t>
      </w:r>
    </w:p>
    <w:p w:rsidR="006D4A0E" w:rsidRPr="006D4D69" w:rsidRDefault="006D4A0E" w:rsidP="006D4A0E">
      <w:pPr>
        <w:spacing w:after="0" w:line="240" w:lineRule="auto"/>
        <w:ind w:left="142"/>
        <w:jc w:val="both"/>
        <w:rPr>
          <w:b/>
          <w:lang w:val="en-US"/>
        </w:rPr>
      </w:pPr>
    </w:p>
    <w:p w:rsidR="00EB442B" w:rsidRPr="006D4D69" w:rsidRDefault="00EB442B" w:rsidP="00EB442B">
      <w:pPr>
        <w:spacing w:line="240" w:lineRule="auto"/>
        <w:ind w:left="142"/>
        <w:contextualSpacing/>
        <w:jc w:val="both"/>
        <w:rPr>
          <w:b/>
          <w:lang w:val="en-US"/>
        </w:rPr>
      </w:pPr>
      <w:r w:rsidRPr="006D4D69">
        <w:rPr>
          <w:b/>
          <w:lang w:val="en-US"/>
        </w:rPr>
        <w:t>Lecture 15</w:t>
      </w:r>
    </w:p>
    <w:p w:rsidR="00EB442B" w:rsidRPr="006D4D69" w:rsidRDefault="00EB442B" w:rsidP="00EB442B">
      <w:pPr>
        <w:spacing w:line="240" w:lineRule="auto"/>
        <w:ind w:left="142"/>
        <w:contextualSpacing/>
        <w:jc w:val="both"/>
        <w:rPr>
          <w:lang w:val="en-US"/>
        </w:rPr>
      </w:pPr>
    </w:p>
    <w:p w:rsidR="00EB442B" w:rsidRPr="006D4D69" w:rsidRDefault="00EB442B" w:rsidP="00EB442B">
      <w:pPr>
        <w:spacing w:line="240" w:lineRule="auto"/>
        <w:ind w:left="142"/>
        <w:contextualSpacing/>
        <w:jc w:val="both"/>
        <w:rPr>
          <w:lang w:val="en-US"/>
        </w:rPr>
      </w:pPr>
      <w:r w:rsidRPr="006D4D69">
        <w:rPr>
          <w:lang w:val="en-US"/>
        </w:rPr>
        <w:t xml:space="preserve">    1 General properties of lubricants. </w:t>
      </w:r>
    </w:p>
    <w:p w:rsidR="00EB442B" w:rsidRPr="006D4D69" w:rsidRDefault="00EB442B" w:rsidP="00EB442B">
      <w:pPr>
        <w:spacing w:line="240" w:lineRule="auto"/>
        <w:ind w:left="142"/>
        <w:contextualSpacing/>
        <w:jc w:val="both"/>
        <w:rPr>
          <w:lang w:val="en-US"/>
        </w:rPr>
      </w:pPr>
      <w:r w:rsidRPr="006D4D69">
        <w:rPr>
          <w:lang w:val="en-US"/>
        </w:rPr>
        <w:t xml:space="preserve">   </w:t>
      </w:r>
      <w:r w:rsidR="000224A9">
        <w:rPr>
          <w:lang w:val="en-US"/>
        </w:rPr>
        <w:t xml:space="preserve"> </w:t>
      </w:r>
      <w:r w:rsidRPr="006D4D69">
        <w:rPr>
          <w:lang w:val="en-US"/>
        </w:rPr>
        <w:t xml:space="preserve">2 The basic concepts about friction and wear. </w:t>
      </w:r>
    </w:p>
    <w:p w:rsidR="00EB442B" w:rsidRPr="006D4D69" w:rsidRDefault="00EB442B" w:rsidP="00EB442B">
      <w:pPr>
        <w:spacing w:line="240" w:lineRule="auto"/>
        <w:ind w:left="142"/>
        <w:contextualSpacing/>
        <w:jc w:val="both"/>
        <w:rPr>
          <w:lang w:val="en-US"/>
        </w:rPr>
      </w:pPr>
      <w:r w:rsidRPr="006D4D69">
        <w:rPr>
          <w:lang w:val="en-US"/>
        </w:rPr>
        <w:t xml:space="preserve">   </w:t>
      </w:r>
      <w:r w:rsidR="000224A9">
        <w:rPr>
          <w:lang w:val="en-US"/>
        </w:rPr>
        <w:t xml:space="preserve"> </w:t>
      </w:r>
      <w:r w:rsidRPr="006D4D69">
        <w:rPr>
          <w:lang w:val="en-US"/>
        </w:rPr>
        <w:t xml:space="preserve">3 The basic concepts about the hydrodynamic theory of lubricant. The main requirements imposed to oils. </w:t>
      </w:r>
    </w:p>
    <w:p w:rsidR="00EB442B" w:rsidRPr="006D4D69" w:rsidRDefault="00EB442B" w:rsidP="00EB442B">
      <w:pPr>
        <w:spacing w:line="240" w:lineRule="auto"/>
        <w:ind w:left="142"/>
        <w:contextualSpacing/>
        <w:jc w:val="both"/>
        <w:rPr>
          <w:lang w:val="en-US"/>
        </w:rPr>
      </w:pPr>
      <w:r w:rsidRPr="006D4D69">
        <w:rPr>
          <w:lang w:val="en-US"/>
        </w:rPr>
        <w:t xml:space="preserve">    4 Basic concepts tribo technicians</w:t>
      </w:r>
    </w:p>
    <w:p w:rsidR="00EB442B" w:rsidRPr="006D4D69" w:rsidRDefault="00EB442B" w:rsidP="00EB442B">
      <w:pPr>
        <w:spacing w:line="240" w:lineRule="auto"/>
        <w:ind w:left="142"/>
        <w:contextualSpacing/>
        <w:jc w:val="both"/>
        <w:rPr>
          <w:lang w:val="en-US"/>
        </w:rPr>
      </w:pPr>
    </w:p>
    <w:p w:rsidR="00EB442B" w:rsidRPr="006D4D69" w:rsidRDefault="00EB442B" w:rsidP="00EB442B">
      <w:pPr>
        <w:spacing w:line="240" w:lineRule="auto"/>
        <w:ind w:left="142"/>
        <w:contextualSpacing/>
        <w:jc w:val="both"/>
        <w:rPr>
          <w:lang w:val="en-US"/>
        </w:rPr>
      </w:pPr>
      <w:r w:rsidRPr="006D4D69">
        <w:rPr>
          <w:lang w:val="en-US"/>
        </w:rPr>
        <w:t xml:space="preserve">      Plan:</w:t>
      </w:r>
    </w:p>
    <w:p w:rsidR="00EB442B" w:rsidRPr="006D4D69" w:rsidRDefault="00EB442B" w:rsidP="00EB442B">
      <w:pPr>
        <w:spacing w:line="240" w:lineRule="auto"/>
        <w:ind w:left="142"/>
        <w:contextualSpacing/>
        <w:jc w:val="both"/>
        <w:rPr>
          <w:lang w:val="en-US"/>
        </w:rPr>
      </w:pPr>
      <w:r w:rsidRPr="006D4D69">
        <w:rPr>
          <w:lang w:val="en-US"/>
        </w:rPr>
        <w:t>1. Lubricating oils</w:t>
      </w:r>
    </w:p>
    <w:p w:rsidR="00EB442B" w:rsidRPr="006D4D69" w:rsidRDefault="00EB442B" w:rsidP="00EB442B">
      <w:pPr>
        <w:spacing w:line="240" w:lineRule="auto"/>
        <w:ind w:left="142"/>
        <w:contextualSpacing/>
        <w:jc w:val="both"/>
        <w:rPr>
          <w:lang w:val="en-US"/>
        </w:rPr>
      </w:pPr>
      <w:r w:rsidRPr="006D4D69">
        <w:rPr>
          <w:lang w:val="en-US"/>
        </w:rPr>
        <w:t>2. Concepts about friction and wear</w:t>
      </w:r>
    </w:p>
    <w:p w:rsidR="00CC7C55" w:rsidRPr="006D4D69" w:rsidRDefault="00EB442B" w:rsidP="00EB442B">
      <w:pPr>
        <w:spacing w:line="240" w:lineRule="auto"/>
        <w:ind w:left="142"/>
        <w:contextualSpacing/>
        <w:jc w:val="both"/>
        <w:rPr>
          <w:lang w:val="en-US"/>
        </w:rPr>
      </w:pPr>
      <w:r w:rsidRPr="006D4D69">
        <w:rPr>
          <w:lang w:val="en-US"/>
        </w:rPr>
        <w:t>3. Concepts tribo technicians</w:t>
      </w:r>
    </w:p>
    <w:p w:rsidR="00EB442B" w:rsidRPr="006D4D69" w:rsidRDefault="00EB442B" w:rsidP="00EB442B">
      <w:pPr>
        <w:spacing w:line="240" w:lineRule="auto"/>
        <w:ind w:left="142"/>
        <w:contextualSpacing/>
        <w:jc w:val="both"/>
        <w:rPr>
          <w:iCs/>
          <w:color w:val="000000"/>
          <w:lang w:val="en-US"/>
        </w:rPr>
      </w:pPr>
    </w:p>
    <w:p w:rsidR="00EB442B" w:rsidRPr="006D4D69" w:rsidRDefault="00EB442B" w:rsidP="00EB442B">
      <w:pPr>
        <w:shd w:val="clear" w:color="auto" w:fill="FFFFFF"/>
        <w:spacing w:after="0" w:line="240" w:lineRule="auto"/>
        <w:ind w:firstLine="540"/>
        <w:jc w:val="both"/>
        <w:rPr>
          <w:iCs/>
          <w:color w:val="000000"/>
          <w:lang w:val="en-US"/>
        </w:rPr>
      </w:pPr>
      <w:r w:rsidRPr="006D4D69">
        <w:rPr>
          <w:iCs/>
          <w:color w:val="000000"/>
          <w:lang w:val="en-US"/>
        </w:rPr>
        <w:t>Lubricating oils, hereinafter referred to as it is for brevity simple oils, call fractions of oil which basis is made by hydrocarbons with temperatures of boiling above 350 °C. On appearance of oil represent much more viscous liquids, transparent or opaque compared with gasolines and diesel fuels, painted by the pitches which are not completely removed from their structure in colors from yellow to black. As well as fuels, they it is easier than water (their density at 20 °C keeps within limits from 0.87 to 0.95 g/cm3) and practically in it are not dissolved.</w:t>
      </w:r>
    </w:p>
    <w:p w:rsidR="00FB6A5C" w:rsidRPr="006D4D69" w:rsidRDefault="00EB442B" w:rsidP="00EB442B">
      <w:pPr>
        <w:shd w:val="clear" w:color="auto" w:fill="FFFFFF"/>
        <w:spacing w:after="0" w:line="240" w:lineRule="auto"/>
        <w:ind w:firstLine="540"/>
        <w:jc w:val="both"/>
        <w:rPr>
          <w:lang w:val="en-US"/>
        </w:rPr>
      </w:pPr>
      <w:r w:rsidRPr="006D4D69">
        <w:rPr>
          <w:iCs/>
          <w:color w:val="000000"/>
          <w:lang w:val="en-US"/>
        </w:rPr>
        <w:t xml:space="preserve">At operation of cars of oil are used in much smaller quantities, than gasolines and diesel fuels. For example, on the existing norms the average consumption of engine oils has to make (in dependence from/like and conditions of the engine) 3.5 — 5.0% of fuel consumption. However any </w:t>
      </w:r>
      <w:r w:rsidR="000224A9" w:rsidRPr="00E24E35">
        <w:rPr>
          <w:rStyle w:val="refresult"/>
          <w:lang w:val="en-US"/>
        </w:rPr>
        <w:t>automobile</w:t>
      </w:r>
      <w:r w:rsidRPr="006D4D69">
        <w:rPr>
          <w:iCs/>
          <w:color w:val="000000"/>
          <w:lang w:val="en-US"/>
        </w:rPr>
        <w:t xml:space="preserve"> oil is much more expensive than gasolines and diesel fuels therefore costs of its acquisition have a noticeable impact on cost of transportations. As for quality of oils, the durability and non-failure operation in work of the car and consequently, expenses on its service and repair strongly depend on it. Thus, knowledge of properties of automobile oils and ability is correct to apply them is the important factor defining efficiency of use of cars and profitability of the motor transportation enterprises</w:t>
      </w:r>
      <w:r w:rsidR="00FB6A5C" w:rsidRPr="006D4D69">
        <w:rPr>
          <w:iCs/>
          <w:color w:val="000000"/>
          <w:lang w:val="en-US"/>
        </w:rPr>
        <w:t>.</w:t>
      </w:r>
    </w:p>
    <w:p w:rsidR="00EB442B" w:rsidRPr="006D4D69" w:rsidRDefault="00EB442B" w:rsidP="00EB442B">
      <w:pPr>
        <w:shd w:val="clear" w:color="auto" w:fill="FFFFFF"/>
        <w:spacing w:after="0" w:line="240" w:lineRule="auto"/>
        <w:ind w:firstLine="540"/>
        <w:jc w:val="both"/>
        <w:rPr>
          <w:iCs/>
          <w:color w:val="000000"/>
          <w:lang w:val="en-US"/>
        </w:rPr>
      </w:pPr>
      <w:r w:rsidRPr="006D4D69">
        <w:rPr>
          <w:iCs/>
          <w:color w:val="000000"/>
          <w:lang w:val="en-US"/>
        </w:rPr>
        <w:t>All oils of oil origin are divided according to GOST 4.21 — 71 into four types:</w:t>
      </w:r>
    </w:p>
    <w:p w:rsidR="00EB442B" w:rsidRPr="006D4D69" w:rsidRDefault="00EB442B" w:rsidP="00EB442B">
      <w:pPr>
        <w:shd w:val="clear" w:color="auto" w:fill="FFFFFF"/>
        <w:spacing w:after="0" w:line="240" w:lineRule="auto"/>
        <w:ind w:firstLine="540"/>
        <w:jc w:val="both"/>
        <w:rPr>
          <w:iCs/>
          <w:color w:val="000000"/>
          <w:lang w:val="en-US"/>
        </w:rPr>
      </w:pPr>
      <w:r w:rsidRPr="006D4D69">
        <w:rPr>
          <w:iCs/>
          <w:color w:val="000000"/>
          <w:lang w:val="en-US"/>
        </w:rPr>
        <w:t>motor (for aviation gas-turbine, carburetor and diesel engines);</w:t>
      </w:r>
    </w:p>
    <w:p w:rsidR="00EB442B" w:rsidRPr="006D4D69" w:rsidRDefault="00EB442B" w:rsidP="00EB442B">
      <w:pPr>
        <w:shd w:val="clear" w:color="auto" w:fill="FFFFFF"/>
        <w:spacing w:after="0" w:line="240" w:lineRule="auto"/>
        <w:ind w:firstLine="540"/>
        <w:jc w:val="both"/>
        <w:rPr>
          <w:iCs/>
          <w:color w:val="000000"/>
          <w:lang w:val="en-US"/>
        </w:rPr>
      </w:pPr>
      <w:r w:rsidRPr="006D4D69">
        <w:rPr>
          <w:iCs/>
          <w:color w:val="000000"/>
          <w:lang w:val="en-US"/>
        </w:rPr>
        <w:t>transmission (including for hydrotransfers, hydrodynamic and hydrovolume drives);</w:t>
      </w:r>
    </w:p>
    <w:p w:rsidR="00EB442B" w:rsidRPr="006D4D69" w:rsidRDefault="00EB442B" w:rsidP="00EB442B">
      <w:pPr>
        <w:shd w:val="clear" w:color="auto" w:fill="FFFFFF"/>
        <w:spacing w:after="0" w:line="240" w:lineRule="auto"/>
        <w:ind w:firstLine="540"/>
        <w:jc w:val="both"/>
        <w:rPr>
          <w:iCs/>
          <w:color w:val="000000"/>
          <w:lang w:val="en-US"/>
        </w:rPr>
      </w:pPr>
      <w:r w:rsidRPr="006D4D69">
        <w:rPr>
          <w:iCs/>
          <w:color w:val="000000"/>
          <w:lang w:val="en-US"/>
        </w:rPr>
        <w:t xml:space="preserve">special (turbine, compressor, etc.); </w:t>
      </w:r>
    </w:p>
    <w:p w:rsidR="00EB442B" w:rsidRPr="006D4D69" w:rsidRDefault="00EB442B" w:rsidP="00EB442B">
      <w:pPr>
        <w:shd w:val="clear" w:color="auto" w:fill="FFFFFF"/>
        <w:spacing w:after="0" w:line="240" w:lineRule="auto"/>
        <w:ind w:firstLine="540"/>
        <w:jc w:val="both"/>
        <w:rPr>
          <w:iCs/>
          <w:color w:val="000000"/>
          <w:lang w:val="en-US"/>
        </w:rPr>
      </w:pPr>
      <w:r w:rsidRPr="006D4D69">
        <w:rPr>
          <w:iCs/>
          <w:color w:val="000000"/>
          <w:lang w:val="en-US"/>
        </w:rPr>
        <w:t>of different function.</w:t>
      </w:r>
    </w:p>
    <w:p w:rsidR="009E4A81" w:rsidRPr="006D4D69" w:rsidRDefault="00EB442B" w:rsidP="00EB442B">
      <w:pPr>
        <w:shd w:val="clear" w:color="auto" w:fill="FFFFFF"/>
        <w:spacing w:after="0" w:line="240" w:lineRule="auto"/>
        <w:ind w:firstLine="540"/>
        <w:jc w:val="both"/>
        <w:rPr>
          <w:lang w:val="en-US"/>
        </w:rPr>
      </w:pPr>
      <w:r w:rsidRPr="006D4D69">
        <w:rPr>
          <w:iCs/>
          <w:color w:val="000000"/>
          <w:lang w:val="en-US"/>
        </w:rPr>
        <w:t>Oils of any type perform a number of various functions from which the main are: reduction of wear of details; decrease in losses of energy on friction; sealing of gaps between .detalyam (for example, between the piston and a sleeve of a cylinder of the engine); heat removal by the circulating oil from heated details; carrying out from zones of friction of products of wear and their transfer in the filtering devices of lubrication systems; protection of metal surfaces against corrosion</w:t>
      </w:r>
      <w:r w:rsidR="009E4A81" w:rsidRPr="006D4D69">
        <w:rPr>
          <w:color w:val="000000"/>
          <w:lang w:val="en-US"/>
        </w:rPr>
        <w:t>.</w:t>
      </w:r>
    </w:p>
    <w:p w:rsidR="00EB442B" w:rsidRPr="00E24E35" w:rsidRDefault="00EB442B" w:rsidP="00EB442B">
      <w:pPr>
        <w:pStyle w:val="23"/>
        <w:spacing w:before="20" w:line="240" w:lineRule="auto"/>
        <w:rPr>
          <w:rFonts w:eastAsiaTheme="minorEastAsia"/>
          <w:snapToGrid/>
          <w:color w:val="000000"/>
          <w:szCs w:val="24"/>
          <w:lang w:val="en-US"/>
        </w:rPr>
      </w:pPr>
      <w:r w:rsidRPr="006D4D69">
        <w:rPr>
          <w:rFonts w:eastAsiaTheme="minorEastAsia"/>
          <w:snapToGrid/>
          <w:color w:val="000000"/>
          <w:szCs w:val="24"/>
          <w:lang w:val="en-US"/>
        </w:rPr>
        <w:t xml:space="preserve">All listed functions or only part of them can successfully and during rather long term to be carried out by oils only provided that the quality will meet them to a number of operational </w:t>
      </w:r>
      <w:r w:rsidRPr="006D4D69">
        <w:rPr>
          <w:rFonts w:eastAsiaTheme="minorEastAsia"/>
          <w:snapToGrid/>
          <w:color w:val="000000"/>
          <w:szCs w:val="24"/>
          <w:lang w:val="en-US"/>
        </w:rPr>
        <w:lastRenderedPageBreak/>
        <w:t xml:space="preserve">requirements. The most important of these requirements if to formulate them in the most general view, the </w:t>
      </w:r>
      <w:r w:rsidRPr="00E24E35">
        <w:rPr>
          <w:rFonts w:eastAsiaTheme="minorEastAsia"/>
          <w:snapToGrid/>
          <w:color w:val="000000"/>
          <w:szCs w:val="24"/>
          <w:lang w:val="en-US"/>
        </w:rPr>
        <w:t xml:space="preserve">following: oils have to have perhaps lower temperature of hardening and properties defined </w:t>
      </w:r>
      <w:r w:rsidR="00E24E35" w:rsidRPr="00E24E35">
        <w:rPr>
          <w:rStyle w:val="refresult"/>
          <w:szCs w:val="24"/>
          <w:lang w:val="en-US"/>
        </w:rPr>
        <w:t>viscous</w:t>
      </w:r>
      <w:r w:rsidRPr="00E24E35">
        <w:rPr>
          <w:rFonts w:eastAsiaTheme="minorEastAsia"/>
          <w:snapToGrid/>
          <w:color w:val="000000"/>
          <w:szCs w:val="24"/>
          <w:lang w:val="en-US"/>
        </w:rPr>
        <w:t>, to be in necessary degree physically and chemically stable, to possess the minimum corrosive attack to metals and not to contain mechanical impurity and water. Besides, it is necessary to consider the cost and fire hazard of oils.</w:t>
      </w:r>
    </w:p>
    <w:p w:rsidR="00EB442B" w:rsidRPr="00E24E35" w:rsidRDefault="00EB442B" w:rsidP="00EB442B">
      <w:pPr>
        <w:pStyle w:val="23"/>
        <w:spacing w:before="20" w:line="240" w:lineRule="auto"/>
        <w:rPr>
          <w:rFonts w:eastAsiaTheme="minorEastAsia"/>
          <w:snapToGrid/>
          <w:color w:val="000000"/>
          <w:szCs w:val="24"/>
          <w:lang w:val="en-US"/>
        </w:rPr>
      </w:pPr>
      <w:r w:rsidRPr="00E24E35">
        <w:rPr>
          <w:rFonts w:eastAsiaTheme="minorEastAsia"/>
          <w:snapToGrid/>
          <w:color w:val="000000"/>
          <w:szCs w:val="24"/>
          <w:lang w:val="en-US"/>
        </w:rPr>
        <w:t xml:space="preserve">Each of operational requirements is expressed by one or several indicators which sizes for oils of </w:t>
      </w:r>
      <w:r w:rsidR="00E24E35" w:rsidRPr="00E24E35">
        <w:rPr>
          <w:rStyle w:val="refresult"/>
          <w:szCs w:val="24"/>
          <w:lang w:val="en-US"/>
        </w:rPr>
        <w:t>various</w:t>
      </w:r>
      <w:r w:rsidRPr="00E24E35">
        <w:rPr>
          <w:rFonts w:eastAsiaTheme="minorEastAsia"/>
          <w:snapToGrid/>
          <w:color w:val="000000"/>
          <w:szCs w:val="24"/>
          <w:lang w:val="en-US"/>
        </w:rPr>
        <w:t xml:space="preserve"> purposes of a </w:t>
      </w:r>
      <w:r w:rsidR="00E24E35" w:rsidRPr="00E24E35">
        <w:rPr>
          <w:rStyle w:val="tlid-translation"/>
          <w:szCs w:val="24"/>
          <w:lang w:val="en-US"/>
        </w:rPr>
        <w:t>normalized</w:t>
      </w:r>
      <w:r w:rsidRPr="00E24E35">
        <w:rPr>
          <w:rFonts w:eastAsiaTheme="minorEastAsia"/>
          <w:snapToGrid/>
          <w:color w:val="000000"/>
          <w:szCs w:val="24"/>
          <w:lang w:val="en-US"/>
        </w:rPr>
        <w:t xml:space="preserve"> the corresponding GOST</w:t>
      </w:r>
    </w:p>
    <w:p w:rsidR="00EB442B" w:rsidRPr="00E24E35" w:rsidRDefault="00EB442B" w:rsidP="00EB442B">
      <w:pPr>
        <w:pStyle w:val="23"/>
        <w:spacing w:before="20" w:line="240" w:lineRule="auto"/>
        <w:rPr>
          <w:rFonts w:eastAsiaTheme="minorEastAsia"/>
          <w:snapToGrid/>
          <w:color w:val="000000"/>
          <w:szCs w:val="24"/>
          <w:lang w:val="en-US"/>
        </w:rPr>
      </w:pPr>
      <w:r w:rsidRPr="00E24E35">
        <w:rPr>
          <w:rFonts w:eastAsiaTheme="minorEastAsia"/>
          <w:snapToGrid/>
          <w:color w:val="000000"/>
          <w:szCs w:val="24"/>
          <w:lang w:val="en-US"/>
        </w:rPr>
        <w:t>Engine oils provide:</w:t>
      </w:r>
    </w:p>
    <w:p w:rsidR="00EB442B" w:rsidRPr="00E24E35" w:rsidRDefault="00EB442B" w:rsidP="00EB442B">
      <w:pPr>
        <w:pStyle w:val="23"/>
        <w:spacing w:before="20" w:line="240" w:lineRule="auto"/>
        <w:rPr>
          <w:rFonts w:eastAsiaTheme="minorEastAsia"/>
          <w:snapToGrid/>
          <w:color w:val="000000"/>
          <w:szCs w:val="24"/>
          <w:lang w:val="en-US"/>
        </w:rPr>
      </w:pPr>
      <w:r w:rsidRPr="00E24E35">
        <w:rPr>
          <w:rFonts w:eastAsiaTheme="minorEastAsia"/>
          <w:snapToGrid/>
          <w:color w:val="000000"/>
          <w:szCs w:val="24"/>
          <w:lang w:val="en-US"/>
        </w:rPr>
        <w:t>• decrease in friction and wear of the rubbing engine details due to creation on their surfaces of a strong oil film;</w:t>
      </w:r>
    </w:p>
    <w:p w:rsidR="00EB442B" w:rsidRPr="00E24E35" w:rsidRDefault="00EB442B" w:rsidP="00EB442B">
      <w:pPr>
        <w:pStyle w:val="23"/>
        <w:spacing w:before="20" w:line="240" w:lineRule="auto"/>
        <w:rPr>
          <w:rFonts w:eastAsiaTheme="minorEastAsia"/>
          <w:snapToGrid/>
          <w:color w:val="000000"/>
          <w:szCs w:val="24"/>
          <w:lang w:val="en-US"/>
        </w:rPr>
      </w:pPr>
      <w:r w:rsidRPr="00E24E35">
        <w:rPr>
          <w:rFonts w:eastAsiaTheme="minorEastAsia"/>
          <w:snapToGrid/>
          <w:color w:val="000000"/>
          <w:szCs w:val="24"/>
          <w:lang w:val="en-US"/>
        </w:rPr>
        <w:t xml:space="preserve">• consolidation of gaps in interfaces and, first of all, details of the </w:t>
      </w:r>
      <w:r w:rsidR="00E24E35" w:rsidRPr="00E24E35">
        <w:rPr>
          <w:rStyle w:val="refresult"/>
          <w:lang w:val="en-US"/>
        </w:rPr>
        <w:t>cylinder</w:t>
      </w:r>
      <w:r w:rsidR="00E24E35" w:rsidRPr="00E24E35">
        <w:rPr>
          <w:rFonts w:eastAsiaTheme="minorEastAsia"/>
          <w:snapToGrid/>
          <w:color w:val="000000"/>
          <w:szCs w:val="24"/>
          <w:lang w:val="en-US"/>
        </w:rPr>
        <w:t xml:space="preserve"> </w:t>
      </w:r>
      <w:r w:rsidRPr="00E24E35">
        <w:rPr>
          <w:rFonts w:eastAsiaTheme="minorEastAsia"/>
          <w:snapToGrid/>
          <w:color w:val="000000"/>
          <w:szCs w:val="24"/>
          <w:lang w:val="en-US"/>
        </w:rPr>
        <w:t>-piston group (TPG);</w:t>
      </w:r>
    </w:p>
    <w:p w:rsidR="00EB442B" w:rsidRPr="00E24E35" w:rsidRDefault="00EB442B" w:rsidP="00EB442B">
      <w:pPr>
        <w:pStyle w:val="23"/>
        <w:spacing w:before="20" w:line="240" w:lineRule="auto"/>
        <w:rPr>
          <w:rFonts w:eastAsiaTheme="minorEastAsia"/>
          <w:snapToGrid/>
          <w:color w:val="000000"/>
          <w:szCs w:val="24"/>
          <w:lang w:val="en-US"/>
        </w:rPr>
      </w:pPr>
      <w:r w:rsidRPr="00E24E35">
        <w:rPr>
          <w:rFonts w:eastAsiaTheme="minorEastAsia"/>
          <w:snapToGrid/>
          <w:color w:val="000000"/>
          <w:szCs w:val="24"/>
          <w:lang w:val="en-US"/>
        </w:rPr>
        <w:t>• heat removal from the rubbing details, removal of products of wear from friction zones;</w:t>
      </w:r>
    </w:p>
    <w:p w:rsidR="00EB442B" w:rsidRPr="00E24E35" w:rsidRDefault="00EB442B" w:rsidP="00EB442B">
      <w:pPr>
        <w:pStyle w:val="23"/>
        <w:spacing w:before="20" w:line="240" w:lineRule="auto"/>
        <w:rPr>
          <w:rFonts w:eastAsiaTheme="minorEastAsia"/>
          <w:snapToGrid/>
          <w:color w:val="000000"/>
          <w:szCs w:val="24"/>
          <w:lang w:val="en-US"/>
        </w:rPr>
      </w:pPr>
      <w:r w:rsidRPr="00E24E35">
        <w:rPr>
          <w:rFonts w:eastAsiaTheme="minorEastAsia"/>
          <w:snapToGrid/>
          <w:color w:val="000000"/>
          <w:szCs w:val="24"/>
          <w:lang w:val="en-US"/>
        </w:rPr>
        <w:t>• protection of working surfaces of the rubbing details against corrosion by products of oxidation of oil and combustion of fuel;</w:t>
      </w:r>
    </w:p>
    <w:p w:rsidR="00EB442B" w:rsidRPr="006D4D69" w:rsidRDefault="00EB442B" w:rsidP="00EB442B">
      <w:pPr>
        <w:pStyle w:val="23"/>
        <w:spacing w:before="20" w:line="240" w:lineRule="auto"/>
        <w:rPr>
          <w:rFonts w:eastAsiaTheme="minorEastAsia"/>
          <w:snapToGrid/>
          <w:color w:val="000000"/>
          <w:szCs w:val="24"/>
          <w:lang w:val="en-US"/>
        </w:rPr>
      </w:pPr>
      <w:r w:rsidRPr="00E24E35">
        <w:rPr>
          <w:rFonts w:eastAsiaTheme="minorEastAsia"/>
          <w:snapToGrid/>
          <w:color w:val="000000"/>
          <w:szCs w:val="24"/>
          <w:lang w:val="en-US"/>
        </w:rPr>
        <w:t>• prevention of all types of deposits (deposits, varnishes, cindery deposits</w:t>
      </w:r>
      <w:r w:rsidRPr="006D4D69">
        <w:rPr>
          <w:rFonts w:eastAsiaTheme="minorEastAsia"/>
          <w:snapToGrid/>
          <w:color w:val="000000"/>
          <w:szCs w:val="24"/>
          <w:lang w:val="en-US"/>
        </w:rPr>
        <w:t>).</w:t>
      </w:r>
    </w:p>
    <w:p w:rsidR="003710AD" w:rsidRPr="006D4D69" w:rsidRDefault="00EB442B" w:rsidP="00EB442B">
      <w:pPr>
        <w:pStyle w:val="23"/>
        <w:spacing w:before="20" w:line="240" w:lineRule="auto"/>
        <w:ind w:firstLine="0"/>
        <w:jc w:val="left"/>
        <w:rPr>
          <w:lang w:val="en-US"/>
        </w:rPr>
      </w:pPr>
      <w:r w:rsidRPr="006D4D69">
        <w:rPr>
          <w:rFonts w:eastAsiaTheme="minorEastAsia"/>
          <w:snapToGrid/>
          <w:color w:val="000000"/>
          <w:szCs w:val="24"/>
          <w:lang w:val="en-US"/>
        </w:rPr>
        <w:t>Operational requirements to engine oils</w:t>
      </w:r>
      <w:r w:rsidR="003710AD" w:rsidRPr="006D4D69">
        <w:rPr>
          <w:lang w:val="en-US"/>
        </w:rPr>
        <w:t>:</w:t>
      </w:r>
    </w:p>
    <w:p w:rsidR="00EB442B" w:rsidRPr="006D4D69" w:rsidRDefault="00EB442B" w:rsidP="00EB442B">
      <w:pPr>
        <w:pStyle w:val="23"/>
        <w:spacing w:line="260" w:lineRule="auto"/>
        <w:ind w:firstLine="720"/>
        <w:rPr>
          <w:lang w:val="en-US"/>
        </w:rPr>
      </w:pPr>
      <w:r w:rsidRPr="006D4D69">
        <w:rPr>
          <w:lang w:val="en-US"/>
        </w:rPr>
        <w:t>• the optimum viscosity defining reliable and economic operation of units on all modes;</w:t>
      </w:r>
    </w:p>
    <w:p w:rsidR="00EB442B" w:rsidRPr="006D4D69" w:rsidRDefault="00EB442B" w:rsidP="00EB442B">
      <w:pPr>
        <w:pStyle w:val="23"/>
        <w:spacing w:line="260" w:lineRule="auto"/>
        <w:ind w:firstLine="720"/>
        <w:rPr>
          <w:lang w:val="en-US"/>
        </w:rPr>
      </w:pPr>
      <w:r w:rsidRPr="006D4D69">
        <w:rPr>
          <w:lang w:val="en-US"/>
        </w:rPr>
        <w:t>• the good greasing ability;</w:t>
      </w:r>
    </w:p>
    <w:p w:rsidR="00EB442B" w:rsidRPr="006D4D69" w:rsidRDefault="00EB442B" w:rsidP="00EB442B">
      <w:pPr>
        <w:pStyle w:val="23"/>
        <w:spacing w:line="260" w:lineRule="auto"/>
        <w:ind w:firstLine="720"/>
        <w:rPr>
          <w:lang w:val="en-US"/>
        </w:rPr>
      </w:pPr>
      <w:r w:rsidRPr="006D4D69">
        <w:rPr>
          <w:lang w:val="en-US"/>
        </w:rPr>
        <w:t>• resistance to evaporation, foaming, loss of additives;</w:t>
      </w:r>
    </w:p>
    <w:p w:rsidR="00EB442B" w:rsidRPr="006D4D69" w:rsidRDefault="00EB442B" w:rsidP="00EB442B">
      <w:pPr>
        <w:pStyle w:val="23"/>
        <w:spacing w:line="260" w:lineRule="auto"/>
        <w:ind w:firstLine="720"/>
        <w:rPr>
          <w:lang w:val="en-US"/>
        </w:rPr>
      </w:pPr>
      <w:r w:rsidRPr="006D4D69">
        <w:rPr>
          <w:lang w:val="en-US"/>
        </w:rPr>
        <w:t>• lack of corrosion and corrosion iznos;</w:t>
      </w:r>
    </w:p>
    <w:p w:rsidR="00EB442B" w:rsidRPr="006D4D69" w:rsidRDefault="00EB442B" w:rsidP="00EB442B">
      <w:pPr>
        <w:pStyle w:val="23"/>
        <w:spacing w:line="260" w:lineRule="auto"/>
        <w:ind w:firstLine="720"/>
        <w:rPr>
          <w:lang w:val="en-US"/>
        </w:rPr>
      </w:pPr>
      <w:r w:rsidRPr="006D4D69">
        <w:rPr>
          <w:lang w:val="en-US"/>
        </w:rPr>
        <w:t>• a small consumption of oil during the operation of the engine;</w:t>
      </w:r>
    </w:p>
    <w:p w:rsidR="00EB442B" w:rsidRPr="006D4D69" w:rsidRDefault="00EB442B" w:rsidP="00EB442B">
      <w:pPr>
        <w:pStyle w:val="23"/>
        <w:spacing w:line="260" w:lineRule="auto"/>
        <w:ind w:firstLine="720"/>
        <w:rPr>
          <w:lang w:val="en-US"/>
        </w:rPr>
      </w:pPr>
      <w:r w:rsidRPr="006D4D69">
        <w:rPr>
          <w:lang w:val="en-US"/>
        </w:rPr>
        <w:t>• big service life of oil before replacement without prejudice to reliability of the engine;</w:t>
      </w:r>
    </w:p>
    <w:p w:rsidR="00EB442B" w:rsidRPr="006D4D69" w:rsidRDefault="00EB442B" w:rsidP="00EB442B">
      <w:pPr>
        <w:pStyle w:val="23"/>
        <w:spacing w:line="260" w:lineRule="auto"/>
        <w:ind w:firstLine="720"/>
        <w:rPr>
          <w:lang w:val="en-US"/>
        </w:rPr>
      </w:pPr>
      <w:r w:rsidRPr="006D4D69">
        <w:rPr>
          <w:lang w:val="en-US"/>
        </w:rPr>
        <w:t>• maintaining quality at storage and transportation. For implementation of these requirements engine oils possess a row</w:t>
      </w:r>
    </w:p>
    <w:p w:rsidR="00EB442B" w:rsidRPr="006D4D69" w:rsidRDefault="00EB442B" w:rsidP="00EB442B">
      <w:pPr>
        <w:pStyle w:val="23"/>
        <w:spacing w:line="260" w:lineRule="auto"/>
        <w:ind w:firstLine="720"/>
        <w:rPr>
          <w:lang w:val="en-US"/>
        </w:rPr>
      </w:pPr>
      <w:r w:rsidRPr="006D4D69">
        <w:rPr>
          <w:lang w:val="en-US"/>
        </w:rPr>
        <w:t>properties to the most important of which belong viscous and</w:t>
      </w:r>
    </w:p>
    <w:p w:rsidR="00EB442B" w:rsidRPr="006D4D69" w:rsidRDefault="00EB442B" w:rsidP="00EB442B">
      <w:pPr>
        <w:pStyle w:val="23"/>
        <w:spacing w:line="260" w:lineRule="auto"/>
        <w:ind w:firstLine="720"/>
        <w:rPr>
          <w:lang w:val="en-US"/>
        </w:rPr>
      </w:pPr>
      <w:r w:rsidRPr="006D4D69">
        <w:rPr>
          <w:lang w:val="en-US"/>
        </w:rPr>
        <w:t>low-temperature.</w:t>
      </w:r>
    </w:p>
    <w:p w:rsidR="003710AD" w:rsidRPr="006D4D69" w:rsidRDefault="00EB442B" w:rsidP="00EB442B">
      <w:pPr>
        <w:pStyle w:val="23"/>
        <w:spacing w:line="260" w:lineRule="auto"/>
        <w:ind w:firstLine="720"/>
        <w:rPr>
          <w:lang w:val="en-US"/>
        </w:rPr>
      </w:pPr>
      <w:r w:rsidRPr="006D4D69">
        <w:rPr>
          <w:lang w:val="en-US"/>
        </w:rPr>
        <w:t>From viscosity the lubricant mode, heat removal depend on working surfaces, consolidation of gaps, power losses in the engine, speed of engine start, etc.</w:t>
      </w:r>
    </w:p>
    <w:p w:rsidR="00EB442B" w:rsidRPr="006D4D69" w:rsidRDefault="00CC7C55" w:rsidP="00EB442B">
      <w:pPr>
        <w:autoSpaceDE w:val="0"/>
        <w:autoSpaceDN w:val="0"/>
        <w:adjustRightInd w:val="0"/>
        <w:spacing w:after="0" w:line="240" w:lineRule="auto"/>
        <w:jc w:val="both"/>
        <w:rPr>
          <w:bCs/>
          <w:lang w:val="en-US"/>
        </w:rPr>
      </w:pPr>
      <w:r w:rsidRPr="006D4D69">
        <w:rPr>
          <w:b/>
          <w:bCs/>
          <w:lang w:val="en-US"/>
        </w:rPr>
        <w:t xml:space="preserve">     </w:t>
      </w:r>
      <w:r w:rsidR="00EB442B" w:rsidRPr="006D4D69">
        <w:rPr>
          <w:bCs/>
          <w:lang w:val="en-US"/>
        </w:rPr>
        <w:t>Concepts tribo technicians. Tribo of the technician is area of scientific discipline — the tribology studying interaction of working surfaces of details at their relative movement. The word "tribology" came from the Greek tribos — friction. Object of studying tribotekhnik serve the mechanical systems, frictional units of cars which functioning is followed by processes of friction and wear. Processes of friction, wear, greasing of elements of cars, i.e. the processes causing change of technical condition of the studied systems are an object of research.</w:t>
      </w:r>
    </w:p>
    <w:p w:rsidR="00EB442B" w:rsidRPr="006D4D69" w:rsidRDefault="00EB442B" w:rsidP="00EB442B">
      <w:pPr>
        <w:autoSpaceDE w:val="0"/>
        <w:autoSpaceDN w:val="0"/>
        <w:adjustRightInd w:val="0"/>
        <w:spacing w:after="0" w:line="240" w:lineRule="auto"/>
        <w:jc w:val="both"/>
        <w:rPr>
          <w:bCs/>
          <w:lang w:val="en-US"/>
        </w:rPr>
      </w:pPr>
      <w:r w:rsidRPr="006D4D69">
        <w:rPr>
          <w:bCs/>
          <w:lang w:val="en-US"/>
        </w:rPr>
        <w:t xml:space="preserve">     The purpose of researches </w:t>
      </w:r>
      <w:r w:rsidR="009779BA" w:rsidRPr="006D4D69">
        <w:rPr>
          <w:bCs/>
          <w:lang w:val="en-US"/>
        </w:rPr>
        <w:t>tribo</w:t>
      </w:r>
      <w:r w:rsidRPr="006D4D69">
        <w:rPr>
          <w:bCs/>
          <w:lang w:val="en-US"/>
        </w:rPr>
        <w:t xml:space="preserve"> technicians consists in development of the principles, methods and technical means of ensuring operability of cars. Tribo of the technician (tribonik) as the independent scientific direction, was created in 50 — the 60th of the 20th century, i.e. during creation of powerful engines and also toughening of operating modes of machines. Tribo</w:t>
      </w:r>
      <w:r w:rsidR="00B43B35" w:rsidRPr="006D4D69">
        <w:rPr>
          <w:bCs/>
          <w:lang w:val="en-US"/>
        </w:rPr>
        <w:t xml:space="preserve"> technicians</w:t>
      </w:r>
      <w:r w:rsidRPr="006D4D69">
        <w:rPr>
          <w:bCs/>
          <w:lang w:val="en-US"/>
        </w:rPr>
        <w:t xml:space="preserve"> are theoretical base physics (the theory of friction), chemistry and mathematical physics, the research tool — the methods applied in natural sciences and also a mathematical apparatus.</w:t>
      </w:r>
    </w:p>
    <w:p w:rsidR="00CC7C55" w:rsidRPr="006D4D69" w:rsidRDefault="00EB442B" w:rsidP="00EB442B">
      <w:pPr>
        <w:autoSpaceDE w:val="0"/>
        <w:autoSpaceDN w:val="0"/>
        <w:adjustRightInd w:val="0"/>
        <w:spacing w:after="0" w:line="240" w:lineRule="auto"/>
        <w:jc w:val="both"/>
        <w:rPr>
          <w:lang w:val="en-US"/>
        </w:rPr>
      </w:pPr>
      <w:r w:rsidRPr="006D4D69">
        <w:rPr>
          <w:bCs/>
          <w:lang w:val="en-US"/>
        </w:rPr>
        <w:t xml:space="preserve">     The early registered quantitative studies of friction were conducted by Leonardo da Vinci in the middle of the 15th century. Its experimental approach is in essence similar to approach which is used now when carrying out simple laboratory works on measurement of force and the moment of friction. An important step on the way of development of the theory of friction and wear was the discovery of fundamental laws of classical mechanics made by I. Newton at the end of the 17th century. These laws were a basis for development of rules of friction of the solid bodies without lubricant (dry friction) formulated by G. Amontonom (1699) and  </w:t>
      </w:r>
      <w:r w:rsidR="009779BA" w:rsidRPr="006D4D69">
        <w:rPr>
          <w:bCs/>
          <w:lang w:val="en-US"/>
        </w:rPr>
        <w:t xml:space="preserve">Sh.O. Kulon </w:t>
      </w:r>
      <w:r w:rsidRPr="006D4D69">
        <w:rPr>
          <w:bCs/>
          <w:lang w:val="en-US"/>
        </w:rPr>
        <w:t>(1785)</w:t>
      </w:r>
      <w:r w:rsidR="00CC7C55" w:rsidRPr="006D4D69">
        <w:rPr>
          <w:lang w:val="en-US"/>
        </w:rPr>
        <w:t>.</w:t>
      </w:r>
    </w:p>
    <w:p w:rsidR="009779BA" w:rsidRPr="006D4D69" w:rsidRDefault="00CC7C55" w:rsidP="009779BA">
      <w:pPr>
        <w:autoSpaceDE w:val="0"/>
        <w:autoSpaceDN w:val="0"/>
        <w:adjustRightInd w:val="0"/>
        <w:spacing w:after="0" w:line="240" w:lineRule="auto"/>
        <w:jc w:val="both"/>
        <w:rPr>
          <w:lang w:val="en-US"/>
        </w:rPr>
      </w:pPr>
      <w:r w:rsidRPr="006D4D69">
        <w:rPr>
          <w:lang w:val="en-US"/>
        </w:rPr>
        <w:lastRenderedPageBreak/>
        <w:t xml:space="preserve">       </w:t>
      </w:r>
      <w:r w:rsidR="009779BA" w:rsidRPr="006D4D69">
        <w:rPr>
          <w:lang w:val="en-US"/>
        </w:rPr>
        <w:t>At the end of the 19th century N.P. Petrov and B. Tauer proved in various ways existence of steady films of the greasing liquid in radial bearings. At the beginning of the 20th century at the same time J. Michel (Austria) and D. Kingsbury (USA) had an idea of creation of the bearing with the self-established insert. These works were the early scientific research with</w:t>
      </w:r>
    </w:p>
    <w:p w:rsidR="009779BA" w:rsidRPr="006D4D69" w:rsidRDefault="009779BA" w:rsidP="009779BA">
      <w:pPr>
        <w:autoSpaceDE w:val="0"/>
        <w:autoSpaceDN w:val="0"/>
        <w:adjustRightInd w:val="0"/>
        <w:spacing w:after="0" w:line="240" w:lineRule="auto"/>
        <w:jc w:val="both"/>
        <w:rPr>
          <w:lang w:val="en-US"/>
        </w:rPr>
      </w:pPr>
      <w:r w:rsidRPr="006D4D69">
        <w:rPr>
          <w:lang w:val="en-US"/>
        </w:rPr>
        <w:t>practical engineering application.</w:t>
      </w:r>
    </w:p>
    <w:p w:rsidR="00CC7C55" w:rsidRPr="006D4D69" w:rsidRDefault="009779BA" w:rsidP="009779BA">
      <w:pPr>
        <w:autoSpaceDE w:val="0"/>
        <w:autoSpaceDN w:val="0"/>
        <w:adjustRightInd w:val="0"/>
        <w:spacing w:after="0" w:line="240" w:lineRule="auto"/>
        <w:jc w:val="both"/>
        <w:rPr>
          <w:lang w:val="en-US"/>
        </w:rPr>
      </w:pPr>
      <w:r w:rsidRPr="006D4D69">
        <w:rPr>
          <w:lang w:val="en-US"/>
        </w:rPr>
        <w:t xml:space="preserve">      The further researches of processes of friction and wear conducted by the Russian scientists P.A. Rehbinder, V.D. Kuznetsov, L.K. Zaytsev, I.V. Kragelsky, D.N. Garkunov, M.M. Khrushchev, B.I. Kostetsky and foreign researchers F. Bowden and D. Dawson (Great Britain), G. Flaysher (GDR), E. Rabinovich (USA) and others, allowed to open the mechanism and physical essence of processes of interaction of the contacting surfaces in the presence of lubricant and without it</w:t>
      </w:r>
      <w:r w:rsidR="00CC7C55" w:rsidRPr="006D4D69">
        <w:rPr>
          <w:lang w:val="en-US"/>
        </w:rPr>
        <w:t>.</w:t>
      </w:r>
    </w:p>
    <w:p w:rsidR="009779BA" w:rsidRPr="006D4D69" w:rsidRDefault="00CC7C55" w:rsidP="009779BA">
      <w:pPr>
        <w:autoSpaceDE w:val="0"/>
        <w:autoSpaceDN w:val="0"/>
        <w:adjustRightInd w:val="0"/>
        <w:spacing w:after="0" w:line="240" w:lineRule="auto"/>
        <w:jc w:val="both"/>
        <w:rPr>
          <w:lang w:val="en-US"/>
        </w:rPr>
      </w:pPr>
      <w:r w:rsidRPr="006D4D69">
        <w:rPr>
          <w:lang w:val="en-US"/>
        </w:rPr>
        <w:t xml:space="preserve">     </w:t>
      </w:r>
      <w:r w:rsidR="009779BA" w:rsidRPr="006D4D69">
        <w:rPr>
          <w:lang w:val="en-US"/>
        </w:rPr>
        <w:t>Tribo</w:t>
      </w:r>
      <w:r w:rsidR="00E24E35">
        <w:rPr>
          <w:lang w:val="en-US"/>
        </w:rPr>
        <w:t xml:space="preserve"> </w:t>
      </w:r>
      <w:r w:rsidR="00E24E35" w:rsidRPr="00E24E35">
        <w:rPr>
          <w:lang w:val="en-US"/>
        </w:rPr>
        <w:t>equipment</w:t>
      </w:r>
      <w:r w:rsidR="009779BA" w:rsidRPr="006D4D69">
        <w:rPr>
          <w:lang w:val="en-US"/>
        </w:rPr>
        <w:t xml:space="preserve"> studies processes of interaction of working surfaces of details for development of practical actions for increase in operability of cars.</w:t>
      </w:r>
    </w:p>
    <w:p w:rsidR="009779BA" w:rsidRPr="006D4D69" w:rsidRDefault="009779BA" w:rsidP="009779BA">
      <w:pPr>
        <w:autoSpaceDE w:val="0"/>
        <w:autoSpaceDN w:val="0"/>
        <w:adjustRightInd w:val="0"/>
        <w:spacing w:after="0" w:line="240" w:lineRule="auto"/>
        <w:jc w:val="both"/>
        <w:rPr>
          <w:lang w:val="en-US"/>
        </w:rPr>
      </w:pPr>
      <w:r w:rsidRPr="006D4D69">
        <w:rPr>
          <w:lang w:val="en-US"/>
        </w:rPr>
        <w:t>Operating state of cars is put at a designing stage. It depends on a design, the applied materials, protective coatings, lubricants and other factors. The methods of calculation of wear resistance of details and interfaces applied at design are also of great importance.</w:t>
      </w:r>
    </w:p>
    <w:p w:rsidR="009779BA" w:rsidRPr="006D4D69" w:rsidRDefault="009779BA" w:rsidP="009779BA">
      <w:pPr>
        <w:autoSpaceDE w:val="0"/>
        <w:autoSpaceDN w:val="0"/>
        <w:adjustRightInd w:val="0"/>
        <w:spacing w:after="0" w:line="240" w:lineRule="auto"/>
        <w:jc w:val="both"/>
        <w:rPr>
          <w:lang w:val="en-US"/>
        </w:rPr>
      </w:pPr>
      <w:r w:rsidRPr="006D4D69">
        <w:rPr>
          <w:lang w:val="en-US"/>
        </w:rPr>
        <w:t xml:space="preserve">     The operability of cars is provided also at a production stage, depends on the applied types of processing of details (mechanical or chemical and thermal), technological level and a condition of the machine park, the running in modes.</w:t>
      </w:r>
    </w:p>
    <w:p w:rsidR="009779BA" w:rsidRPr="006D4D69" w:rsidRDefault="009779BA" w:rsidP="009779BA">
      <w:pPr>
        <w:autoSpaceDE w:val="0"/>
        <w:autoSpaceDN w:val="0"/>
        <w:adjustRightInd w:val="0"/>
        <w:spacing w:after="0" w:line="240" w:lineRule="auto"/>
        <w:jc w:val="both"/>
        <w:rPr>
          <w:lang w:val="en-US"/>
        </w:rPr>
      </w:pPr>
      <w:r w:rsidRPr="006D4D69">
        <w:rPr>
          <w:lang w:val="en-US"/>
        </w:rPr>
        <w:t xml:space="preserve">      Possibilities of realization of the working capacity put in the car in use are defined by the accepted system and quality of maintenance and repair, qualification of service staff, influence of the external environment.</w:t>
      </w:r>
    </w:p>
    <w:p w:rsidR="00CC7C55" w:rsidRPr="006D4D69" w:rsidRDefault="009779BA" w:rsidP="009779BA">
      <w:pPr>
        <w:autoSpaceDE w:val="0"/>
        <w:autoSpaceDN w:val="0"/>
        <w:adjustRightInd w:val="0"/>
        <w:spacing w:after="0" w:line="240" w:lineRule="auto"/>
        <w:jc w:val="both"/>
        <w:rPr>
          <w:lang w:val="en-US"/>
        </w:rPr>
      </w:pPr>
      <w:r w:rsidRPr="006D4D69">
        <w:rPr>
          <w:lang w:val="en-US"/>
        </w:rPr>
        <w:t xml:space="preserve">      Thus, ensuring working capacity is a complex problem for which solution it is required to hold new organizational and technical events at design, production and operation of cars</w:t>
      </w:r>
      <w:r w:rsidR="00CC7C55" w:rsidRPr="006D4D69">
        <w:rPr>
          <w:lang w:val="en-US"/>
        </w:rPr>
        <w:t>.</w:t>
      </w:r>
    </w:p>
    <w:p w:rsidR="009E4A81" w:rsidRPr="006D4D69" w:rsidRDefault="009E4A81" w:rsidP="00CC7C55">
      <w:pPr>
        <w:spacing w:after="0" w:line="240" w:lineRule="auto"/>
        <w:jc w:val="both"/>
        <w:rPr>
          <w:color w:val="000000"/>
          <w:lang w:val="kk-KZ"/>
        </w:rPr>
      </w:pPr>
    </w:p>
    <w:p w:rsidR="009779BA" w:rsidRPr="006D4D69" w:rsidRDefault="009779BA" w:rsidP="009779BA">
      <w:pPr>
        <w:pStyle w:val="ac"/>
        <w:spacing w:after="0"/>
        <w:ind w:left="502"/>
        <w:rPr>
          <w:rFonts w:eastAsiaTheme="minorEastAsia"/>
          <w:color w:val="000000"/>
          <w:lang w:val="kk-KZ"/>
        </w:rPr>
      </w:pPr>
      <w:r w:rsidRPr="006D4D69">
        <w:rPr>
          <w:rFonts w:eastAsiaTheme="minorEastAsia"/>
          <w:color w:val="000000"/>
          <w:lang w:val="kk-KZ"/>
        </w:rPr>
        <w:t>Control questions</w:t>
      </w:r>
    </w:p>
    <w:p w:rsidR="009779BA" w:rsidRPr="006D4D69" w:rsidRDefault="009779BA" w:rsidP="009779BA">
      <w:pPr>
        <w:pStyle w:val="ac"/>
        <w:spacing w:after="0"/>
        <w:ind w:left="502"/>
        <w:rPr>
          <w:rFonts w:eastAsiaTheme="minorEastAsia"/>
          <w:color w:val="000000"/>
          <w:lang w:val="kk-KZ"/>
        </w:rPr>
      </w:pPr>
      <w:r w:rsidRPr="006D4D69">
        <w:rPr>
          <w:rFonts w:eastAsiaTheme="minorEastAsia"/>
          <w:color w:val="000000"/>
          <w:lang w:val="kk-KZ"/>
        </w:rPr>
        <w:t xml:space="preserve">   1. Classification of oils of oil origin</w:t>
      </w:r>
    </w:p>
    <w:p w:rsidR="009779BA" w:rsidRPr="006D4D69" w:rsidRDefault="009779BA" w:rsidP="009779BA">
      <w:pPr>
        <w:pStyle w:val="ac"/>
        <w:spacing w:after="0"/>
        <w:ind w:left="502"/>
        <w:rPr>
          <w:rFonts w:eastAsiaTheme="minorEastAsia"/>
          <w:color w:val="000000"/>
          <w:lang w:val="kk-KZ"/>
        </w:rPr>
      </w:pPr>
      <w:r w:rsidRPr="006D4D69">
        <w:rPr>
          <w:rFonts w:eastAsiaTheme="minorEastAsia"/>
          <w:color w:val="000000"/>
          <w:lang w:val="kk-KZ"/>
        </w:rPr>
        <w:t xml:space="preserve">   2. Lubricating oils</w:t>
      </w:r>
    </w:p>
    <w:p w:rsidR="009779BA" w:rsidRPr="006D4D69" w:rsidRDefault="009779BA" w:rsidP="009779BA">
      <w:pPr>
        <w:pStyle w:val="ac"/>
        <w:spacing w:after="0"/>
        <w:ind w:left="502"/>
        <w:rPr>
          <w:rFonts w:eastAsiaTheme="minorEastAsia"/>
          <w:color w:val="000000"/>
          <w:lang w:val="kk-KZ"/>
        </w:rPr>
      </w:pPr>
      <w:r w:rsidRPr="006D4D69">
        <w:rPr>
          <w:rFonts w:eastAsiaTheme="minorEastAsia"/>
          <w:color w:val="000000"/>
          <w:lang w:val="kk-KZ"/>
        </w:rPr>
        <w:t xml:space="preserve">   3. Temperature of hardening of oils and methods of its decrease</w:t>
      </w:r>
    </w:p>
    <w:p w:rsidR="009779BA" w:rsidRPr="006D4D69" w:rsidRDefault="009779BA" w:rsidP="009779BA">
      <w:pPr>
        <w:pStyle w:val="ac"/>
        <w:spacing w:after="0"/>
        <w:ind w:left="502"/>
        <w:rPr>
          <w:rFonts w:eastAsiaTheme="minorEastAsia"/>
          <w:color w:val="000000"/>
          <w:lang w:val="kk-KZ"/>
        </w:rPr>
      </w:pPr>
      <w:r w:rsidRPr="006D4D69">
        <w:rPr>
          <w:rFonts w:eastAsiaTheme="minorEastAsia"/>
          <w:color w:val="000000"/>
          <w:lang w:val="kk-KZ"/>
        </w:rPr>
        <w:t xml:space="preserve">   4. Science history - tribotekhnik.</w:t>
      </w:r>
    </w:p>
    <w:p w:rsidR="00E24E35" w:rsidRDefault="00E24E35" w:rsidP="009779BA">
      <w:pPr>
        <w:pStyle w:val="ac"/>
        <w:spacing w:after="0"/>
        <w:ind w:left="502"/>
        <w:rPr>
          <w:rFonts w:eastAsiaTheme="minorEastAsia"/>
          <w:color w:val="000000"/>
          <w:lang w:val="en-US"/>
        </w:rPr>
      </w:pPr>
    </w:p>
    <w:p w:rsidR="009779BA" w:rsidRPr="006D4D69" w:rsidRDefault="009779BA" w:rsidP="009779BA">
      <w:pPr>
        <w:pStyle w:val="ac"/>
        <w:spacing w:after="0"/>
        <w:ind w:left="502"/>
        <w:rPr>
          <w:rFonts w:eastAsiaTheme="minorEastAsia"/>
          <w:color w:val="000000"/>
          <w:lang w:val="kk-KZ"/>
        </w:rPr>
      </w:pPr>
      <w:r w:rsidRPr="006D4D69">
        <w:rPr>
          <w:rFonts w:eastAsiaTheme="minorEastAsia"/>
          <w:color w:val="000000"/>
          <w:lang w:val="kk-KZ"/>
        </w:rPr>
        <w:t>Literature</w:t>
      </w:r>
    </w:p>
    <w:p w:rsidR="009779BA" w:rsidRPr="006D4D69" w:rsidRDefault="009779BA" w:rsidP="009779BA">
      <w:pPr>
        <w:pStyle w:val="ac"/>
        <w:spacing w:after="0"/>
        <w:ind w:left="502"/>
        <w:rPr>
          <w:rFonts w:eastAsiaTheme="minorEastAsia"/>
          <w:color w:val="000000"/>
          <w:lang w:val="kk-KZ"/>
        </w:rPr>
      </w:pPr>
      <w:r w:rsidRPr="006D4D69">
        <w:rPr>
          <w:rFonts w:eastAsiaTheme="minorEastAsia"/>
          <w:color w:val="000000"/>
          <w:lang w:val="kk-KZ"/>
        </w:rPr>
        <w:t xml:space="preserve">1. Vasilyeva L. S., etc. "Automobile operational materials" - M.: Transport, 1986. - 280 pages. </w:t>
      </w:r>
    </w:p>
    <w:p w:rsidR="009779BA" w:rsidRPr="006D4D69" w:rsidRDefault="009779BA" w:rsidP="009779BA">
      <w:pPr>
        <w:pStyle w:val="ac"/>
        <w:spacing w:after="0"/>
        <w:ind w:left="502"/>
        <w:rPr>
          <w:rFonts w:eastAsiaTheme="minorEastAsia"/>
          <w:color w:val="000000"/>
          <w:lang w:val="kk-KZ"/>
        </w:rPr>
      </w:pPr>
      <w:r w:rsidRPr="006D4D69">
        <w:rPr>
          <w:rFonts w:eastAsiaTheme="minorEastAsia"/>
          <w:color w:val="000000"/>
          <w:lang w:val="kk-KZ"/>
        </w:rPr>
        <w:t xml:space="preserve">2. Gureev A.A., etc. "Automobile operational materials" - M.: Transport, 1986. - 286 pages. </w:t>
      </w:r>
    </w:p>
    <w:p w:rsidR="00CC7C55" w:rsidRPr="006D4D69" w:rsidRDefault="009779BA" w:rsidP="009779BA">
      <w:pPr>
        <w:pStyle w:val="ac"/>
        <w:spacing w:after="0"/>
        <w:ind w:left="502"/>
        <w:rPr>
          <w:lang w:val="en-US"/>
        </w:rPr>
      </w:pPr>
      <w:r w:rsidRPr="006D4D69">
        <w:rPr>
          <w:rFonts w:eastAsiaTheme="minorEastAsia"/>
          <w:color w:val="000000"/>
          <w:lang w:val="kk-KZ"/>
        </w:rPr>
        <w:t>3. Kolesnik P.A. "Materials science on the motor transport". - M.: Transport, 1987. - 233 pages.</w:t>
      </w:r>
      <w:r w:rsidR="00C36999" w:rsidRPr="006D4D69">
        <w:rPr>
          <w:lang w:val="en-US"/>
        </w:rPr>
        <w:t xml:space="preserve"> </w:t>
      </w:r>
    </w:p>
    <w:p w:rsidR="00CC7C55" w:rsidRPr="006D4D69" w:rsidRDefault="00CC7C55" w:rsidP="00CC7C55">
      <w:pPr>
        <w:pStyle w:val="ac"/>
        <w:spacing w:after="0"/>
        <w:ind w:left="502"/>
        <w:rPr>
          <w:lang w:val="en-US"/>
        </w:rPr>
      </w:pPr>
    </w:p>
    <w:p w:rsidR="009779BA" w:rsidRPr="006D4D69" w:rsidRDefault="00CC7C55" w:rsidP="00CC7C55">
      <w:pPr>
        <w:jc w:val="both"/>
        <w:rPr>
          <w:lang w:val="en-US"/>
        </w:rPr>
      </w:pPr>
      <w:r w:rsidRPr="006D4D69">
        <w:rPr>
          <w:lang w:val="en-US"/>
        </w:rPr>
        <w:t xml:space="preserve">       </w:t>
      </w:r>
    </w:p>
    <w:p w:rsidR="009779BA" w:rsidRPr="006D4D69" w:rsidRDefault="009779BA" w:rsidP="00CC7C55">
      <w:pPr>
        <w:jc w:val="both"/>
        <w:rPr>
          <w:lang w:val="en-US"/>
        </w:rPr>
      </w:pPr>
    </w:p>
    <w:p w:rsidR="009779BA" w:rsidRPr="006D4D69" w:rsidRDefault="009779BA" w:rsidP="00CC7C55">
      <w:pPr>
        <w:jc w:val="both"/>
        <w:rPr>
          <w:lang w:val="en-US"/>
        </w:rPr>
      </w:pPr>
    </w:p>
    <w:p w:rsidR="009779BA" w:rsidRPr="006D4D69" w:rsidRDefault="009779BA" w:rsidP="00CC7C55">
      <w:pPr>
        <w:jc w:val="both"/>
        <w:rPr>
          <w:lang w:val="en-US"/>
        </w:rPr>
      </w:pPr>
    </w:p>
    <w:p w:rsidR="009779BA" w:rsidRPr="006D4D69" w:rsidRDefault="009779BA" w:rsidP="00CC7C55">
      <w:pPr>
        <w:jc w:val="both"/>
        <w:rPr>
          <w:lang w:val="en-US"/>
        </w:rPr>
      </w:pPr>
    </w:p>
    <w:p w:rsidR="009779BA" w:rsidRPr="006D4D69" w:rsidRDefault="009779BA" w:rsidP="00CC7C55">
      <w:pPr>
        <w:jc w:val="both"/>
        <w:rPr>
          <w:lang w:val="en-US"/>
        </w:rPr>
      </w:pPr>
    </w:p>
    <w:p w:rsidR="009779BA" w:rsidRPr="006D4D69" w:rsidRDefault="009779BA" w:rsidP="00CC7C55">
      <w:pPr>
        <w:jc w:val="both"/>
        <w:rPr>
          <w:lang w:val="en-US"/>
        </w:rPr>
      </w:pPr>
    </w:p>
    <w:p w:rsidR="009779BA" w:rsidRPr="006D4D69" w:rsidRDefault="009779BA" w:rsidP="00CC7C55">
      <w:pPr>
        <w:jc w:val="both"/>
        <w:rPr>
          <w:lang w:val="en-US"/>
        </w:rPr>
      </w:pPr>
    </w:p>
    <w:p w:rsidR="00CC7C55" w:rsidRPr="006D4D69" w:rsidRDefault="006D4D69" w:rsidP="00CC7C55">
      <w:pPr>
        <w:jc w:val="both"/>
        <w:rPr>
          <w:b/>
          <w:lang w:val="en-US"/>
        </w:rPr>
      </w:pPr>
      <w:r w:rsidRPr="002978ED">
        <w:rPr>
          <w:b/>
          <w:lang w:val="en-US"/>
        </w:rPr>
        <w:lastRenderedPageBreak/>
        <w:t>Theme</w:t>
      </w:r>
      <w:r w:rsidR="00CC7C55" w:rsidRPr="006D4D69">
        <w:rPr>
          <w:b/>
          <w:lang w:val="en-US"/>
        </w:rPr>
        <w:t xml:space="preserve"> 6. </w:t>
      </w:r>
      <w:r w:rsidR="009779BA" w:rsidRPr="006D4D69">
        <w:rPr>
          <w:b/>
          <w:lang w:val="en-US"/>
        </w:rPr>
        <w:t>Engine oils</w:t>
      </w:r>
    </w:p>
    <w:p w:rsidR="009779BA" w:rsidRPr="006D4D69" w:rsidRDefault="00CC7C55" w:rsidP="009779BA">
      <w:pPr>
        <w:ind w:left="142"/>
        <w:jc w:val="both"/>
        <w:rPr>
          <w:b/>
          <w:lang w:val="en-US"/>
        </w:rPr>
      </w:pPr>
      <w:r w:rsidRPr="006D4D69">
        <w:rPr>
          <w:i/>
          <w:lang w:val="en-US"/>
        </w:rPr>
        <w:t xml:space="preserve">     </w:t>
      </w:r>
      <w:r w:rsidR="009779BA" w:rsidRPr="006D4D69">
        <w:rPr>
          <w:b/>
          <w:lang w:val="en-US"/>
        </w:rPr>
        <w:t>Lecture 16.</w:t>
      </w:r>
    </w:p>
    <w:p w:rsidR="009779BA" w:rsidRPr="006D4D69" w:rsidRDefault="009779BA" w:rsidP="009779BA">
      <w:pPr>
        <w:ind w:left="142"/>
        <w:contextualSpacing/>
        <w:jc w:val="both"/>
        <w:rPr>
          <w:lang w:val="en-US"/>
        </w:rPr>
      </w:pPr>
      <w:r w:rsidRPr="006D4D69">
        <w:rPr>
          <w:lang w:val="en-US"/>
        </w:rPr>
        <w:t xml:space="preserve">     1 Classification of engine oils by operational properties, classes of viscosity and seasonality of application.</w:t>
      </w:r>
    </w:p>
    <w:p w:rsidR="009779BA" w:rsidRPr="006D4D69" w:rsidRDefault="009779BA" w:rsidP="009779BA">
      <w:pPr>
        <w:ind w:left="142"/>
        <w:contextualSpacing/>
        <w:jc w:val="both"/>
        <w:rPr>
          <w:lang w:val="en-US"/>
        </w:rPr>
      </w:pPr>
      <w:r w:rsidRPr="006D4D69">
        <w:rPr>
          <w:lang w:val="en-US"/>
        </w:rPr>
        <w:t xml:space="preserve">      Plan: </w:t>
      </w:r>
    </w:p>
    <w:p w:rsidR="009779BA" w:rsidRPr="006D4D69" w:rsidRDefault="009779BA" w:rsidP="009779BA">
      <w:pPr>
        <w:ind w:left="142"/>
        <w:contextualSpacing/>
        <w:jc w:val="both"/>
        <w:rPr>
          <w:lang w:val="en-US"/>
        </w:rPr>
      </w:pPr>
      <w:r w:rsidRPr="006D4D69">
        <w:rPr>
          <w:lang w:val="en-US"/>
        </w:rPr>
        <w:t xml:space="preserve"> 1. Qualification assessment of oils.   </w:t>
      </w:r>
    </w:p>
    <w:p w:rsidR="009779BA" w:rsidRPr="006D4D69" w:rsidRDefault="009779BA" w:rsidP="009779BA">
      <w:pPr>
        <w:ind w:left="142"/>
        <w:contextualSpacing/>
        <w:jc w:val="both"/>
        <w:rPr>
          <w:lang w:val="en-US"/>
        </w:rPr>
      </w:pPr>
      <w:r w:rsidRPr="006D4D69">
        <w:rPr>
          <w:lang w:val="en-US"/>
        </w:rPr>
        <w:t>2. Viscous and temperature properties of oils</w:t>
      </w:r>
    </w:p>
    <w:p w:rsidR="00E45CE0" w:rsidRPr="006D4D69" w:rsidRDefault="009779BA" w:rsidP="009779BA">
      <w:pPr>
        <w:ind w:left="142"/>
        <w:contextualSpacing/>
        <w:jc w:val="both"/>
        <w:rPr>
          <w:color w:val="000000"/>
          <w:lang w:val="kk-KZ"/>
        </w:rPr>
      </w:pPr>
      <w:r w:rsidRPr="006D4D69">
        <w:rPr>
          <w:lang w:val="en-US"/>
        </w:rPr>
        <w:t>3. Temperature of hardening of oils and methods of its decrease</w:t>
      </w:r>
      <w:r w:rsidR="0078475C" w:rsidRPr="006D4D69">
        <w:rPr>
          <w:color w:val="000000"/>
          <w:lang w:val="kk-KZ"/>
        </w:rPr>
        <w:t>.</w:t>
      </w:r>
    </w:p>
    <w:p w:rsidR="0078475C" w:rsidRPr="006D4D69" w:rsidRDefault="0078475C" w:rsidP="009E4A81">
      <w:pPr>
        <w:shd w:val="clear" w:color="auto" w:fill="FFFFFF"/>
        <w:spacing w:after="0" w:line="240" w:lineRule="auto"/>
        <w:ind w:firstLine="540"/>
        <w:jc w:val="both"/>
        <w:rPr>
          <w:sz w:val="20"/>
          <w:szCs w:val="20"/>
          <w:lang w:val="en-US"/>
        </w:rPr>
      </w:pPr>
    </w:p>
    <w:p w:rsidR="009779BA" w:rsidRPr="006D4D69" w:rsidRDefault="009779BA" w:rsidP="009779BA">
      <w:pPr>
        <w:shd w:val="clear" w:color="auto" w:fill="FFFFFF"/>
        <w:spacing w:after="0" w:line="240" w:lineRule="auto"/>
        <w:ind w:firstLine="426"/>
        <w:jc w:val="both"/>
        <w:rPr>
          <w:bCs/>
          <w:color w:val="000000"/>
          <w:lang w:val="en-US"/>
        </w:rPr>
      </w:pPr>
      <w:r w:rsidRPr="006D4D69">
        <w:rPr>
          <w:bCs/>
          <w:color w:val="000000"/>
          <w:lang w:val="en-US"/>
        </w:rPr>
        <w:t>Viscosity of oils at an operating temperature. The most important of requirements to oils is the requirement for viscous properties. Thus, lubricating oils have to have the defined (optimum) viscosity at an operating temperature, possible it is less changing depending on temperature.</w:t>
      </w:r>
    </w:p>
    <w:p w:rsidR="009779BA" w:rsidRPr="006D4D69" w:rsidRDefault="009779BA" w:rsidP="009779BA">
      <w:pPr>
        <w:shd w:val="clear" w:color="auto" w:fill="FFFFFF"/>
        <w:spacing w:after="0" w:line="240" w:lineRule="auto"/>
        <w:ind w:firstLine="426"/>
        <w:jc w:val="both"/>
        <w:rPr>
          <w:bCs/>
          <w:color w:val="000000"/>
          <w:lang w:val="en-US"/>
        </w:rPr>
      </w:pPr>
      <w:r w:rsidRPr="006D4D69">
        <w:rPr>
          <w:bCs/>
          <w:color w:val="000000"/>
          <w:lang w:val="en-US"/>
        </w:rPr>
        <w:t xml:space="preserve">Oils with excessively low viscosity are easily squeezed out from gaps between details that leads to the increased wear of mechanisms and the increased lubricant consumption. On the contrary, at too high viscosity, on the one hand, supply of oil in gaps is at a loss, again the intensive wear is a consequence of what, and with another — the expense, energy on relative movement greased or shipped and an oil bathtub of dealy increases.                                                                                                                                      </w:t>
      </w:r>
    </w:p>
    <w:p w:rsidR="009E4A81" w:rsidRPr="006D4D69" w:rsidRDefault="009779BA" w:rsidP="009779BA">
      <w:pPr>
        <w:shd w:val="clear" w:color="auto" w:fill="FFFFFF"/>
        <w:spacing w:after="0" w:line="240" w:lineRule="auto"/>
        <w:ind w:firstLine="426"/>
        <w:jc w:val="both"/>
        <w:rPr>
          <w:lang w:val="en-US"/>
        </w:rPr>
      </w:pPr>
      <w:r w:rsidRPr="006D4D69">
        <w:rPr>
          <w:bCs/>
          <w:color w:val="000000"/>
          <w:lang w:val="en-US"/>
        </w:rPr>
        <w:t xml:space="preserve"> Operating temperature of oil in mechanisms and units of different function should not be and actually is not identical. In the numerous industrial equipment it is about 50 °C therefore in standards on industrial oils the viscosity surely is given at 50 °C. For the operating temperature of oils for engines the value of 100 °C, i.e. average value of temperature of oil in a low-temperature zone (a case, a bent shaft) of internal combustion engines is accepted. The maximum temperature of oil in transmissions of the majority of cars is close to 100 °C therefore the key viscous indicator of gearbox oils is also the viscosity at 100 °C</w:t>
      </w:r>
      <w:r w:rsidR="009E4A81" w:rsidRPr="006D4D69">
        <w:rPr>
          <w:color w:val="000000"/>
          <w:lang w:val="en-US"/>
        </w:rPr>
        <w:t>.</w:t>
      </w:r>
    </w:p>
    <w:p w:rsidR="009779BA" w:rsidRPr="006D4D69" w:rsidRDefault="009779BA" w:rsidP="009779BA">
      <w:pPr>
        <w:shd w:val="clear" w:color="auto" w:fill="FFFFFF"/>
        <w:spacing w:after="0" w:line="240" w:lineRule="auto"/>
        <w:ind w:firstLine="540"/>
        <w:jc w:val="both"/>
        <w:rPr>
          <w:iCs/>
          <w:color w:val="000000"/>
          <w:lang w:val="en-US"/>
        </w:rPr>
      </w:pPr>
      <w:r w:rsidRPr="006D4D69">
        <w:rPr>
          <w:iCs/>
          <w:color w:val="000000"/>
          <w:lang w:val="en-US"/>
        </w:rPr>
        <w:t>The viscosity at 100 °C joins in marking of all engine and some gearbox oils. For example, in M-8B1 brand figure 8 means nominal viscosity in centistokes at 100 °C.</w:t>
      </w:r>
    </w:p>
    <w:p w:rsidR="009779BA" w:rsidRPr="006D4D69" w:rsidRDefault="009779BA" w:rsidP="009779BA">
      <w:pPr>
        <w:shd w:val="clear" w:color="auto" w:fill="FFFFFF"/>
        <w:spacing w:after="0" w:line="240" w:lineRule="auto"/>
        <w:ind w:firstLine="540"/>
        <w:jc w:val="both"/>
        <w:rPr>
          <w:iCs/>
          <w:color w:val="000000"/>
          <w:lang w:val="en-US"/>
        </w:rPr>
      </w:pPr>
      <w:r w:rsidRPr="006D4D69">
        <w:rPr>
          <w:iCs/>
          <w:color w:val="000000"/>
          <w:lang w:val="en-US"/>
        </w:rPr>
        <w:t>Viscous and temperature properties of oils. The inconstancy of service conditions connected with launch of cars and finishing them to the set mode change of high-speed and load factors, transitions from winter by summer and vice versa inevitably affect temperature of the working oil, and it, in turn, involves change of its viscosity. That at the greatest possible fluctuations of temperature there was no excessively big deviation of viscosity from its optimum size, still requirement about perhaps smaller change of their viscosity depending on temperature is imposed to oils. Quantitatively this requirement is expressed a number of indicators which sometimes call viscous and temperature characteristics, or in abbreviated form VTH.</w:t>
      </w:r>
    </w:p>
    <w:p w:rsidR="00284481" w:rsidRPr="006D4D69" w:rsidRDefault="009779BA" w:rsidP="009779BA">
      <w:pPr>
        <w:shd w:val="clear" w:color="auto" w:fill="FFFFFF"/>
        <w:spacing w:after="0" w:line="240" w:lineRule="auto"/>
        <w:ind w:firstLine="540"/>
        <w:jc w:val="both"/>
        <w:rPr>
          <w:lang w:val="en-US"/>
        </w:rPr>
      </w:pPr>
      <w:r w:rsidRPr="006D4D69">
        <w:rPr>
          <w:iCs/>
          <w:color w:val="000000"/>
          <w:lang w:val="en-US"/>
        </w:rPr>
        <w:t>The index of viscosity — the conditional parameter reflecting result of comparison on viscous indicators of this oil to two reference oils, viscous and temperature properties of one of which are taken for 100, and the second — for 0 pieces</w:t>
      </w:r>
      <w:r w:rsidR="00284481" w:rsidRPr="006D4D69">
        <w:rPr>
          <w:color w:val="000000"/>
          <w:lang w:val="en-US"/>
        </w:rPr>
        <w:t>.</w:t>
      </w:r>
    </w:p>
    <w:p w:rsidR="004835B2" w:rsidRPr="006D4D69" w:rsidRDefault="004835B2" w:rsidP="004835B2">
      <w:pPr>
        <w:shd w:val="clear" w:color="auto" w:fill="FFFFFF"/>
        <w:spacing w:after="0" w:line="240" w:lineRule="auto"/>
        <w:ind w:firstLine="540"/>
        <w:jc w:val="both"/>
        <w:rPr>
          <w:iCs/>
          <w:color w:val="000000"/>
          <w:lang w:val="en-US"/>
        </w:rPr>
      </w:pPr>
      <w:r w:rsidRPr="006D4D69">
        <w:rPr>
          <w:iCs/>
          <w:color w:val="000000"/>
          <w:lang w:val="en-US"/>
        </w:rPr>
        <w:t>Requirements for their minimum corrosive attack to metals and inadmissibility in them mechanical impurity and water are imposed to oils, as well as to fuels. Therefore at shipment from oil refineries of oil do not contain mechanical impurity, water, water-soluble acids, alkalis and incorporate limited amount of naphthenic acids which in GOST is expressed by acid number, i.e. the number of milligrams of GAME alkali required for neutralization of all naphthenic acids in 1 g of oil. An exception is a number of oils in which water traces (no more than 0.025%) and the 100-th shares of percent of mechanical impurity are allowed, and the additive telling them alkaline reaction and thereof reducing corrosion of details of engines products of combustion of sulphurous connections is consciously entered into oils for diesel engines.</w:t>
      </w:r>
    </w:p>
    <w:p w:rsidR="00284481" w:rsidRPr="006D4D69" w:rsidRDefault="004835B2" w:rsidP="004835B2">
      <w:pPr>
        <w:shd w:val="clear" w:color="auto" w:fill="FFFFFF"/>
        <w:spacing w:after="0" w:line="240" w:lineRule="auto"/>
        <w:ind w:firstLine="540"/>
        <w:jc w:val="both"/>
        <w:rPr>
          <w:lang w:val="en-US"/>
        </w:rPr>
      </w:pPr>
      <w:r w:rsidRPr="006D4D69">
        <w:rPr>
          <w:iCs/>
          <w:color w:val="000000"/>
          <w:lang w:val="en-US"/>
        </w:rPr>
        <w:t xml:space="preserve">All oils received from fuel oil have at temperatures below 50 °C high physical and chemical stability. At transportation and long storage they considerably do not change the </w:t>
      </w:r>
      <w:r w:rsidRPr="006D4D69">
        <w:rPr>
          <w:iCs/>
          <w:color w:val="000000"/>
          <w:lang w:val="en-US"/>
        </w:rPr>
        <w:lastRenderedPageBreak/>
        <w:t>properties, except for the reversible violation of uniformity considered above caused by crystallization of paraffin when cooling and disappearing when heating. Therefore five and more years are allowed to store reserves of oils</w:t>
      </w:r>
      <w:r w:rsidR="00284481" w:rsidRPr="006D4D69">
        <w:rPr>
          <w:color w:val="000000"/>
          <w:lang w:val="en-US"/>
        </w:rPr>
        <w:t>.</w:t>
      </w:r>
    </w:p>
    <w:p w:rsidR="004835B2" w:rsidRPr="006D4D69" w:rsidRDefault="00DE23D4" w:rsidP="004835B2">
      <w:pPr>
        <w:spacing w:after="0" w:line="240" w:lineRule="auto"/>
        <w:jc w:val="both"/>
        <w:rPr>
          <w:color w:val="000000"/>
          <w:lang w:val="en-US"/>
        </w:rPr>
      </w:pPr>
      <w:r w:rsidRPr="006D4D69">
        <w:rPr>
          <w:color w:val="000000"/>
          <w:lang w:val="en-US"/>
        </w:rPr>
        <w:t xml:space="preserve">       </w:t>
      </w:r>
      <w:r w:rsidR="004835B2" w:rsidRPr="006D4D69">
        <w:rPr>
          <w:color w:val="000000"/>
          <w:lang w:val="en-US"/>
        </w:rPr>
        <w:t>When temperature of oil exceeds 50 °C, schy often it is necessary to meet in practice, their stability as - physical, and chemical, inadmissibly decreases, and corrosive attack strongly increases. To ensure reliable functioning of cars at high temperatures, improve quality of oils by means of different additives. Oils for engines and very often transmission generally work at temperatures above 50 °C.</w:t>
      </w:r>
    </w:p>
    <w:p w:rsidR="004835B2" w:rsidRPr="006D4D69" w:rsidRDefault="004835B2" w:rsidP="004835B2">
      <w:pPr>
        <w:spacing w:after="0" w:line="240" w:lineRule="auto"/>
        <w:jc w:val="both"/>
        <w:rPr>
          <w:color w:val="000000"/>
          <w:lang w:val="en-US"/>
        </w:rPr>
      </w:pPr>
      <w:r w:rsidRPr="006D4D69">
        <w:rPr>
          <w:color w:val="000000"/>
          <w:lang w:val="en-US"/>
        </w:rPr>
        <w:t xml:space="preserve">Temperature of hardening of oils and methods of its decrease. At some temperature reached in the course of cooling, oils become not fluid. Transition to not fluidity is caused or loss of crystals of high-melting hydrocarbon and formation from them a crystal framework as it occurs in diesel fuels, or increase of viscosity at the cooled oil up to rather big size. The majority of oils of oil origin loses the fluidity at an </w:t>
      </w:r>
      <w:r w:rsidRPr="006D4D69">
        <w:rPr>
          <w:lang w:val="en-US"/>
        </w:rPr>
        <w:t>cooled</w:t>
      </w:r>
      <w:r w:rsidRPr="006D4D69">
        <w:rPr>
          <w:color w:val="000000"/>
          <w:lang w:val="en-US"/>
        </w:rPr>
        <w:t xml:space="preserve"> at the same time for those and other reasons. In all cases temperature of oils corresponding to loss of mobility by them is determined to the technique used for diesel fuels and call hardening temperature.</w:t>
      </w:r>
    </w:p>
    <w:p w:rsidR="00CC7C55" w:rsidRPr="006D4D69" w:rsidRDefault="004835B2" w:rsidP="004835B2">
      <w:pPr>
        <w:spacing w:after="0" w:line="240" w:lineRule="auto"/>
        <w:jc w:val="both"/>
        <w:rPr>
          <w:lang w:val="en-US"/>
        </w:rPr>
      </w:pPr>
      <w:r w:rsidRPr="006D4D69">
        <w:rPr>
          <w:color w:val="000000"/>
          <w:lang w:val="en-US"/>
        </w:rPr>
        <w:t>Use of oil with the firm phase allocated from its structure and the more so lost mobility inadmissibly. Therefore requirement limiting extremely high value of temperature of hardening (in GOST on oils, as well as on diesel fuels, an indicator temperature of hardening is followed by the reservation not above) is imposed to any oil</w:t>
      </w:r>
      <w:r w:rsidR="00CC7C55" w:rsidRPr="006D4D69">
        <w:rPr>
          <w:i/>
          <w:iCs/>
          <w:color w:val="000000"/>
          <w:lang w:val="en-US"/>
        </w:rPr>
        <w:t>.</w:t>
      </w:r>
    </w:p>
    <w:p w:rsidR="004835B2" w:rsidRPr="006D4D69" w:rsidRDefault="004835B2" w:rsidP="004835B2">
      <w:pPr>
        <w:shd w:val="clear" w:color="auto" w:fill="FFFFFF"/>
        <w:spacing w:after="0" w:line="240" w:lineRule="auto"/>
        <w:ind w:firstLine="540"/>
        <w:jc w:val="both"/>
        <w:rPr>
          <w:color w:val="000000"/>
          <w:lang w:val="en-US"/>
        </w:rPr>
      </w:pPr>
      <w:r w:rsidRPr="006D4D69">
        <w:rPr>
          <w:color w:val="000000"/>
          <w:lang w:val="en-US"/>
        </w:rPr>
        <w:t xml:space="preserve">In the course of production of oils a number of the measures </w:t>
      </w:r>
      <w:r w:rsidRPr="006D4D69">
        <w:rPr>
          <w:lang w:val="en-US"/>
        </w:rPr>
        <w:t>directed</w:t>
      </w:r>
      <w:r w:rsidRPr="006D4D69">
        <w:rPr>
          <w:color w:val="000000"/>
          <w:lang w:val="en-US"/>
        </w:rPr>
        <w:t xml:space="preserve"> on decrease in temperature of hardening of the turning-out products is carried out. Removal of the most high-melting hydrocarbons with the help </w:t>
      </w:r>
      <w:r w:rsidR="00E24E35" w:rsidRPr="00E24E35">
        <w:rPr>
          <w:rStyle w:val="refresult"/>
          <w:lang w:val="en-US"/>
        </w:rPr>
        <w:t>dewaxing</w:t>
      </w:r>
      <w:r w:rsidRPr="006D4D69">
        <w:rPr>
          <w:color w:val="000000"/>
          <w:lang w:val="en-US"/>
        </w:rPr>
        <w:t xml:space="preserve"> and introduction to the purified oils of depressor additives (depressors) causing strong decrease (depression) in temperature of hardening belongs to these measures.</w:t>
      </w:r>
    </w:p>
    <w:p w:rsidR="004835B2" w:rsidRPr="006D4D69" w:rsidRDefault="004835B2" w:rsidP="004835B2">
      <w:pPr>
        <w:shd w:val="clear" w:color="auto" w:fill="FFFFFF"/>
        <w:spacing w:after="0" w:line="240" w:lineRule="auto"/>
        <w:ind w:firstLine="540"/>
        <w:jc w:val="both"/>
        <w:rPr>
          <w:color w:val="000000"/>
          <w:lang w:val="en-US"/>
        </w:rPr>
      </w:pPr>
      <w:r w:rsidRPr="006D4D69">
        <w:rPr>
          <w:color w:val="000000"/>
          <w:lang w:val="en-US"/>
        </w:rPr>
        <w:t xml:space="preserve">From single-function depressor additives before other beginnings </w:t>
      </w:r>
      <w:r w:rsidRPr="006D4D69">
        <w:rPr>
          <w:rStyle w:val="refresult"/>
          <w:lang w:val="en-US"/>
        </w:rPr>
        <w:t>apply</w:t>
      </w:r>
      <w:r w:rsidRPr="006D4D69">
        <w:rPr>
          <w:color w:val="000000"/>
          <w:lang w:val="en-US"/>
        </w:rPr>
        <w:t xml:space="preserve"> a depressor of AZNII which introduction in number of 0.5% reduces temperature of hardening of some oils by 15 — 20 °C.</w:t>
      </w:r>
    </w:p>
    <w:p w:rsidR="004835B2" w:rsidRPr="006D4D69" w:rsidRDefault="004835B2" w:rsidP="004835B2">
      <w:pPr>
        <w:shd w:val="clear" w:color="auto" w:fill="FFFFFF"/>
        <w:spacing w:after="0" w:line="240" w:lineRule="auto"/>
        <w:ind w:firstLine="540"/>
        <w:jc w:val="both"/>
        <w:rPr>
          <w:color w:val="000000"/>
          <w:lang w:val="en-US"/>
        </w:rPr>
      </w:pPr>
      <w:r w:rsidRPr="006D4D69">
        <w:rPr>
          <w:color w:val="000000"/>
          <w:lang w:val="en-US"/>
        </w:rPr>
        <w:t>AFK, multipurpose additive AZNII-TsIATIM-1 of N polymethacrylate D is among other additives.</w:t>
      </w:r>
    </w:p>
    <w:p w:rsidR="004835B2" w:rsidRPr="006D4D69" w:rsidRDefault="004835B2" w:rsidP="004835B2">
      <w:pPr>
        <w:shd w:val="clear" w:color="auto" w:fill="FFFFFF"/>
        <w:spacing w:after="0" w:line="240" w:lineRule="auto"/>
        <w:ind w:firstLine="540"/>
        <w:jc w:val="both"/>
        <w:rPr>
          <w:color w:val="000000"/>
          <w:lang w:val="en-US"/>
        </w:rPr>
      </w:pPr>
      <w:r w:rsidRPr="006D4D69">
        <w:rPr>
          <w:color w:val="000000"/>
          <w:lang w:val="en-US"/>
        </w:rPr>
        <w:t>The high efficiency of a depressor is explained by the fact that its molecules envelop the arising hydrocarbon crystals and by that slow down their growth and merging in a rigid crystal framework. Thanks to it the temperature border at which the mobility of oils is lost falls by the specified size of depressions.</w:t>
      </w:r>
    </w:p>
    <w:p w:rsidR="004835B2" w:rsidRPr="006D4D69" w:rsidRDefault="004835B2" w:rsidP="004835B2">
      <w:pPr>
        <w:shd w:val="clear" w:color="auto" w:fill="FFFFFF"/>
        <w:spacing w:after="0" w:line="240" w:lineRule="auto"/>
        <w:ind w:firstLine="540"/>
        <w:jc w:val="both"/>
        <w:rPr>
          <w:color w:val="000000"/>
          <w:lang w:val="en-US"/>
        </w:rPr>
      </w:pPr>
      <w:r w:rsidRPr="006D4D69">
        <w:rPr>
          <w:color w:val="000000"/>
          <w:lang w:val="en-US"/>
        </w:rPr>
        <w:t>It is necessary to have a clear idea of operational value of temperature of hardening. On it it is possible to judge a possibility of carrying out warehouse operations, fillings of lubrication systems without heating application, etc. But on temperature of hardening it is not necessary to resolve an issue of a possibility of launch of the cold engine.</w:t>
      </w:r>
    </w:p>
    <w:p w:rsidR="00E45CE0" w:rsidRPr="006D4D69" w:rsidRDefault="004835B2" w:rsidP="004835B2">
      <w:pPr>
        <w:shd w:val="clear" w:color="auto" w:fill="FFFFFF"/>
        <w:spacing w:after="0" w:line="240" w:lineRule="auto"/>
        <w:ind w:firstLine="540"/>
        <w:jc w:val="both"/>
        <w:rPr>
          <w:lang w:val="en-US"/>
        </w:rPr>
      </w:pPr>
      <w:r w:rsidRPr="006D4D69">
        <w:rPr>
          <w:color w:val="000000"/>
          <w:lang w:val="en-US"/>
        </w:rPr>
        <w:t>Evident idea of rates with which the viscosity of oils of oil origin in the course of their cooling increases is given in fig. 11 on the example of three oils of the AS-6 (M6B) AS-10 (M10B) brands and ASZP-6 (M6VZ). For example, when cooling summer automobile oil of the AS-10 (M10B) brand from 100 °C its viscosity increases to 0 °C by 200 times</w:t>
      </w:r>
      <w:r w:rsidR="00E45CE0" w:rsidRPr="006D4D69">
        <w:rPr>
          <w:color w:val="000000"/>
          <w:lang w:val="en-US"/>
        </w:rPr>
        <w:t>.</w:t>
      </w:r>
    </w:p>
    <w:p w:rsidR="004835B2" w:rsidRPr="006D4D69" w:rsidRDefault="004835B2" w:rsidP="004835B2">
      <w:pPr>
        <w:shd w:val="clear" w:color="auto" w:fill="FFFFFF"/>
        <w:spacing w:after="0" w:line="240" w:lineRule="auto"/>
        <w:ind w:firstLine="540"/>
        <w:jc w:val="both"/>
        <w:rPr>
          <w:color w:val="000000"/>
          <w:lang w:val="en-US"/>
        </w:rPr>
      </w:pPr>
      <w:r w:rsidRPr="006D4D69">
        <w:rPr>
          <w:color w:val="000000"/>
          <w:lang w:val="en-US"/>
        </w:rPr>
        <w:t xml:space="preserve">As the simplest viscous and temperature characteristic use the relation of the </w:t>
      </w:r>
      <w:r w:rsidRPr="006D4D69">
        <w:rPr>
          <w:rStyle w:val="refresult"/>
          <w:lang w:val="en-US"/>
        </w:rPr>
        <w:t>viscosity</w:t>
      </w:r>
      <w:r w:rsidRPr="006D4D69">
        <w:rPr>
          <w:color w:val="000000"/>
          <w:lang w:val="en-US"/>
        </w:rPr>
        <w:t xml:space="preserve"> taken for this oil at 50 and 100 °C. The coverage of a limited interval of temperature and besides in the field of its highest values (from 50 to 100 °C) belongs to the most serious shortcomings of VTH in the form of this relation.</w:t>
      </w:r>
    </w:p>
    <w:p w:rsidR="00DE23D4" w:rsidRPr="006D4D69" w:rsidRDefault="004835B2" w:rsidP="004835B2">
      <w:pPr>
        <w:shd w:val="clear" w:color="auto" w:fill="FFFFFF"/>
        <w:spacing w:after="0" w:line="240" w:lineRule="auto"/>
        <w:ind w:firstLine="540"/>
        <w:jc w:val="both"/>
        <w:rPr>
          <w:lang w:val="en-US"/>
        </w:rPr>
      </w:pPr>
      <w:r w:rsidRPr="006D4D69">
        <w:rPr>
          <w:color w:val="000000"/>
          <w:lang w:val="en-US"/>
        </w:rPr>
        <w:t>Considering this circumstance, on oils for engines still the maximum size of viscosity at 0 °C is established by standards</w:t>
      </w:r>
      <w:r w:rsidR="00E45CE0" w:rsidRPr="006D4D69">
        <w:rPr>
          <w:color w:val="000000"/>
          <w:lang w:val="en-US"/>
        </w:rPr>
        <w:t>.</w:t>
      </w:r>
    </w:p>
    <w:p w:rsidR="004835B2" w:rsidRPr="006D4D69" w:rsidRDefault="004835B2" w:rsidP="004835B2">
      <w:pPr>
        <w:pStyle w:val="ac"/>
        <w:spacing w:after="0"/>
        <w:rPr>
          <w:rFonts w:eastAsiaTheme="minorEastAsia"/>
          <w:color w:val="000000"/>
          <w:lang w:val="en-US"/>
        </w:rPr>
      </w:pPr>
    </w:p>
    <w:p w:rsidR="004835B2" w:rsidRPr="006D4D69" w:rsidRDefault="004835B2" w:rsidP="004835B2">
      <w:pPr>
        <w:pStyle w:val="ac"/>
        <w:spacing w:after="0"/>
        <w:rPr>
          <w:rFonts w:eastAsiaTheme="minorEastAsia"/>
          <w:color w:val="000000"/>
          <w:lang w:val="kk-KZ"/>
        </w:rPr>
      </w:pPr>
      <w:r w:rsidRPr="006D4D69">
        <w:rPr>
          <w:rFonts w:eastAsiaTheme="minorEastAsia"/>
          <w:color w:val="000000"/>
          <w:lang w:val="kk-KZ"/>
        </w:rPr>
        <w:t>Control questions</w:t>
      </w:r>
    </w:p>
    <w:p w:rsidR="004835B2" w:rsidRPr="006D4D69" w:rsidRDefault="004835B2" w:rsidP="004835B2">
      <w:pPr>
        <w:pStyle w:val="ac"/>
        <w:spacing w:after="0"/>
        <w:rPr>
          <w:rFonts w:eastAsiaTheme="minorEastAsia"/>
          <w:color w:val="000000"/>
          <w:lang w:val="kk-KZ"/>
        </w:rPr>
      </w:pPr>
      <w:r w:rsidRPr="006D4D69">
        <w:rPr>
          <w:rFonts w:eastAsiaTheme="minorEastAsia"/>
          <w:color w:val="000000"/>
          <w:lang w:val="kk-KZ"/>
        </w:rPr>
        <w:t xml:space="preserve">   1. Why impose on oils requirements about perhaps smaller change of their viscosity depending on temperature.</w:t>
      </w:r>
    </w:p>
    <w:p w:rsidR="004835B2" w:rsidRPr="006D4D69" w:rsidRDefault="004835B2" w:rsidP="004835B2">
      <w:pPr>
        <w:pStyle w:val="ac"/>
        <w:spacing w:after="0"/>
        <w:rPr>
          <w:rFonts w:eastAsiaTheme="minorEastAsia"/>
          <w:color w:val="000000"/>
          <w:lang w:val="kk-KZ"/>
        </w:rPr>
      </w:pPr>
      <w:r w:rsidRPr="006D4D69">
        <w:rPr>
          <w:rFonts w:eastAsiaTheme="minorEastAsia"/>
          <w:color w:val="000000"/>
          <w:lang w:val="kk-KZ"/>
        </w:rPr>
        <w:t xml:space="preserve">   2. Temperature of hardening of oils. </w:t>
      </w:r>
    </w:p>
    <w:p w:rsidR="004835B2" w:rsidRPr="006D4D69" w:rsidRDefault="004835B2" w:rsidP="004835B2">
      <w:pPr>
        <w:pStyle w:val="ac"/>
        <w:spacing w:after="0"/>
        <w:rPr>
          <w:rFonts w:eastAsiaTheme="minorEastAsia"/>
          <w:color w:val="000000"/>
          <w:lang w:val="kk-KZ"/>
        </w:rPr>
      </w:pPr>
      <w:r w:rsidRPr="006D4D69">
        <w:rPr>
          <w:rFonts w:eastAsiaTheme="minorEastAsia"/>
          <w:color w:val="000000"/>
          <w:lang w:val="kk-KZ"/>
        </w:rPr>
        <w:lastRenderedPageBreak/>
        <w:t xml:space="preserve">   3. Corrosive attack of oils to metals</w:t>
      </w:r>
    </w:p>
    <w:p w:rsidR="004835B2" w:rsidRPr="006D4D69" w:rsidRDefault="004835B2" w:rsidP="004835B2">
      <w:pPr>
        <w:pStyle w:val="ac"/>
        <w:spacing w:after="0"/>
        <w:rPr>
          <w:rFonts w:eastAsiaTheme="minorEastAsia"/>
          <w:color w:val="000000"/>
          <w:lang w:val="kk-KZ"/>
        </w:rPr>
      </w:pPr>
    </w:p>
    <w:p w:rsidR="004835B2" w:rsidRPr="006D4D69" w:rsidRDefault="004835B2" w:rsidP="004835B2">
      <w:pPr>
        <w:pStyle w:val="ac"/>
        <w:spacing w:after="0"/>
        <w:rPr>
          <w:rFonts w:eastAsiaTheme="minorEastAsia"/>
          <w:color w:val="000000"/>
          <w:lang w:val="kk-KZ"/>
        </w:rPr>
      </w:pPr>
      <w:r w:rsidRPr="006D4D69">
        <w:rPr>
          <w:rFonts w:eastAsiaTheme="minorEastAsia"/>
          <w:color w:val="000000"/>
          <w:lang w:val="kk-KZ"/>
        </w:rPr>
        <w:t>Literature</w:t>
      </w:r>
    </w:p>
    <w:p w:rsidR="004835B2" w:rsidRPr="006D4D69" w:rsidRDefault="004835B2" w:rsidP="004835B2">
      <w:pPr>
        <w:pStyle w:val="ac"/>
        <w:spacing w:after="0"/>
        <w:rPr>
          <w:rFonts w:eastAsiaTheme="minorEastAsia"/>
          <w:color w:val="000000"/>
          <w:lang w:val="kk-KZ"/>
        </w:rPr>
      </w:pPr>
      <w:r w:rsidRPr="006D4D69">
        <w:rPr>
          <w:rFonts w:eastAsiaTheme="minorEastAsia"/>
          <w:color w:val="000000"/>
          <w:lang w:val="kk-KZ"/>
        </w:rPr>
        <w:t xml:space="preserve">1. Vasilyeva L. S., etc. "Automobile operational materials" - M.: Transport, 1986. - 280 pages. </w:t>
      </w:r>
    </w:p>
    <w:p w:rsidR="004835B2" w:rsidRPr="006D4D69" w:rsidRDefault="004835B2" w:rsidP="004835B2">
      <w:pPr>
        <w:pStyle w:val="ac"/>
        <w:spacing w:after="0"/>
        <w:rPr>
          <w:rFonts w:eastAsiaTheme="minorEastAsia"/>
          <w:color w:val="000000"/>
          <w:lang w:val="kk-KZ"/>
        </w:rPr>
      </w:pPr>
      <w:r w:rsidRPr="006D4D69">
        <w:rPr>
          <w:rFonts w:eastAsiaTheme="minorEastAsia"/>
          <w:color w:val="000000"/>
          <w:lang w:val="kk-KZ"/>
        </w:rPr>
        <w:t xml:space="preserve">2. Gureev A.A., etc. "Automobile operational materials" - M.: Transport, 1986. - 286 pages. </w:t>
      </w:r>
    </w:p>
    <w:p w:rsidR="004835B2" w:rsidRPr="006D4D69" w:rsidRDefault="004835B2" w:rsidP="004835B2">
      <w:pPr>
        <w:pStyle w:val="ac"/>
        <w:spacing w:after="0"/>
        <w:rPr>
          <w:rFonts w:eastAsiaTheme="minorEastAsia"/>
          <w:color w:val="000000"/>
          <w:lang w:val="kk-KZ"/>
        </w:rPr>
      </w:pPr>
      <w:r w:rsidRPr="006D4D69">
        <w:rPr>
          <w:rFonts w:eastAsiaTheme="minorEastAsia"/>
          <w:color w:val="000000"/>
          <w:lang w:val="kk-KZ"/>
        </w:rPr>
        <w:t xml:space="preserve">3. Kolesnik P.A. "Materials science on the motor transport". - M.: Transport, 1987. - 233 pages. </w:t>
      </w:r>
    </w:p>
    <w:p w:rsidR="004835B2" w:rsidRPr="006D4D69" w:rsidRDefault="004835B2" w:rsidP="004835B2">
      <w:pPr>
        <w:pStyle w:val="ac"/>
        <w:spacing w:after="0"/>
        <w:rPr>
          <w:rFonts w:eastAsiaTheme="minorEastAsia"/>
          <w:color w:val="000000"/>
          <w:lang w:val="kk-KZ"/>
        </w:rPr>
      </w:pPr>
      <w:r w:rsidRPr="006D4D69">
        <w:rPr>
          <w:rFonts w:eastAsiaTheme="minorEastAsia"/>
          <w:color w:val="000000"/>
          <w:lang w:val="kk-KZ"/>
        </w:rPr>
        <w:t xml:space="preserve">4. Tastanbekov T.H. Fuels and lubricants and technical liquids. – Ust-Kamenogorsk: VKTU, 1999. – 118 </w:t>
      </w:r>
    </w:p>
    <w:p w:rsidR="00DE23D4" w:rsidRPr="006D4D69" w:rsidRDefault="004835B2" w:rsidP="004835B2">
      <w:pPr>
        <w:pStyle w:val="ac"/>
        <w:spacing w:after="0"/>
        <w:rPr>
          <w:lang w:val="en-US"/>
        </w:rPr>
      </w:pPr>
      <w:r w:rsidRPr="006D4D69">
        <w:rPr>
          <w:rFonts w:eastAsiaTheme="minorEastAsia"/>
          <w:color w:val="000000"/>
          <w:lang w:val="kk-KZ"/>
        </w:rPr>
        <w:t>5. Kirichenko N.B. "Automobile operational materials" Practical work. - M.: Academy, 2004. - 95 pages.</w:t>
      </w:r>
    </w:p>
    <w:p w:rsidR="00284481" w:rsidRPr="006D4D69" w:rsidRDefault="00284481" w:rsidP="00284481">
      <w:pPr>
        <w:spacing w:after="0" w:line="240" w:lineRule="auto"/>
        <w:ind w:left="142"/>
        <w:jc w:val="both"/>
        <w:rPr>
          <w:rFonts w:eastAsia="Times New Roman"/>
          <w:i/>
          <w:lang w:val="en-US"/>
        </w:rPr>
      </w:pPr>
    </w:p>
    <w:p w:rsidR="004835B2" w:rsidRPr="006D4D69" w:rsidRDefault="00A35334" w:rsidP="00A35334">
      <w:pPr>
        <w:jc w:val="both"/>
        <w:rPr>
          <w:lang w:val="en-US"/>
        </w:rPr>
      </w:pPr>
      <w:r w:rsidRPr="006D4D69">
        <w:rPr>
          <w:rFonts w:eastAsia="Times New Roman"/>
          <w:i/>
          <w:lang w:val="en-US"/>
        </w:rPr>
        <w:t xml:space="preserve">    </w:t>
      </w:r>
      <w:r w:rsidRPr="006D4D69">
        <w:rPr>
          <w:lang w:val="en-US"/>
        </w:rPr>
        <w:t xml:space="preserve">    </w:t>
      </w:r>
    </w:p>
    <w:p w:rsidR="004835B2" w:rsidRPr="006D4D69" w:rsidRDefault="004835B2" w:rsidP="00A35334">
      <w:pPr>
        <w:jc w:val="both"/>
        <w:rPr>
          <w:lang w:val="en-US"/>
        </w:rPr>
      </w:pPr>
    </w:p>
    <w:p w:rsidR="004835B2" w:rsidRPr="006D4D69" w:rsidRDefault="004835B2" w:rsidP="00A35334">
      <w:pPr>
        <w:jc w:val="both"/>
        <w:rPr>
          <w:lang w:val="en-US"/>
        </w:rPr>
      </w:pPr>
    </w:p>
    <w:p w:rsidR="004835B2" w:rsidRPr="006D4D69" w:rsidRDefault="004835B2" w:rsidP="00A35334">
      <w:pPr>
        <w:jc w:val="both"/>
        <w:rPr>
          <w:lang w:val="en-US"/>
        </w:rPr>
      </w:pPr>
    </w:p>
    <w:p w:rsidR="004835B2" w:rsidRPr="006D4D69" w:rsidRDefault="004835B2" w:rsidP="00A35334">
      <w:pPr>
        <w:jc w:val="both"/>
        <w:rPr>
          <w:lang w:val="en-US"/>
        </w:rPr>
      </w:pPr>
    </w:p>
    <w:p w:rsidR="004835B2" w:rsidRPr="006D4D69" w:rsidRDefault="004835B2" w:rsidP="00A35334">
      <w:pPr>
        <w:jc w:val="both"/>
        <w:rPr>
          <w:lang w:val="en-US"/>
        </w:rPr>
      </w:pPr>
    </w:p>
    <w:p w:rsidR="004835B2" w:rsidRPr="006D4D69" w:rsidRDefault="004835B2" w:rsidP="00A35334">
      <w:pPr>
        <w:jc w:val="both"/>
        <w:rPr>
          <w:lang w:val="en-US"/>
        </w:rPr>
      </w:pPr>
    </w:p>
    <w:p w:rsidR="004835B2" w:rsidRPr="006D4D69" w:rsidRDefault="004835B2" w:rsidP="00A35334">
      <w:pPr>
        <w:jc w:val="both"/>
        <w:rPr>
          <w:lang w:val="en-US"/>
        </w:rPr>
      </w:pPr>
    </w:p>
    <w:p w:rsidR="004835B2" w:rsidRPr="006D4D69" w:rsidRDefault="004835B2" w:rsidP="00A35334">
      <w:pPr>
        <w:jc w:val="both"/>
        <w:rPr>
          <w:lang w:val="en-US"/>
        </w:rPr>
      </w:pPr>
    </w:p>
    <w:p w:rsidR="004835B2" w:rsidRPr="006D4D69" w:rsidRDefault="004835B2" w:rsidP="00A35334">
      <w:pPr>
        <w:jc w:val="both"/>
        <w:rPr>
          <w:lang w:val="en-US"/>
        </w:rPr>
      </w:pPr>
    </w:p>
    <w:p w:rsidR="004835B2" w:rsidRPr="006D4D69" w:rsidRDefault="004835B2" w:rsidP="00A35334">
      <w:pPr>
        <w:jc w:val="both"/>
        <w:rPr>
          <w:lang w:val="en-US"/>
        </w:rPr>
      </w:pPr>
    </w:p>
    <w:p w:rsidR="004835B2" w:rsidRPr="006D4D69" w:rsidRDefault="004835B2" w:rsidP="00A35334">
      <w:pPr>
        <w:jc w:val="both"/>
        <w:rPr>
          <w:lang w:val="en-US"/>
        </w:rPr>
      </w:pPr>
    </w:p>
    <w:p w:rsidR="004835B2" w:rsidRPr="006D4D69" w:rsidRDefault="004835B2" w:rsidP="00A35334">
      <w:pPr>
        <w:jc w:val="both"/>
        <w:rPr>
          <w:lang w:val="en-US"/>
        </w:rPr>
      </w:pPr>
    </w:p>
    <w:p w:rsidR="004835B2" w:rsidRPr="006D4D69" w:rsidRDefault="004835B2" w:rsidP="00A35334">
      <w:pPr>
        <w:jc w:val="both"/>
        <w:rPr>
          <w:lang w:val="en-US"/>
        </w:rPr>
      </w:pPr>
    </w:p>
    <w:p w:rsidR="004835B2" w:rsidRPr="006D4D69" w:rsidRDefault="004835B2" w:rsidP="00A35334">
      <w:pPr>
        <w:jc w:val="both"/>
        <w:rPr>
          <w:lang w:val="en-US"/>
        </w:rPr>
      </w:pPr>
    </w:p>
    <w:p w:rsidR="004835B2" w:rsidRPr="006D4D69" w:rsidRDefault="004835B2" w:rsidP="00A35334">
      <w:pPr>
        <w:jc w:val="both"/>
        <w:rPr>
          <w:lang w:val="en-US"/>
        </w:rPr>
      </w:pPr>
    </w:p>
    <w:p w:rsidR="004835B2" w:rsidRPr="006D4D69" w:rsidRDefault="004835B2" w:rsidP="00A35334">
      <w:pPr>
        <w:jc w:val="both"/>
        <w:rPr>
          <w:lang w:val="en-US"/>
        </w:rPr>
      </w:pPr>
    </w:p>
    <w:p w:rsidR="004835B2" w:rsidRPr="006D4D69" w:rsidRDefault="004835B2" w:rsidP="00A35334">
      <w:pPr>
        <w:jc w:val="both"/>
        <w:rPr>
          <w:lang w:val="en-US"/>
        </w:rPr>
      </w:pPr>
    </w:p>
    <w:p w:rsidR="004835B2" w:rsidRPr="006D4D69" w:rsidRDefault="004835B2" w:rsidP="00A35334">
      <w:pPr>
        <w:jc w:val="both"/>
        <w:rPr>
          <w:lang w:val="en-US"/>
        </w:rPr>
      </w:pPr>
    </w:p>
    <w:p w:rsidR="004835B2" w:rsidRPr="006D4D69" w:rsidRDefault="004835B2" w:rsidP="00A35334">
      <w:pPr>
        <w:jc w:val="both"/>
        <w:rPr>
          <w:lang w:val="en-US"/>
        </w:rPr>
      </w:pPr>
    </w:p>
    <w:p w:rsidR="004835B2" w:rsidRPr="006D4D69" w:rsidRDefault="004835B2" w:rsidP="00A35334">
      <w:pPr>
        <w:jc w:val="both"/>
        <w:rPr>
          <w:lang w:val="en-US"/>
        </w:rPr>
      </w:pPr>
    </w:p>
    <w:p w:rsidR="00A35334" w:rsidRPr="006D4D69" w:rsidRDefault="006D4D69" w:rsidP="00A35334">
      <w:pPr>
        <w:jc w:val="both"/>
        <w:rPr>
          <w:b/>
          <w:lang w:val="en-US"/>
        </w:rPr>
      </w:pPr>
      <w:r w:rsidRPr="002978ED">
        <w:rPr>
          <w:b/>
          <w:lang w:val="en-US"/>
        </w:rPr>
        <w:lastRenderedPageBreak/>
        <w:t>Theme</w:t>
      </w:r>
      <w:r w:rsidR="00A35334" w:rsidRPr="006D4D69">
        <w:rPr>
          <w:b/>
          <w:lang w:val="en-US"/>
        </w:rPr>
        <w:t xml:space="preserve"> 6. </w:t>
      </w:r>
      <w:r w:rsidR="00282609" w:rsidRPr="006D4D69">
        <w:rPr>
          <w:b/>
          <w:lang w:val="en-US"/>
        </w:rPr>
        <w:t>Engine oils</w:t>
      </w:r>
    </w:p>
    <w:p w:rsidR="00282609" w:rsidRPr="006D4D69" w:rsidRDefault="00A35334" w:rsidP="00282609">
      <w:pPr>
        <w:spacing w:after="0" w:line="240" w:lineRule="auto"/>
        <w:ind w:left="142"/>
        <w:jc w:val="both"/>
        <w:rPr>
          <w:b/>
          <w:lang w:val="en-US"/>
        </w:rPr>
      </w:pPr>
      <w:r w:rsidRPr="006D4D69">
        <w:rPr>
          <w:i/>
          <w:lang w:val="en-US"/>
        </w:rPr>
        <w:t xml:space="preserve">        </w:t>
      </w:r>
      <w:r w:rsidR="00282609" w:rsidRPr="006D4D69">
        <w:rPr>
          <w:b/>
          <w:lang w:val="en-US"/>
        </w:rPr>
        <w:t>Lecture 17</w:t>
      </w:r>
    </w:p>
    <w:p w:rsidR="00282609" w:rsidRPr="006D4D69" w:rsidRDefault="00282609" w:rsidP="00282609">
      <w:pPr>
        <w:spacing w:after="0" w:line="240" w:lineRule="auto"/>
        <w:ind w:left="142"/>
        <w:jc w:val="both"/>
        <w:rPr>
          <w:b/>
          <w:lang w:val="en-US"/>
        </w:rPr>
      </w:pPr>
    </w:p>
    <w:p w:rsidR="00282609" w:rsidRPr="006D4D69" w:rsidRDefault="00282609" w:rsidP="00282609">
      <w:pPr>
        <w:spacing w:after="0" w:line="240" w:lineRule="auto"/>
        <w:ind w:left="142"/>
        <w:jc w:val="both"/>
        <w:rPr>
          <w:lang w:val="en-US"/>
        </w:rPr>
      </w:pPr>
      <w:r w:rsidRPr="006D4D69">
        <w:rPr>
          <w:lang w:val="en-US"/>
        </w:rPr>
        <w:t xml:space="preserve">     1 Thermooxidizing stability of oils, tendency to formation of a deposit, varnish and deposit.  </w:t>
      </w:r>
    </w:p>
    <w:p w:rsidR="00282609" w:rsidRPr="006D4D69" w:rsidRDefault="00282609" w:rsidP="00282609">
      <w:pPr>
        <w:spacing w:after="0" w:line="240" w:lineRule="auto"/>
        <w:ind w:left="142"/>
        <w:jc w:val="both"/>
        <w:rPr>
          <w:lang w:val="en-US"/>
        </w:rPr>
      </w:pPr>
      <w:r w:rsidRPr="006D4D69">
        <w:rPr>
          <w:lang w:val="en-US"/>
        </w:rPr>
        <w:t xml:space="preserve">     2 Additive, entered into oils, appointment and requirements imposed to them.     </w:t>
      </w:r>
    </w:p>
    <w:p w:rsidR="00282609" w:rsidRPr="006D4D69" w:rsidRDefault="00282609" w:rsidP="00282609">
      <w:pPr>
        <w:spacing w:after="0" w:line="240" w:lineRule="auto"/>
        <w:ind w:left="142"/>
        <w:jc w:val="both"/>
        <w:rPr>
          <w:lang w:val="en-US"/>
        </w:rPr>
      </w:pPr>
      <w:r w:rsidRPr="006D4D69">
        <w:rPr>
          <w:lang w:val="en-US"/>
        </w:rPr>
        <w:t xml:space="preserve">    3 Stability of additives in oils. Change of physical and chemical properties of oils during the work in internal combustion engines.</w:t>
      </w:r>
    </w:p>
    <w:p w:rsidR="00282609" w:rsidRPr="006D4D69" w:rsidRDefault="00282609" w:rsidP="00282609">
      <w:pPr>
        <w:spacing w:after="0" w:line="240" w:lineRule="auto"/>
        <w:ind w:left="142"/>
        <w:jc w:val="both"/>
        <w:rPr>
          <w:lang w:val="en-US"/>
        </w:rPr>
      </w:pPr>
      <w:r w:rsidRPr="006D4D69">
        <w:rPr>
          <w:lang w:val="en-US"/>
        </w:rPr>
        <w:t xml:space="preserve">     4 Grades of engine oils</w:t>
      </w:r>
    </w:p>
    <w:p w:rsidR="00282609" w:rsidRPr="006D4D69" w:rsidRDefault="00282609" w:rsidP="00282609">
      <w:pPr>
        <w:spacing w:after="0" w:line="240" w:lineRule="auto"/>
        <w:ind w:left="142"/>
        <w:jc w:val="both"/>
        <w:rPr>
          <w:lang w:val="en-US"/>
        </w:rPr>
      </w:pPr>
    </w:p>
    <w:p w:rsidR="00282609" w:rsidRPr="006D4D69" w:rsidRDefault="00282609" w:rsidP="00282609">
      <w:pPr>
        <w:spacing w:after="0" w:line="240" w:lineRule="auto"/>
        <w:ind w:left="142"/>
        <w:jc w:val="both"/>
        <w:rPr>
          <w:lang w:val="en-US"/>
        </w:rPr>
      </w:pPr>
      <w:r w:rsidRPr="006D4D69">
        <w:rPr>
          <w:lang w:val="en-US"/>
        </w:rPr>
        <w:t xml:space="preserve">     Plan:</w:t>
      </w:r>
    </w:p>
    <w:p w:rsidR="00282609" w:rsidRPr="006D4D69" w:rsidRDefault="00282609" w:rsidP="00282609">
      <w:pPr>
        <w:spacing w:after="0" w:line="240" w:lineRule="auto"/>
        <w:ind w:left="142"/>
        <w:jc w:val="both"/>
        <w:rPr>
          <w:lang w:val="en-US"/>
        </w:rPr>
      </w:pPr>
      <w:r w:rsidRPr="006D4D69">
        <w:rPr>
          <w:lang w:val="en-US"/>
        </w:rPr>
        <w:t>1. Physical stability of oils at the increased temperatures</w:t>
      </w:r>
    </w:p>
    <w:p w:rsidR="00282609" w:rsidRPr="006D4D69" w:rsidRDefault="00282609" w:rsidP="00282609">
      <w:pPr>
        <w:spacing w:after="0" w:line="240" w:lineRule="auto"/>
        <w:ind w:left="142"/>
        <w:jc w:val="both"/>
        <w:rPr>
          <w:lang w:val="en-US"/>
        </w:rPr>
      </w:pPr>
      <w:r w:rsidRPr="006D4D69">
        <w:rPr>
          <w:lang w:val="en-US"/>
        </w:rPr>
        <w:t>2. Change of physical and chemical properties of oils during the work in internal combustion engines.</w:t>
      </w:r>
    </w:p>
    <w:p w:rsidR="00282609" w:rsidRPr="006D4D69" w:rsidRDefault="00282609" w:rsidP="00282609">
      <w:pPr>
        <w:spacing w:after="0" w:line="240" w:lineRule="auto"/>
        <w:ind w:left="142"/>
        <w:jc w:val="both"/>
        <w:rPr>
          <w:lang w:val="en-US"/>
        </w:rPr>
      </w:pPr>
      <w:r w:rsidRPr="006D4D69">
        <w:rPr>
          <w:lang w:val="en-US"/>
        </w:rPr>
        <w:t>3. Antiwear and multipurpose additives.</w:t>
      </w:r>
    </w:p>
    <w:p w:rsidR="002C2C20" w:rsidRPr="006D4D69" w:rsidRDefault="00282609" w:rsidP="00282609">
      <w:pPr>
        <w:spacing w:after="0" w:line="240" w:lineRule="auto"/>
        <w:ind w:left="142"/>
        <w:jc w:val="both"/>
        <w:rPr>
          <w:rFonts w:eastAsia="Times New Roman"/>
          <w:bCs/>
          <w:lang w:val="en-US"/>
        </w:rPr>
      </w:pPr>
      <w:r w:rsidRPr="006D4D69">
        <w:rPr>
          <w:lang w:val="en-US"/>
        </w:rPr>
        <w:t>4. Grades of engine oils</w:t>
      </w:r>
    </w:p>
    <w:p w:rsidR="00B80999" w:rsidRPr="006D4D69" w:rsidRDefault="00B80999" w:rsidP="00B80999">
      <w:pPr>
        <w:pStyle w:val="a5"/>
        <w:spacing w:after="0"/>
        <w:ind w:left="502"/>
        <w:jc w:val="both"/>
        <w:rPr>
          <w:rFonts w:eastAsia="Times New Roman"/>
          <w:bCs/>
          <w:lang w:val="en-US"/>
        </w:rPr>
      </w:pPr>
    </w:p>
    <w:p w:rsidR="00D260F2" w:rsidRPr="006D4D69" w:rsidRDefault="00D260F2" w:rsidP="00D260F2">
      <w:pPr>
        <w:shd w:val="clear" w:color="auto" w:fill="FFFFFF"/>
        <w:spacing w:after="0" w:line="240" w:lineRule="auto"/>
        <w:ind w:firstLine="540"/>
        <w:jc w:val="both"/>
        <w:rPr>
          <w:color w:val="000000"/>
          <w:lang w:val="en-US"/>
        </w:rPr>
      </w:pPr>
      <w:r w:rsidRPr="006D4D69">
        <w:rPr>
          <w:color w:val="000000"/>
          <w:lang w:val="en-US"/>
        </w:rPr>
        <w:t>Operating conditions of oils. Oils in internal combustion engines perform a number of important functions. At the same time they work in very severe conditions, being affected by the pressure changing in time reaching 1000 kgfs/cm</w:t>
      </w:r>
      <w:r w:rsidRPr="006D4D69">
        <w:rPr>
          <w:color w:val="000000"/>
          <w:vertAlign w:val="superscript"/>
          <w:lang w:val="en-US"/>
        </w:rPr>
        <w:t>2</w:t>
      </w:r>
      <w:r w:rsidRPr="006D4D69">
        <w:rPr>
          <w:color w:val="000000"/>
          <w:lang w:val="en-US"/>
        </w:rPr>
        <w:t xml:space="preserve"> in some knots and the high temperatures exceeding 2000 °C for fuel combustion products.</w:t>
      </w:r>
    </w:p>
    <w:p w:rsidR="00D260F2" w:rsidRPr="006D4D69" w:rsidRDefault="00D260F2" w:rsidP="00D260F2">
      <w:pPr>
        <w:shd w:val="clear" w:color="auto" w:fill="FFFFFF"/>
        <w:spacing w:after="0" w:line="240" w:lineRule="auto"/>
        <w:ind w:firstLine="540"/>
        <w:jc w:val="both"/>
        <w:rPr>
          <w:color w:val="000000"/>
          <w:lang w:val="en-US"/>
        </w:rPr>
      </w:pPr>
      <w:r w:rsidRPr="006D4D69">
        <w:rPr>
          <w:color w:val="000000"/>
          <w:lang w:val="en-US"/>
        </w:rPr>
        <w:t>Depending on operating conditions of oil in the engine it is possible to allocate three zones:</w:t>
      </w:r>
    </w:p>
    <w:p w:rsidR="00D260F2" w:rsidRPr="006D4D69" w:rsidRDefault="00D260F2" w:rsidP="00D260F2">
      <w:pPr>
        <w:shd w:val="clear" w:color="auto" w:fill="FFFFFF"/>
        <w:spacing w:after="0" w:line="240" w:lineRule="auto"/>
        <w:ind w:firstLine="540"/>
        <w:jc w:val="both"/>
        <w:rPr>
          <w:color w:val="000000"/>
          <w:lang w:val="en-US"/>
        </w:rPr>
      </w:pPr>
      <w:r w:rsidRPr="006D4D69">
        <w:rPr>
          <w:color w:val="000000"/>
          <w:lang w:val="en-US"/>
        </w:rPr>
        <w:t>1) the high-temperature, including combustion chamber turned to it a surface of the bottom of the piston and the top part of a cylinder. Some details bordering this zone heat up to 400 °C (the piston bottom) and even to 800 °C (the final valve), and temperature of the burning gases can reach 2500 °C;</w:t>
      </w:r>
    </w:p>
    <w:p w:rsidR="00D260F2" w:rsidRPr="006D4D69" w:rsidRDefault="00D260F2" w:rsidP="00D260F2">
      <w:pPr>
        <w:shd w:val="clear" w:color="auto" w:fill="FFFFFF"/>
        <w:spacing w:after="0" w:line="240" w:lineRule="auto"/>
        <w:ind w:firstLine="540"/>
        <w:jc w:val="both"/>
        <w:rPr>
          <w:color w:val="000000"/>
          <w:lang w:val="en-US"/>
        </w:rPr>
      </w:pPr>
      <w:r w:rsidRPr="006D4D69">
        <w:rPr>
          <w:color w:val="000000"/>
          <w:lang w:val="en-US"/>
        </w:rPr>
        <w:t>2) the medium temperature, covering all piston with piston rings and a finger, top part of the connecting rod and a wall of a cylinder. The maximum temperature in this zone develops in areas of piston rings where it can reach 300 and even 350 °C;</w:t>
      </w:r>
    </w:p>
    <w:p w:rsidR="001A1274" w:rsidRPr="006D4D69" w:rsidRDefault="00D260F2" w:rsidP="00D260F2">
      <w:pPr>
        <w:shd w:val="clear" w:color="auto" w:fill="FFFFFF"/>
        <w:spacing w:after="0" w:line="240" w:lineRule="auto"/>
        <w:ind w:firstLine="540"/>
        <w:jc w:val="both"/>
        <w:rPr>
          <w:lang w:val="en-US"/>
        </w:rPr>
      </w:pPr>
      <w:r w:rsidRPr="006D4D69">
        <w:rPr>
          <w:color w:val="000000"/>
          <w:lang w:val="en-US"/>
        </w:rPr>
        <w:t>3) low-temperature to which the area of a bent shaft, area of a case, etc. belongs. The most high temperature in this zone — up to 180 °C can be in the field of radical and conrod bearings</w:t>
      </w:r>
      <w:r w:rsidR="001A1274" w:rsidRPr="006D4D69">
        <w:rPr>
          <w:color w:val="000000"/>
          <w:lang w:val="en-US"/>
        </w:rPr>
        <w:t>.</w:t>
      </w:r>
    </w:p>
    <w:p w:rsidR="001A1274" w:rsidRPr="00E24E35" w:rsidRDefault="00D260F2" w:rsidP="002C2C20">
      <w:pPr>
        <w:shd w:val="clear" w:color="auto" w:fill="FFFFFF"/>
        <w:spacing w:after="0" w:line="240" w:lineRule="auto"/>
        <w:ind w:firstLine="540"/>
        <w:jc w:val="both"/>
        <w:rPr>
          <w:lang w:val="en-US"/>
        </w:rPr>
      </w:pPr>
      <w:r w:rsidRPr="006D4D69">
        <w:rPr>
          <w:i/>
          <w:color w:val="000000"/>
          <w:lang w:val="en-US"/>
        </w:rPr>
        <w:t>Physical stability of oils at the increased temperatures</w:t>
      </w:r>
      <w:r w:rsidRPr="006D4D69">
        <w:rPr>
          <w:color w:val="000000"/>
          <w:lang w:val="en-US"/>
        </w:rPr>
        <w:t>. In average and low-temperature zones of the heated-up engine oil is capable to evaporate intensively. In it its insufficient physical stability is shown at the increased temperatures. As a result the amount of oil in the lubrication system decreases, and its quality worsens. To reduce an expense and change of properties of oils in the course of application, it is necessary to select them for specific conditions of operation on evaporability. But determination of fractional composition of oils belongs to the category of complex analyses, in, a particular it demands creation of quite deep vacuum. Therefore resort to simpler analysis — determination of temperature of flash.</w:t>
      </w:r>
      <w:r w:rsidRPr="006D4D69">
        <w:rPr>
          <w:i/>
          <w:color w:val="000000"/>
          <w:lang w:val="en-US"/>
        </w:rPr>
        <w:t xml:space="preserve"> </w:t>
      </w:r>
      <w:r w:rsidRPr="00E24E35">
        <w:rPr>
          <w:color w:val="000000"/>
          <w:lang w:val="en-US"/>
        </w:rPr>
        <w:t>Temperature of flash is called the minimum temperature of oil product (including. oils) at which its couples from heating in the standard device form the mix flashing from a flame of certain sizes with air</w:t>
      </w:r>
      <w:r w:rsidR="001A1274" w:rsidRPr="00E24E35">
        <w:rPr>
          <w:iCs/>
          <w:color w:val="000000"/>
          <w:lang w:val="en-US"/>
        </w:rPr>
        <w:t>.</w:t>
      </w:r>
    </w:p>
    <w:p w:rsidR="00D260F2" w:rsidRPr="006D4D69" w:rsidRDefault="00D260F2" w:rsidP="00D260F2">
      <w:pPr>
        <w:shd w:val="clear" w:color="auto" w:fill="FFFFFF"/>
        <w:spacing w:after="0" w:line="240" w:lineRule="auto"/>
        <w:ind w:firstLine="540"/>
        <w:jc w:val="both"/>
        <w:rPr>
          <w:color w:val="000000"/>
          <w:lang w:val="en-US"/>
        </w:rPr>
      </w:pPr>
      <w:r w:rsidRPr="006D4D69">
        <w:rPr>
          <w:color w:val="000000"/>
          <w:lang w:val="en-US"/>
        </w:rPr>
        <w:t>Use two kinds of devices to determination of temperature of flash — with the closed crucible (GOST 6356 — 52) and with opened (GOST 4333 — 48). In the device with the closed crucible more favorable conditions for formation of necessary concentration of vapors (there is practically no their dispersion in the atmosphere) therefore temperature of flash received in this case is 20 — 30 °C lower, than in the device of open type are created.</w:t>
      </w:r>
    </w:p>
    <w:p w:rsidR="00D260F2" w:rsidRPr="006D4D69" w:rsidRDefault="00D260F2" w:rsidP="00D260F2">
      <w:pPr>
        <w:shd w:val="clear" w:color="auto" w:fill="FFFFFF"/>
        <w:spacing w:after="0" w:line="240" w:lineRule="auto"/>
        <w:ind w:firstLine="540"/>
        <w:jc w:val="both"/>
        <w:rPr>
          <w:color w:val="000000"/>
          <w:lang w:val="en-US"/>
        </w:rPr>
      </w:pPr>
      <w:r w:rsidRPr="006D4D69">
        <w:rPr>
          <w:color w:val="000000"/>
          <w:lang w:val="en-US"/>
        </w:rPr>
        <w:t>On temperature of flash it is possible to make approximate judgment of evaporability of oils and also to establish existence in them of easily flying fractions. The flash temperature is higher, the evaporability of oil is less and, therefore, physical stability is better.</w:t>
      </w:r>
    </w:p>
    <w:p w:rsidR="001A1274" w:rsidRPr="006D4D69" w:rsidRDefault="00D260F2" w:rsidP="00D260F2">
      <w:pPr>
        <w:shd w:val="clear" w:color="auto" w:fill="FFFFFF"/>
        <w:spacing w:after="0" w:line="240" w:lineRule="auto"/>
        <w:ind w:firstLine="540"/>
        <w:jc w:val="both"/>
        <w:rPr>
          <w:lang w:val="en-US"/>
        </w:rPr>
      </w:pPr>
      <w:r w:rsidRPr="006D4D69">
        <w:rPr>
          <w:color w:val="000000"/>
          <w:lang w:val="en-US"/>
        </w:rPr>
        <w:t xml:space="preserve">Norms on temperature of flash are entered into GOST not only on oils for engines, but also on oils of other appointment and even into GOST on diesel fuels. Temperature of flash of diesel </w:t>
      </w:r>
      <w:r w:rsidRPr="006D4D69">
        <w:rPr>
          <w:color w:val="000000"/>
          <w:lang w:val="en-US"/>
        </w:rPr>
        <w:lastRenderedPageBreak/>
        <w:t>fuels is defined in the device of the closed type and characterizes them in the fire-dangerous relation at warehouse operations, refueling cars, etc.</w:t>
      </w:r>
    </w:p>
    <w:p w:rsidR="00D260F2" w:rsidRPr="006D4D69" w:rsidRDefault="00D260F2" w:rsidP="00D260F2">
      <w:pPr>
        <w:shd w:val="clear" w:color="auto" w:fill="FFFFFF"/>
        <w:spacing w:after="0" w:line="240" w:lineRule="auto"/>
        <w:ind w:firstLine="540"/>
        <w:jc w:val="both"/>
        <w:rPr>
          <w:bCs/>
          <w:color w:val="000000"/>
          <w:lang w:val="en-US"/>
        </w:rPr>
      </w:pPr>
      <w:r w:rsidRPr="006D4D69">
        <w:rPr>
          <w:b/>
          <w:bCs/>
          <w:color w:val="000000"/>
          <w:lang w:val="en-US"/>
        </w:rPr>
        <w:t xml:space="preserve">Oil role in a high-temperature zone of the engine. </w:t>
      </w:r>
      <w:r w:rsidRPr="006D4D69">
        <w:rPr>
          <w:bCs/>
          <w:color w:val="000000"/>
          <w:lang w:val="en-US"/>
        </w:rPr>
        <w:t>During the operation of the engine oil inevitably gets in a quantity to a high-temperature zone and there generally burns down. Its not burned down portions together with fuel reserves which are also not in time to burn down, undergo deep chemical transformations therefore on details of this zone the deposit layer is formed over time.</w:t>
      </w:r>
    </w:p>
    <w:p w:rsidR="001A1274" w:rsidRPr="006D4D69" w:rsidRDefault="00D260F2" w:rsidP="00D260F2">
      <w:pPr>
        <w:shd w:val="clear" w:color="auto" w:fill="FFFFFF"/>
        <w:spacing w:after="0" w:line="240" w:lineRule="auto"/>
        <w:ind w:firstLine="540"/>
        <w:jc w:val="both"/>
        <w:rPr>
          <w:lang w:val="en-US"/>
        </w:rPr>
      </w:pPr>
      <w:r w:rsidRPr="006D4D69">
        <w:rPr>
          <w:bCs/>
          <w:color w:val="000000"/>
          <w:lang w:val="en-US"/>
        </w:rPr>
        <w:t xml:space="preserve">The deposit harmfully affects operation of the engine. It worsens the heat sink from details, facilitates emergence of a detonation and </w:t>
      </w:r>
      <w:r w:rsidR="00E24E35" w:rsidRPr="00E24E35">
        <w:rPr>
          <w:rStyle w:val="refresult"/>
          <w:lang w:val="en-US"/>
        </w:rPr>
        <w:t>drop</w:t>
      </w:r>
      <w:r w:rsidRPr="006D4D69">
        <w:rPr>
          <w:bCs/>
          <w:color w:val="000000"/>
          <w:lang w:val="en-US"/>
        </w:rPr>
        <w:t xml:space="preserve"> ignition, and coming off walls pollutes the working oil firm particles. But the quantity it depends on quality both oil, and fuel a little, and is caused by generally thermal mode of the engine. Therefore fight against a </w:t>
      </w:r>
      <w:r w:rsidR="00E24E35" w:rsidRPr="00E24E35">
        <w:rPr>
          <w:rStyle w:val="refresult"/>
          <w:lang w:val="en-US"/>
        </w:rPr>
        <w:t>carbon deposition</w:t>
      </w:r>
      <w:r w:rsidRPr="006D4D69">
        <w:rPr>
          <w:bCs/>
          <w:color w:val="000000"/>
          <w:lang w:val="en-US"/>
        </w:rPr>
        <w:t xml:space="preserve"> is based mainly on the operational actions providing maintenance of the normal thermal state of the engine</w:t>
      </w:r>
      <w:r w:rsidR="001A1274" w:rsidRPr="006D4D69">
        <w:rPr>
          <w:color w:val="000000"/>
          <w:lang w:val="en-US"/>
        </w:rPr>
        <w:t>.</w:t>
      </w:r>
    </w:p>
    <w:p w:rsidR="001A1274" w:rsidRPr="006D4D69" w:rsidRDefault="00D260F2" w:rsidP="001A1274">
      <w:pPr>
        <w:shd w:val="clear" w:color="auto" w:fill="FFFFFF"/>
        <w:spacing w:after="0" w:line="240" w:lineRule="auto"/>
        <w:ind w:firstLine="540"/>
        <w:jc w:val="both"/>
        <w:rPr>
          <w:lang w:val="en-US"/>
        </w:rPr>
      </w:pPr>
      <w:r w:rsidRPr="006D4D69">
        <w:rPr>
          <w:b/>
          <w:bCs/>
          <w:color w:val="000000"/>
          <w:lang w:val="en-US"/>
        </w:rPr>
        <w:t xml:space="preserve">Varnish forming in a medium temperature zone of the engine, anti-oxidizing and washing additives. </w:t>
      </w:r>
      <w:r w:rsidRPr="006D4D69">
        <w:rPr>
          <w:bCs/>
          <w:color w:val="000000"/>
          <w:lang w:val="en-US"/>
        </w:rPr>
        <w:t>In a medium temperature zone unlike high-temperature oil reduces friction forces and. the wear of details and also condenses gaps between the piston and a cylinder. Its stay in the form of the thin film covering the details heated to 200 — 300 °C and being in contact with hot air is typical for this zone. In these conditions hydrocarbons and other components of oils become insufficiently chemically stable. They are oxidized and form badly evaporating, high-viscosity, almost insoluble substances (the asphaltenes and sour pitches) in oil which are besieged on details the thin dark brilliant layer called by varnish adjournment</w:t>
      </w:r>
      <w:r w:rsidR="001A1274" w:rsidRPr="006D4D69">
        <w:rPr>
          <w:color w:val="000000"/>
          <w:lang w:val="en-US"/>
        </w:rPr>
        <w:t>.</w:t>
      </w:r>
    </w:p>
    <w:p w:rsidR="00D260F2" w:rsidRPr="006D4D69" w:rsidRDefault="00D260F2" w:rsidP="00D260F2">
      <w:pPr>
        <w:shd w:val="clear" w:color="auto" w:fill="FFFFFF"/>
        <w:spacing w:after="0" w:line="240" w:lineRule="auto"/>
        <w:ind w:firstLine="540"/>
        <w:jc w:val="both"/>
        <w:rPr>
          <w:iCs/>
          <w:color w:val="000000"/>
          <w:lang w:val="en-US"/>
        </w:rPr>
      </w:pPr>
      <w:r w:rsidRPr="006D4D69">
        <w:rPr>
          <w:i/>
          <w:iCs/>
          <w:color w:val="000000"/>
          <w:lang w:val="en-US"/>
        </w:rPr>
        <w:t xml:space="preserve">Varnish adjournment constitutes the greatest danger to piston rings. </w:t>
      </w:r>
      <w:r w:rsidRPr="006D4D69">
        <w:rPr>
          <w:iCs/>
          <w:color w:val="000000"/>
          <w:lang w:val="en-US"/>
        </w:rPr>
        <w:t>Filling the gaps formed by the piston rings and flutes pierced in pistons it reduces mobility of rings. Along with formation of varnish adjournment there is an introduction in it getting from a high-temperature zone of soot, dust and other firm particles. After some time varnish adjournment with the firm particles which took root into it causes the burning of piston rings which is externally shown in full loss of mobility by them.</w:t>
      </w:r>
    </w:p>
    <w:p w:rsidR="00D260F2" w:rsidRPr="006D4D69" w:rsidRDefault="00D260F2" w:rsidP="00D260F2">
      <w:pPr>
        <w:shd w:val="clear" w:color="auto" w:fill="FFFFFF"/>
        <w:spacing w:after="0" w:line="240" w:lineRule="auto"/>
        <w:ind w:firstLine="540"/>
        <w:jc w:val="both"/>
        <w:rPr>
          <w:iCs/>
          <w:color w:val="000000"/>
          <w:lang w:val="en-US"/>
        </w:rPr>
      </w:pPr>
      <w:r w:rsidRPr="006D4D69">
        <w:rPr>
          <w:iCs/>
          <w:color w:val="000000"/>
          <w:lang w:val="en-US"/>
        </w:rPr>
        <w:t xml:space="preserve">One of measures of fight against a </w:t>
      </w:r>
      <w:r w:rsidR="00E24E35" w:rsidRPr="00E24E35">
        <w:rPr>
          <w:iCs/>
          <w:color w:val="000000"/>
          <w:lang w:val="en-US"/>
        </w:rPr>
        <w:t>varnish</w:t>
      </w:r>
      <w:r w:rsidR="00E24E35">
        <w:rPr>
          <w:iCs/>
          <w:color w:val="000000"/>
          <w:lang w:val="en-US"/>
        </w:rPr>
        <w:t xml:space="preserve"> </w:t>
      </w:r>
      <w:r w:rsidR="00E24E35" w:rsidRPr="00E24E35">
        <w:rPr>
          <w:rStyle w:val="refresult"/>
          <w:lang w:val="en-US"/>
        </w:rPr>
        <w:t>form</w:t>
      </w:r>
      <w:r w:rsidR="00E24E35">
        <w:rPr>
          <w:rStyle w:val="refresult"/>
          <w:lang w:val="en-US"/>
        </w:rPr>
        <w:t>ed</w:t>
      </w:r>
      <w:r w:rsidRPr="006D4D69">
        <w:rPr>
          <w:iCs/>
          <w:color w:val="000000"/>
          <w:lang w:val="en-US"/>
        </w:rPr>
        <w:t xml:space="preserve"> is increase in chemical stability of oils and, in particular, introduction to them of anti-oxidizing additives.</w:t>
      </w:r>
    </w:p>
    <w:p w:rsidR="001A1274" w:rsidRPr="006D4D69" w:rsidRDefault="00D260F2" w:rsidP="00D260F2">
      <w:pPr>
        <w:shd w:val="clear" w:color="auto" w:fill="FFFFFF"/>
        <w:spacing w:after="0" w:line="240" w:lineRule="auto"/>
        <w:ind w:firstLine="540"/>
        <w:jc w:val="both"/>
        <w:rPr>
          <w:lang w:val="en-US"/>
        </w:rPr>
      </w:pPr>
      <w:r w:rsidRPr="006D4D69">
        <w:rPr>
          <w:iCs/>
          <w:color w:val="000000"/>
          <w:lang w:val="en-US"/>
        </w:rPr>
        <w:t>As additives of this kind the connections which are at the same time containing phosphorus and sulfur, and in some cases and some metals (zinc, barium and calcium) are used. Action of these connections is explained by ability to tear off at the initial stage of reaction of oxidation and to reduce catalytic influence of metals on oxidizing processes. From the additives produced in our country possessing anti-oxidizing action it is possible to call additives DF-11, VNII NP-354, IHP-21 and others</w:t>
      </w:r>
      <w:r w:rsidR="001A1274" w:rsidRPr="006D4D69">
        <w:rPr>
          <w:color w:val="000000"/>
          <w:lang w:val="en-US"/>
        </w:rPr>
        <w:t>.</w:t>
      </w:r>
    </w:p>
    <w:p w:rsidR="001A1274" w:rsidRPr="006D4D69" w:rsidRDefault="00D260F2" w:rsidP="001A1274">
      <w:pPr>
        <w:shd w:val="clear" w:color="auto" w:fill="FFFFFF"/>
        <w:spacing w:after="0" w:line="240" w:lineRule="auto"/>
        <w:ind w:firstLine="540"/>
        <w:jc w:val="both"/>
        <w:rPr>
          <w:lang w:val="kk-KZ"/>
        </w:rPr>
      </w:pPr>
      <w:r w:rsidRPr="006D4D69">
        <w:rPr>
          <w:color w:val="000000"/>
          <w:lang w:val="en-US"/>
        </w:rPr>
        <w:t xml:space="preserve">However the existing anti-oxidizing additives cannot in necessary degree slow down oxidation of oils in a medium temperature zone and completely prevent education in it </w:t>
      </w:r>
      <w:r w:rsidR="00E24E35" w:rsidRPr="00E24E35">
        <w:rPr>
          <w:iCs/>
          <w:color w:val="000000"/>
          <w:lang w:val="en-US"/>
        </w:rPr>
        <w:t>varnish</w:t>
      </w:r>
      <w:r w:rsidR="00E24E35">
        <w:rPr>
          <w:iCs/>
          <w:color w:val="000000"/>
          <w:lang w:val="en-US"/>
        </w:rPr>
        <w:t xml:space="preserve"> </w:t>
      </w:r>
      <w:r w:rsidR="00E24E35" w:rsidRPr="00E24E35">
        <w:rPr>
          <w:rStyle w:val="refresult"/>
          <w:lang w:val="en-US"/>
        </w:rPr>
        <w:t>form</w:t>
      </w:r>
      <w:r w:rsidR="00E24E35">
        <w:rPr>
          <w:rStyle w:val="refresult"/>
          <w:lang w:val="en-US"/>
        </w:rPr>
        <w:t>ed</w:t>
      </w:r>
      <w:r w:rsidRPr="006D4D69">
        <w:rPr>
          <w:color w:val="000000"/>
          <w:lang w:val="en-US"/>
        </w:rPr>
        <w:t xml:space="preserve"> substances. Considering this circumstance, resort to use in addition still other type of additives which slow down adjournment of the arising resinous and asphalt substances on pistons and the related details. As a result that and others during the long term of work remain clean, kind of washed up from where there is a name of additives of this type — washing</w:t>
      </w:r>
      <w:r w:rsidR="001A1274" w:rsidRPr="006D4D69">
        <w:rPr>
          <w:color w:val="000000"/>
          <w:lang w:val="en-US"/>
        </w:rPr>
        <w:t xml:space="preserve">. </w:t>
      </w:r>
    </w:p>
    <w:p w:rsidR="001A1274" w:rsidRPr="006D4D69" w:rsidRDefault="006C702C" w:rsidP="00D77569">
      <w:pPr>
        <w:shd w:val="clear" w:color="auto" w:fill="FFFFFF"/>
        <w:spacing w:after="0" w:line="240" w:lineRule="auto"/>
        <w:jc w:val="both"/>
        <w:rPr>
          <w:lang w:val="en-US"/>
        </w:rPr>
      </w:pPr>
      <w:r w:rsidRPr="006D4D69">
        <w:rPr>
          <w:color w:val="000000"/>
          <w:lang w:val="en-US"/>
        </w:rPr>
        <w:t xml:space="preserve">         </w:t>
      </w:r>
      <w:r w:rsidR="00D260F2" w:rsidRPr="006D4D69">
        <w:rPr>
          <w:color w:val="000000"/>
          <w:lang w:val="en-US"/>
        </w:rPr>
        <w:t xml:space="preserve">Resinous and asphalt substances appear in the form of extremely small particles therefore, getting to the circulating oil and being in it in suspension, they freely together with it pass on gaps between the greased details and through the filtering devices, without causing noticeable complications in operation of the engine. But in the subsequent the smallest initial particles connect with each other and form so large particles that they appear incapable to pass through filters and narrow lubricant channels. In a result both in those and in others oil circulation quickly enough stops. In this regard there is a task of maintenance of the formed resinous and asphalt substances insoluble in oil, in </w:t>
      </w:r>
      <w:r w:rsidR="00E24E35" w:rsidRPr="00E24E35">
        <w:rPr>
          <w:color w:val="000000"/>
          <w:lang w:val="en-US"/>
        </w:rPr>
        <w:t>thinly time</w:t>
      </w:r>
      <w:r w:rsidR="00D260F2" w:rsidRPr="006D4D69">
        <w:rPr>
          <w:color w:val="000000"/>
          <w:lang w:val="en-US"/>
        </w:rPr>
        <w:t xml:space="preserve"> the shredded (strongly dispersed) state. This function (dispersing) is usually performed by the same washing additives which molecules envelop the appeared small particles of resinous and asphalt substances and by that interfere with </w:t>
      </w:r>
      <w:r w:rsidR="00D260F2" w:rsidRPr="006D4D69">
        <w:rPr>
          <w:color w:val="000000"/>
          <w:lang w:val="en-US"/>
        </w:rPr>
        <w:lastRenderedPageBreak/>
        <w:t>their merging in large units. As a result the oil circulating in the engine gets more and more intensive black coloring over time, but this fact does not mean that it lost working capacity</w:t>
      </w:r>
      <w:r w:rsidR="001A1274" w:rsidRPr="006D4D69">
        <w:rPr>
          <w:color w:val="000000"/>
          <w:lang w:val="en-US"/>
        </w:rPr>
        <w:t>.</w:t>
      </w:r>
    </w:p>
    <w:p w:rsidR="00A6409E" w:rsidRPr="006D4D69" w:rsidRDefault="00A6409E" w:rsidP="00A6409E">
      <w:pPr>
        <w:shd w:val="clear" w:color="auto" w:fill="FFFFFF"/>
        <w:spacing w:after="0" w:line="240" w:lineRule="auto"/>
        <w:ind w:firstLine="540"/>
        <w:jc w:val="both"/>
        <w:rPr>
          <w:bCs/>
          <w:color w:val="000000"/>
          <w:lang w:val="en-US"/>
        </w:rPr>
      </w:pPr>
      <w:r w:rsidRPr="006D4D69">
        <w:rPr>
          <w:b/>
          <w:bCs/>
          <w:color w:val="000000"/>
          <w:lang w:val="en-US"/>
        </w:rPr>
        <w:t xml:space="preserve">Changes of oil in a low-temperature zone of the engine. Anticorrosive and antifoam additives. </w:t>
      </w:r>
      <w:r w:rsidRPr="006D4D69">
        <w:rPr>
          <w:bCs/>
          <w:color w:val="000000"/>
          <w:lang w:val="en-US"/>
        </w:rPr>
        <w:t xml:space="preserve">Despite quite soft thermal mode in a low-temperature zone of the engine, there is also an oil oxidation. It is promoted by stay of a part of oil in a </w:t>
      </w:r>
      <w:r w:rsidR="00B528A4" w:rsidRPr="00B528A4">
        <w:rPr>
          <w:rStyle w:val="tlid-translation"/>
          <w:lang w:val="en-US"/>
        </w:rPr>
        <w:t>finely sprayed</w:t>
      </w:r>
      <w:r w:rsidRPr="006D4D69">
        <w:rPr>
          <w:bCs/>
          <w:color w:val="000000"/>
          <w:lang w:val="en-US"/>
        </w:rPr>
        <w:t xml:space="preserve"> (misty) state and existence in this zone of a large number of the substances </w:t>
      </w:r>
      <w:r w:rsidR="00B528A4" w:rsidRPr="006D4D69">
        <w:rPr>
          <w:bCs/>
          <w:color w:val="000000"/>
          <w:lang w:val="en-US"/>
        </w:rPr>
        <w:t>catalytically</w:t>
      </w:r>
      <w:r w:rsidRPr="006D4D69">
        <w:rPr>
          <w:bCs/>
          <w:color w:val="000000"/>
          <w:lang w:val="en-US"/>
        </w:rPr>
        <w:t xml:space="preserve"> accelerating oxidizing processes. Typical products of oxidation of oil in a low-temperature zone are the organic acids which are partially dissolved in it and by that raising its acid number and partially passing into the sour pitches which are besieged on various details of this zone (a case, filters) in the form of sticky rainfall.</w:t>
      </w:r>
    </w:p>
    <w:p w:rsidR="001A1274" w:rsidRPr="006D4D69" w:rsidRDefault="00A6409E" w:rsidP="00A6409E">
      <w:pPr>
        <w:shd w:val="clear" w:color="auto" w:fill="FFFFFF"/>
        <w:spacing w:after="0" w:line="240" w:lineRule="auto"/>
        <w:ind w:firstLine="540"/>
        <w:jc w:val="both"/>
        <w:rPr>
          <w:lang w:val="en-US"/>
        </w:rPr>
      </w:pPr>
      <w:r w:rsidRPr="006D4D69">
        <w:rPr>
          <w:bCs/>
          <w:color w:val="000000"/>
          <w:lang w:val="en-US"/>
        </w:rPr>
        <w:t xml:space="preserve">The acids which are again formed in oil and dissolved in it are very aggressive and, first of all, in relation to lead. Protection it (as well as other metals) is reached by means of anticorrosive additives in which molecules there is a sulfur and phosphorus. As a result of interaction of additive with lead on a detail surface (for example, an insert of </w:t>
      </w:r>
      <w:r w:rsidR="00B528A4" w:rsidRPr="00B528A4">
        <w:rPr>
          <w:rStyle w:val="refresult"/>
          <w:lang w:val="en-US"/>
        </w:rPr>
        <w:t>lead</w:t>
      </w:r>
      <w:r w:rsidRPr="006D4D69">
        <w:rPr>
          <w:bCs/>
          <w:color w:val="000000"/>
          <w:lang w:val="en-US"/>
        </w:rPr>
        <w:t xml:space="preserve"> bronze) the film preventing direct contact of organic acids with metal and eliminating its catalytic action on oil oxidation processes is formed</w:t>
      </w:r>
      <w:r w:rsidR="001A1274" w:rsidRPr="006D4D69">
        <w:rPr>
          <w:color w:val="000000"/>
          <w:lang w:val="en-US"/>
        </w:rPr>
        <w:t>.</w:t>
      </w:r>
    </w:p>
    <w:p w:rsidR="00A6409E" w:rsidRPr="006D4D69" w:rsidRDefault="00A6409E" w:rsidP="00A6409E">
      <w:pPr>
        <w:shd w:val="clear" w:color="auto" w:fill="FFFFFF"/>
        <w:spacing w:after="0" w:line="240" w:lineRule="auto"/>
        <w:ind w:firstLine="540"/>
        <w:jc w:val="both"/>
        <w:rPr>
          <w:color w:val="000000"/>
          <w:lang w:val="en-US"/>
        </w:rPr>
      </w:pPr>
      <w:r w:rsidRPr="006D4D69">
        <w:rPr>
          <w:color w:val="000000"/>
          <w:lang w:val="en-US"/>
        </w:rPr>
        <w:t>Corrosive attack in the engine is created not only organic acids. It can be caused also by other sour products arising, for example, at combustion of fuels. From products of this category, first of all, it is necessary to call sulphurous and sulfuric anhydrides. Fight against corrosion of this look is conducted by means of actions of an operational order. Careful ventilation of a .karter and prevention of operation of the engine at the lowered thermal modes belong to the main of these actions. Both measures are in total directed to creation of conditions of the greatest possible carrying out from a low-temperature zone of flying acids, anhydrides, vapors of water and not burned down fuel. A part of corrosion and aggressive substances nevertheless does not manage to be thrown out of the engine in the course of its ventilation and, being contacted to metals, causes their corrosion. To neutralize such sour products, alkaline properties are reported to oils by means of additives.</w:t>
      </w:r>
    </w:p>
    <w:p w:rsidR="00A6409E" w:rsidRPr="006D4D69" w:rsidRDefault="00A6409E" w:rsidP="00A6409E">
      <w:pPr>
        <w:shd w:val="clear" w:color="auto" w:fill="FFFFFF"/>
        <w:spacing w:after="0" w:line="240" w:lineRule="auto"/>
        <w:ind w:firstLine="540"/>
        <w:jc w:val="both"/>
        <w:rPr>
          <w:color w:val="000000"/>
          <w:lang w:val="en-US"/>
        </w:rPr>
      </w:pPr>
      <w:r w:rsidRPr="006D4D69">
        <w:rPr>
          <w:color w:val="000000"/>
          <w:lang w:val="en-US"/>
        </w:rPr>
        <w:t>Influence of alkalinity of oil on wear of details of the diesel engine using sulphurous fuel Should be meant that alkaline reaction of oil has to remain during all term of its work.</w:t>
      </w:r>
    </w:p>
    <w:p w:rsidR="001A1274" w:rsidRPr="006D4D69" w:rsidRDefault="00A6409E" w:rsidP="00A6409E">
      <w:pPr>
        <w:shd w:val="clear" w:color="auto" w:fill="FFFFFF"/>
        <w:spacing w:after="0" w:line="240" w:lineRule="auto"/>
        <w:ind w:firstLine="540"/>
        <w:jc w:val="both"/>
        <w:rPr>
          <w:lang w:val="en-US"/>
        </w:rPr>
      </w:pPr>
      <w:r w:rsidRPr="006D4D69">
        <w:rPr>
          <w:color w:val="000000"/>
          <w:lang w:val="en-US"/>
        </w:rPr>
        <w:t xml:space="preserve">The considered anticorrosive additives are capable to protect the engine from corrosion only in lack of water, i.e. during its work. However after a stop and cooling of the engine they become inefficient as on details water under which film the so-called electrochemical (atmospheric) corrosion called rustiness develops instead of chemical is condensed. Fight against atmospheric corrosion is conducted by means of </w:t>
      </w:r>
      <w:r w:rsidR="00B528A4" w:rsidRPr="00B528A4">
        <w:rPr>
          <w:color w:val="000000"/>
          <w:lang w:val="en-US"/>
        </w:rPr>
        <w:t>against rust</w:t>
      </w:r>
      <w:r w:rsidRPr="006D4D69">
        <w:rPr>
          <w:color w:val="000000"/>
          <w:lang w:val="en-US"/>
        </w:rPr>
        <w:t xml:space="preserve"> additives (rustiness inhibitors). They form the adsorbed or oxide films isolating metal from moisture on a surface of details. As inhibitors of rustiness many various substances and including (nitrobathing) petroleum oil (additive AKOR-1) processed by nitric acid are applied</w:t>
      </w:r>
      <w:r w:rsidR="001A1274" w:rsidRPr="006D4D69">
        <w:rPr>
          <w:color w:val="000000"/>
          <w:lang w:val="en-US"/>
        </w:rPr>
        <w:t>.</w:t>
      </w:r>
    </w:p>
    <w:p w:rsidR="00A6409E" w:rsidRPr="006D4D69" w:rsidRDefault="00A6409E" w:rsidP="00A6409E">
      <w:pPr>
        <w:shd w:val="clear" w:color="auto" w:fill="FFFFFF"/>
        <w:spacing w:after="0" w:line="240" w:lineRule="auto"/>
        <w:ind w:firstLine="540"/>
        <w:jc w:val="both"/>
        <w:rPr>
          <w:color w:val="000000"/>
          <w:lang w:val="en-US"/>
        </w:rPr>
      </w:pPr>
      <w:r w:rsidRPr="006D4D69">
        <w:rPr>
          <w:color w:val="000000"/>
          <w:lang w:val="en-US"/>
        </w:rPr>
        <w:t xml:space="preserve">In the course of work engine oils are capable to foam strongly that leads to insufficient giving them in engine knots, to emission through an oil-filling opening, etc. Slowing down of foaming and a </w:t>
      </w:r>
      <w:r w:rsidR="00B528A4" w:rsidRPr="00B528A4">
        <w:rPr>
          <w:rStyle w:val="refresult"/>
          <w:lang w:val="en-US"/>
        </w:rPr>
        <w:t>foam suppression</w:t>
      </w:r>
      <w:r w:rsidRPr="006D4D69">
        <w:rPr>
          <w:color w:val="000000"/>
          <w:lang w:val="en-US"/>
        </w:rPr>
        <w:t xml:space="preserve"> is reached by introduction to oils of antifoam additives. The most widespread of them are polysiloxane (additive PMS-200A) from which small amounts (0.001 — 0.005%) there is an effective </w:t>
      </w:r>
      <w:r w:rsidR="00B528A4" w:rsidRPr="00B528A4">
        <w:rPr>
          <w:rStyle w:val="refresult"/>
          <w:lang w:val="en-US"/>
        </w:rPr>
        <w:t>foam suppression</w:t>
      </w:r>
      <w:r w:rsidRPr="006D4D69">
        <w:rPr>
          <w:color w:val="000000"/>
          <w:lang w:val="en-US"/>
        </w:rPr>
        <w:t>.</w:t>
      </w:r>
    </w:p>
    <w:p w:rsidR="00A6409E" w:rsidRPr="006D4D69" w:rsidRDefault="00A6409E" w:rsidP="00A6409E">
      <w:pPr>
        <w:shd w:val="clear" w:color="auto" w:fill="FFFFFF"/>
        <w:spacing w:after="0" w:line="240" w:lineRule="auto"/>
        <w:ind w:firstLine="540"/>
        <w:jc w:val="both"/>
        <w:rPr>
          <w:color w:val="000000"/>
          <w:lang w:val="en-US"/>
        </w:rPr>
      </w:pPr>
      <w:r w:rsidRPr="006D4D69">
        <w:rPr>
          <w:color w:val="000000"/>
          <w:lang w:val="en-US"/>
        </w:rPr>
        <w:t>The sticky rainfall (slime) mentioned above painted in brown or black colors contains the neftenata and sour pitches which are formed in a case, the deposit, dust, products of wear of details and resinous and asphalt substances getting from highly - and medium temperature zones and also oil and water.</w:t>
      </w:r>
    </w:p>
    <w:p w:rsidR="001A1274" w:rsidRPr="006D4D69" w:rsidRDefault="00A6409E" w:rsidP="00A6409E">
      <w:pPr>
        <w:shd w:val="clear" w:color="auto" w:fill="FFFFFF"/>
        <w:spacing w:after="0" w:line="240" w:lineRule="auto"/>
        <w:ind w:firstLine="540"/>
        <w:jc w:val="both"/>
        <w:rPr>
          <w:lang w:val="en-US"/>
        </w:rPr>
      </w:pPr>
      <w:r w:rsidRPr="006D4D69">
        <w:rPr>
          <w:color w:val="000000"/>
          <w:lang w:val="en-US"/>
        </w:rPr>
        <w:t>Rainfall harmfully affects operation of the engine: they brake and even break oil circulation. Fight against their education is based on observance of the well-known service regulations of the engine including: maintenance of the optimum thermal mode, ensuring correct operation of the ventilation system of a case, timely service of filters, etc.</w:t>
      </w:r>
    </w:p>
    <w:p w:rsidR="00A6409E" w:rsidRPr="006D4D69" w:rsidRDefault="00A6409E" w:rsidP="00A6409E">
      <w:pPr>
        <w:shd w:val="clear" w:color="auto" w:fill="FFFFFF"/>
        <w:spacing w:after="0" w:line="240" w:lineRule="auto"/>
        <w:ind w:firstLine="540"/>
        <w:jc w:val="both"/>
        <w:rPr>
          <w:bCs/>
          <w:color w:val="000000"/>
          <w:lang w:val="en-US"/>
        </w:rPr>
      </w:pPr>
      <w:r w:rsidRPr="006D4D69">
        <w:rPr>
          <w:b/>
          <w:bCs/>
          <w:color w:val="000000"/>
          <w:lang w:val="en-US"/>
        </w:rPr>
        <w:t xml:space="preserve">Antiwear and multipurpose additives. </w:t>
      </w:r>
      <w:r w:rsidRPr="006D4D69">
        <w:rPr>
          <w:bCs/>
          <w:color w:val="000000"/>
          <w:lang w:val="en-US"/>
        </w:rPr>
        <w:t xml:space="preserve">Now much attention is paid to the antiwear properties of oil depending, first of all, on its viscosity. However many knots of the car often </w:t>
      </w:r>
      <w:r w:rsidRPr="006D4D69">
        <w:rPr>
          <w:bCs/>
          <w:color w:val="000000"/>
          <w:lang w:val="en-US"/>
        </w:rPr>
        <w:lastRenderedPageBreak/>
        <w:t>should work at such modes (for example, during the periods of start-up and a stop of the engine) at which it is impossible to carry out hydrodynamic (liquid) lubricant. In these cases decisive influence on decrease in wear of details and coefficient of friction is rendered by not viscous indicators of oil, but its ability to form the thin films having a complex of specific properties on firm surfaces. It is the simplest to create such films improving antiwear properties of oil by means of antiwear additives.</w:t>
      </w:r>
    </w:p>
    <w:p w:rsidR="001A1274" w:rsidRPr="006D4D69" w:rsidRDefault="00A6409E" w:rsidP="00A6409E">
      <w:pPr>
        <w:shd w:val="clear" w:color="auto" w:fill="FFFFFF"/>
        <w:spacing w:after="0" w:line="240" w:lineRule="auto"/>
        <w:ind w:firstLine="540"/>
        <w:jc w:val="both"/>
        <w:rPr>
          <w:color w:val="000000"/>
          <w:lang w:val="en-US"/>
        </w:rPr>
      </w:pPr>
      <w:r w:rsidRPr="006D4D69">
        <w:rPr>
          <w:bCs/>
          <w:color w:val="000000"/>
          <w:lang w:val="en-US"/>
        </w:rPr>
        <w:t xml:space="preserve">Some of </w:t>
      </w:r>
      <w:r w:rsidR="00B528A4" w:rsidRPr="00B528A4">
        <w:rPr>
          <w:bCs/>
          <w:color w:val="000000"/>
          <w:lang w:val="en-US"/>
        </w:rPr>
        <w:t>antiwear</w:t>
      </w:r>
      <w:r w:rsidRPr="006D4D69">
        <w:rPr>
          <w:bCs/>
          <w:color w:val="000000"/>
          <w:lang w:val="en-US"/>
        </w:rPr>
        <w:t xml:space="preserve"> additives are capable to be adsorbed well on details, forming on them a thin strong oil film (a boundary layer). About such substances say that they have the high greasing ability. Others incorporate the sulfur and phosphorus entering under certain conditions chemical reaction with metal of details and forming on; their surfaces thin layers from gray and </w:t>
      </w:r>
      <w:r w:rsidR="00B528A4" w:rsidRPr="00B528A4">
        <w:rPr>
          <w:lang w:val="en-US"/>
        </w:rPr>
        <w:t>phosphorus containing</w:t>
      </w:r>
      <w:r w:rsidRPr="006D4D69">
        <w:rPr>
          <w:bCs/>
          <w:color w:val="000000"/>
          <w:lang w:val="en-US"/>
        </w:rPr>
        <w:t xml:space="preserve"> connections. Both oil films, and blankets from products of chemical interaction of additives with metals promote reduction of </w:t>
      </w:r>
      <w:r w:rsidR="00B528A4" w:rsidRPr="00B528A4">
        <w:rPr>
          <w:rStyle w:val="refresult"/>
          <w:lang w:val="en-US"/>
        </w:rPr>
        <w:t>wear</w:t>
      </w:r>
      <w:r w:rsidRPr="006D4D69">
        <w:rPr>
          <w:bCs/>
          <w:color w:val="000000"/>
          <w:lang w:val="en-US"/>
        </w:rPr>
        <w:t xml:space="preserve"> of engines, but their role in ensuring reliable long work of knots of transmission is especially big</w:t>
      </w:r>
      <w:r w:rsidR="001A1274" w:rsidRPr="006D4D69">
        <w:rPr>
          <w:color w:val="000000"/>
          <w:lang w:val="en-US"/>
        </w:rPr>
        <w:t xml:space="preserve">. </w:t>
      </w:r>
    </w:p>
    <w:p w:rsidR="00A6409E" w:rsidRPr="006D4D69" w:rsidRDefault="00A6409E" w:rsidP="00A6409E">
      <w:pPr>
        <w:shd w:val="clear" w:color="auto" w:fill="FFFFFF"/>
        <w:spacing w:after="0" w:line="240" w:lineRule="auto"/>
        <w:ind w:firstLine="540"/>
        <w:jc w:val="both"/>
        <w:rPr>
          <w:color w:val="000000"/>
          <w:lang w:val="en-US"/>
        </w:rPr>
      </w:pPr>
      <w:r w:rsidRPr="006D4D69">
        <w:rPr>
          <w:color w:val="000000"/>
          <w:lang w:val="en-US"/>
        </w:rPr>
        <w:t>Substances, the incorporating sulfur and phosphorus belong to the category of antiwear additives. But earlier it was already specified that the same substances perform anti-oxidizing and anticorrosive functions. Therefore, the connections containing sulfur and phosphorus are multipurpose additives. As an example it is possible to call additive DF-11 which is at the same time performing anti-oxidizing, anticorrosive and antiwear functions.</w:t>
      </w:r>
    </w:p>
    <w:p w:rsidR="00A6409E" w:rsidRPr="006D4D69" w:rsidRDefault="00A6409E" w:rsidP="00A6409E">
      <w:pPr>
        <w:shd w:val="clear" w:color="auto" w:fill="FFFFFF"/>
        <w:spacing w:after="0" w:line="240" w:lineRule="auto"/>
        <w:ind w:firstLine="540"/>
        <w:jc w:val="both"/>
        <w:rPr>
          <w:color w:val="000000"/>
          <w:lang w:val="en-US"/>
        </w:rPr>
      </w:pPr>
      <w:r w:rsidRPr="006D4D69">
        <w:rPr>
          <w:color w:val="000000"/>
          <w:lang w:val="en-US"/>
        </w:rPr>
        <w:t>The range of multipurpose additives is quite extensive. Additives of the TsIATIM-339, MNI brands of SP-22k, VNII NP-360, VNII NP-370, BFK, SB-3, etc. belong to them. All of them improve the washing properties, have alkaline reaction and, besides, strengthen one or two other functions of oil.</w:t>
      </w:r>
    </w:p>
    <w:p w:rsidR="001A1274" w:rsidRPr="006D4D69" w:rsidRDefault="00A6409E" w:rsidP="00B528A4">
      <w:pPr>
        <w:shd w:val="clear" w:color="auto" w:fill="FFFFFF"/>
        <w:spacing w:after="0" w:line="240" w:lineRule="auto"/>
        <w:ind w:firstLine="426"/>
        <w:jc w:val="both"/>
        <w:rPr>
          <w:color w:val="000000"/>
          <w:lang w:val="en-US"/>
        </w:rPr>
      </w:pPr>
      <w:r w:rsidRPr="006D4D69">
        <w:rPr>
          <w:color w:val="000000"/>
          <w:lang w:val="en-US"/>
        </w:rPr>
        <w:t>Researches show that any of multipurpose additives cannot provide at the same time improvement of the whole series of properties in that degree in what it is dictated by progress of century automotive industry. Therefore it is now considered it expedient to use mixes (composition) effective mono - or bifunctional connections, allowing in each case more directionally, than by means of multipurpose additives, to change separate properties of oils</w:t>
      </w:r>
      <w:r w:rsidR="001A1274" w:rsidRPr="006D4D69">
        <w:rPr>
          <w:color w:val="000000"/>
          <w:lang w:val="en-US"/>
        </w:rPr>
        <w:t>.</w:t>
      </w:r>
    </w:p>
    <w:p w:rsidR="0040068B" w:rsidRPr="00B528A4" w:rsidRDefault="0040068B" w:rsidP="00B528A4">
      <w:pPr>
        <w:shd w:val="clear" w:color="auto" w:fill="FFFFFF"/>
        <w:spacing w:after="0" w:line="240" w:lineRule="auto"/>
        <w:ind w:firstLine="426"/>
        <w:jc w:val="both"/>
        <w:rPr>
          <w:bCs/>
          <w:color w:val="000000"/>
          <w:lang w:val="en-US"/>
        </w:rPr>
      </w:pPr>
      <w:r w:rsidRPr="006D4D69">
        <w:rPr>
          <w:b/>
          <w:bCs/>
          <w:color w:val="000000"/>
          <w:lang w:val="en-US"/>
        </w:rPr>
        <w:t xml:space="preserve">The grade of the Interpretation engine oils accepted </w:t>
      </w:r>
      <w:r w:rsidRPr="006D4D69">
        <w:rPr>
          <w:bCs/>
          <w:color w:val="000000"/>
          <w:lang w:val="en-US"/>
        </w:rPr>
        <w:t xml:space="preserve">in GOST 17479 — 72 markings it is given on the example of M-8B1 oil). Here letter M designates engine oil, figure 8 is the rated value of viscosity at 100 °C in centistokes, letter B with index 1 — oil is intended for the low-forced carburetor </w:t>
      </w:r>
      <w:r w:rsidRPr="00B528A4">
        <w:rPr>
          <w:bCs/>
          <w:color w:val="000000"/>
          <w:lang w:val="en-US"/>
        </w:rPr>
        <w:t xml:space="preserve">engines. In designation of oils of classes 43/6, 43/8, 43/10 and 6z/10 the letter </w:t>
      </w:r>
      <w:r w:rsidRPr="00B528A4">
        <w:rPr>
          <w:bCs/>
          <w:color w:val="000000"/>
        </w:rPr>
        <w:t>з</w:t>
      </w:r>
      <w:r w:rsidRPr="00B528A4">
        <w:rPr>
          <w:bCs/>
          <w:color w:val="000000"/>
          <w:lang w:val="en-US"/>
        </w:rPr>
        <w:t xml:space="preserve"> noted availability in them of </w:t>
      </w:r>
      <w:r w:rsidR="00B528A4" w:rsidRPr="00B528A4">
        <w:rPr>
          <w:lang w:val="en-US"/>
        </w:rPr>
        <w:t>thickened</w:t>
      </w:r>
      <w:r w:rsidRPr="00B528A4">
        <w:rPr>
          <w:bCs/>
          <w:color w:val="000000"/>
          <w:lang w:val="en-US"/>
        </w:rPr>
        <w:t xml:space="preserve"> (viscous) additives.</w:t>
      </w:r>
    </w:p>
    <w:p w:rsidR="0040068B" w:rsidRPr="006D4D69" w:rsidRDefault="0040068B" w:rsidP="00B528A4">
      <w:pPr>
        <w:shd w:val="clear" w:color="auto" w:fill="FFFFFF"/>
        <w:spacing w:after="0" w:line="240" w:lineRule="auto"/>
        <w:ind w:firstLine="426"/>
        <w:jc w:val="both"/>
        <w:rPr>
          <w:bCs/>
          <w:color w:val="000000"/>
          <w:lang w:val="en-US"/>
        </w:rPr>
      </w:pPr>
      <w:r w:rsidRPr="00B528A4">
        <w:rPr>
          <w:bCs/>
          <w:color w:val="000000"/>
          <w:lang w:val="en-US"/>
        </w:rPr>
        <w:t xml:space="preserve">Oils for carburetor engines are produced three groups: B, In and G. Group B includes three grades of oils, </w:t>
      </w:r>
      <w:r w:rsidR="00B528A4" w:rsidRPr="00B528A4">
        <w:rPr>
          <w:lang w:val="en-US"/>
        </w:rPr>
        <w:t>received</w:t>
      </w:r>
      <w:r w:rsidRPr="00B528A4">
        <w:rPr>
          <w:bCs/>
          <w:color w:val="000000"/>
          <w:lang w:val="en-US"/>
        </w:rPr>
        <w:t xml:space="preserve"> of sulphurous nefty in compliance. They prepare on the basis of the fractions which underwent phenolic selective cleaning, and AS-6 (M-6B) oil is purely distillate and AS-8 (M-8B) oils and AS-10 (M-10B) contain not less than 14% of residual components. Treat to group B also M-8B,</w:t>
      </w:r>
      <w:r w:rsidRPr="006D4D69">
        <w:rPr>
          <w:bCs/>
          <w:color w:val="000000"/>
          <w:lang w:val="en-US"/>
        </w:rPr>
        <w:t xml:space="preserve">U oil (TU 38 101374 —-73) and thickened polyisobutylene ASZP-10 oil (TU 38 101267 — 72). The basis of that and another turns out from east sulphurous nefty. From group B it should be noted thickened ASZP-6 oil (M-6VZ) calculated on all-weather application for engines of all cars - in northern regions of the country (in brands ASZP-10, ASZP-6 (M-6VZ) and others the small letter </w:t>
      </w:r>
      <w:r w:rsidRPr="006D4D69">
        <w:rPr>
          <w:bCs/>
          <w:color w:val="000000"/>
        </w:rPr>
        <w:t>п</w:t>
      </w:r>
      <w:r w:rsidRPr="006D4D69">
        <w:rPr>
          <w:bCs/>
          <w:color w:val="000000"/>
          <w:lang w:val="en-US"/>
        </w:rPr>
        <w:t xml:space="preserve"> notes existence in oils of multipurpose additive).</w:t>
      </w:r>
    </w:p>
    <w:p w:rsidR="003D7B33" w:rsidRPr="006D4D69" w:rsidRDefault="0040068B" w:rsidP="00B528A4">
      <w:pPr>
        <w:shd w:val="clear" w:color="auto" w:fill="FFFFFF"/>
        <w:spacing w:after="0" w:line="240" w:lineRule="auto"/>
        <w:ind w:firstLine="426"/>
        <w:jc w:val="both"/>
        <w:rPr>
          <w:lang w:val="en-US"/>
        </w:rPr>
      </w:pPr>
      <w:r w:rsidRPr="006D4D69">
        <w:rPr>
          <w:bCs/>
          <w:color w:val="000000"/>
          <w:lang w:val="en-US"/>
        </w:rPr>
        <w:t xml:space="preserve">Three grades of oils enter into group G: M-12G (No. 8) of M-8G (No. 9) and M-YuGz (No. 10). They are trained according to TU 38 101415 — 73 on the basis of selectively the cleaned components from sulphurous nefty. These oils are developed for the </w:t>
      </w:r>
      <w:r w:rsidR="00B528A4">
        <w:rPr>
          <w:bCs/>
          <w:color w:val="000000"/>
          <w:lang w:val="en-US"/>
        </w:rPr>
        <w:t>VAZ-2106</w:t>
      </w:r>
      <w:r w:rsidRPr="006D4D69">
        <w:rPr>
          <w:bCs/>
          <w:color w:val="000000"/>
          <w:lang w:val="en-US"/>
        </w:rPr>
        <w:t xml:space="preserve"> cars and are applied - M-12G (No. 8) in the summer, M-8G (No. 9) in the winter, and M-10gz (No. 10) all-weather. They are suitable also for engines of GAZ cars</w:t>
      </w:r>
      <w:r w:rsidR="00FA284F" w:rsidRPr="006D4D69">
        <w:rPr>
          <w:color w:val="000000"/>
          <w:lang w:val="en-US"/>
        </w:rPr>
        <w:t>.</w:t>
      </w:r>
    </w:p>
    <w:p w:rsidR="0040068B" w:rsidRPr="006D4D69" w:rsidRDefault="0040068B" w:rsidP="00B528A4">
      <w:pPr>
        <w:pStyle w:val="11"/>
        <w:spacing w:line="260" w:lineRule="auto"/>
        <w:ind w:firstLine="426"/>
        <w:rPr>
          <w:lang w:val="en-US"/>
        </w:rPr>
      </w:pPr>
      <w:r w:rsidRPr="006D4D69">
        <w:rPr>
          <w:b/>
          <w:lang w:val="en-US"/>
        </w:rPr>
        <w:t xml:space="preserve">Abroad selection of oils depending on type of the engine and conditions of its operation is carried out also on the basis of the corresponding classifications. </w:t>
      </w:r>
      <w:r w:rsidRPr="006D4D69">
        <w:rPr>
          <w:lang w:val="en-US"/>
        </w:rPr>
        <w:t>The gradation of oils on viscosity is made on SAE classification (Society of the American engineers motorists), and under the terms and to scopes - according to classification of API (American Petroleum Institute).</w:t>
      </w:r>
    </w:p>
    <w:p w:rsidR="0040068B" w:rsidRPr="006D4D69" w:rsidRDefault="0040068B" w:rsidP="00B528A4">
      <w:pPr>
        <w:pStyle w:val="11"/>
        <w:spacing w:line="260" w:lineRule="auto"/>
        <w:ind w:firstLine="426"/>
        <w:rPr>
          <w:lang w:val="en-US"/>
        </w:rPr>
      </w:pPr>
      <w:r w:rsidRPr="006D4D69">
        <w:rPr>
          <w:lang w:val="en-US"/>
        </w:rPr>
        <w:lastRenderedPageBreak/>
        <w:t>On classification of SAE J300e of oil divide into winter (are designated by letter W), summer and all-weather.</w:t>
      </w:r>
    </w:p>
    <w:p w:rsidR="009D7405" w:rsidRPr="006D4D69" w:rsidRDefault="0040068B" w:rsidP="00B528A4">
      <w:pPr>
        <w:pStyle w:val="11"/>
        <w:spacing w:line="260" w:lineRule="auto"/>
        <w:ind w:firstLine="426"/>
        <w:rPr>
          <w:lang w:val="en-US"/>
        </w:rPr>
      </w:pPr>
      <w:r w:rsidRPr="006D4D69">
        <w:rPr>
          <w:lang w:val="en-US"/>
        </w:rPr>
        <w:t>Classification of API subdivides oils into two categories: S -"service" and With - commercial category. Oils of category S are intended for engines of the light vehicles used in services industry i.e. mainly for petrol engines. Oils of category C are intended for engines of the cars making commercial transportations, tractors, construction and road cars and others i.e. mainly for diesel engines</w:t>
      </w:r>
      <w:r w:rsidR="009D7405" w:rsidRPr="006D4D69">
        <w:rPr>
          <w:lang w:val="en-US"/>
        </w:rPr>
        <w:t>.</w:t>
      </w:r>
    </w:p>
    <w:p w:rsidR="005B5483" w:rsidRPr="006D4D69" w:rsidRDefault="0040068B" w:rsidP="00B528A4">
      <w:pPr>
        <w:pStyle w:val="11"/>
        <w:spacing w:after="280" w:line="259" w:lineRule="auto"/>
        <w:ind w:firstLine="426"/>
        <w:contextualSpacing/>
        <w:rPr>
          <w:lang w:val="en-US"/>
        </w:rPr>
      </w:pPr>
      <w:r w:rsidRPr="006D4D69">
        <w:rPr>
          <w:lang w:val="en-US"/>
        </w:rPr>
        <w:t>In each category of oil depending on working conditions are subdivided into the classes which also have alphabetic marking. Therefore designation of oils according to classification is made by two letters of the Latin alphabet specifying category and a class of oils, for example SE (for carburetor engines) or CD (for diesels). The universal oils belonging to both categories of classification of API have marking of two different categories, for example, of SE/CD.</w:t>
      </w:r>
    </w:p>
    <w:p w:rsidR="0040068B" w:rsidRPr="006D4D69" w:rsidRDefault="0040068B" w:rsidP="00B528A4">
      <w:pPr>
        <w:pStyle w:val="11"/>
        <w:spacing w:after="280" w:line="259" w:lineRule="auto"/>
        <w:ind w:firstLine="426"/>
        <w:contextualSpacing/>
        <w:rPr>
          <w:lang w:val="en-US"/>
        </w:rPr>
      </w:pPr>
      <w:r w:rsidRPr="006D4D69">
        <w:rPr>
          <w:lang w:val="en-US"/>
        </w:rPr>
        <w:t>Compliance of levels of operational properties of oils in accordance with GOST 17479.1-85 and classifications of API is shown in the table</w:t>
      </w:r>
    </w:p>
    <w:p w:rsidR="00B528A4" w:rsidRDefault="00B528A4" w:rsidP="00B528A4">
      <w:pPr>
        <w:pStyle w:val="11"/>
        <w:spacing w:after="280" w:line="259" w:lineRule="auto"/>
        <w:ind w:left="278"/>
        <w:contextualSpacing/>
        <w:rPr>
          <w:lang w:val="en-US"/>
        </w:rPr>
      </w:pPr>
    </w:p>
    <w:p w:rsidR="009D7405" w:rsidRPr="006D4D69" w:rsidRDefault="0040068B" w:rsidP="0007736C">
      <w:pPr>
        <w:pStyle w:val="11"/>
        <w:spacing w:after="280" w:line="259" w:lineRule="auto"/>
        <w:contextualSpacing/>
        <w:rPr>
          <w:szCs w:val="24"/>
          <w:lang w:val="en-US"/>
        </w:rPr>
      </w:pPr>
      <w:r w:rsidRPr="006D4D69">
        <w:rPr>
          <w:lang w:val="en-US"/>
        </w:rPr>
        <w:t xml:space="preserve">Table </w:t>
      </w:r>
      <w:r w:rsidR="0007736C" w:rsidRPr="0007736C">
        <w:rPr>
          <w:lang w:val="en-US"/>
        </w:rPr>
        <w:t>4</w:t>
      </w:r>
      <w:r w:rsidR="005B5483" w:rsidRPr="006D4D69">
        <w:rPr>
          <w:lang w:val="en-US"/>
        </w:rPr>
        <w:t xml:space="preserve"> -</w:t>
      </w:r>
      <w:r w:rsidRPr="006D4D69">
        <w:rPr>
          <w:lang w:val="en-US"/>
        </w:rPr>
        <w:t>Approximate compliance of classes of engine oils on groups of operational properties in accordance with GOST 17479.1-85 and classifications of AP</w:t>
      </w:r>
      <w:r w:rsidR="009D7405" w:rsidRPr="006D4D69">
        <w:rPr>
          <w:szCs w:val="24"/>
          <w:lang w:val="en-US"/>
        </w:rPr>
        <w:t>I</w:t>
      </w:r>
    </w:p>
    <w:tbl>
      <w:tblPr>
        <w:tblW w:w="0" w:type="auto"/>
        <w:tblInd w:w="40" w:type="dxa"/>
        <w:tblLayout w:type="fixed"/>
        <w:tblCellMar>
          <w:left w:w="40" w:type="dxa"/>
          <w:right w:w="40" w:type="dxa"/>
        </w:tblCellMar>
        <w:tblLook w:val="0000"/>
      </w:tblPr>
      <w:tblGrid>
        <w:gridCol w:w="4580"/>
        <w:gridCol w:w="4500"/>
      </w:tblGrid>
      <w:tr w:rsidR="009D7405" w:rsidRPr="006D4D69" w:rsidTr="0080156C">
        <w:trPr>
          <w:trHeight w:hRule="exact" w:val="340"/>
        </w:trPr>
        <w:tc>
          <w:tcPr>
            <w:tcW w:w="4580" w:type="dxa"/>
            <w:tcBorders>
              <w:top w:val="single" w:sz="6" w:space="0" w:color="auto"/>
              <w:left w:val="single" w:sz="6" w:space="0" w:color="auto"/>
              <w:bottom w:val="single" w:sz="6" w:space="0" w:color="auto"/>
              <w:right w:val="single" w:sz="6" w:space="0" w:color="auto"/>
            </w:tcBorders>
          </w:tcPr>
          <w:p w:rsidR="009D7405" w:rsidRPr="006D4D69" w:rsidRDefault="0040068B" w:rsidP="0080156C">
            <w:pPr>
              <w:pStyle w:val="11"/>
              <w:spacing w:before="20" w:line="240" w:lineRule="auto"/>
              <w:ind w:firstLine="0"/>
              <w:jc w:val="left"/>
              <w:rPr>
                <w:szCs w:val="24"/>
              </w:rPr>
            </w:pPr>
            <w:r w:rsidRPr="006D4D69">
              <w:rPr>
                <w:szCs w:val="24"/>
                <w:lang w:val="en-US"/>
              </w:rPr>
              <w:t>GOST</w:t>
            </w:r>
            <w:r w:rsidR="009D7405" w:rsidRPr="006D4D69">
              <w:rPr>
                <w:szCs w:val="24"/>
              </w:rPr>
              <w:t xml:space="preserve"> 17479.1-85</w:t>
            </w:r>
            <w:r w:rsidR="009D7405" w:rsidRPr="006D4D69">
              <w:rPr>
                <w:szCs w:val="24"/>
                <w:lang w:val="en-US"/>
              </w:rPr>
              <w:t xml:space="preserve"> API</w:t>
            </w:r>
          </w:p>
          <w:p w:rsidR="009D7405" w:rsidRPr="006D4D69" w:rsidRDefault="009D7405" w:rsidP="0080156C">
            <w:pPr>
              <w:pStyle w:val="11"/>
              <w:spacing w:before="20" w:line="240" w:lineRule="auto"/>
              <w:ind w:firstLine="0"/>
              <w:jc w:val="left"/>
              <w:rPr>
                <w:szCs w:val="24"/>
              </w:rPr>
            </w:pPr>
          </w:p>
        </w:tc>
        <w:tc>
          <w:tcPr>
            <w:tcW w:w="4500" w:type="dxa"/>
            <w:tcBorders>
              <w:top w:val="single" w:sz="6" w:space="0" w:color="auto"/>
              <w:left w:val="single" w:sz="6" w:space="0" w:color="auto"/>
              <w:bottom w:val="single" w:sz="6" w:space="0" w:color="auto"/>
              <w:right w:val="single" w:sz="6" w:space="0" w:color="auto"/>
            </w:tcBorders>
          </w:tcPr>
          <w:p w:rsidR="009D7405" w:rsidRPr="006D4D69" w:rsidRDefault="0040068B" w:rsidP="0080156C">
            <w:pPr>
              <w:pStyle w:val="11"/>
              <w:spacing w:before="20" w:line="240" w:lineRule="auto"/>
              <w:ind w:firstLine="0"/>
              <w:jc w:val="left"/>
              <w:rPr>
                <w:szCs w:val="24"/>
              </w:rPr>
            </w:pPr>
            <w:r w:rsidRPr="006D4D69">
              <w:rPr>
                <w:szCs w:val="24"/>
                <w:lang w:val="en-US"/>
              </w:rPr>
              <w:t>GOST</w:t>
            </w:r>
            <w:r w:rsidR="009D7405" w:rsidRPr="006D4D69">
              <w:rPr>
                <w:szCs w:val="24"/>
              </w:rPr>
              <w:t xml:space="preserve"> 17479.1-85</w:t>
            </w:r>
            <w:r w:rsidR="009D7405" w:rsidRPr="006D4D69">
              <w:rPr>
                <w:szCs w:val="24"/>
                <w:lang w:val="en-US"/>
              </w:rPr>
              <w:t xml:space="preserve"> API</w:t>
            </w:r>
          </w:p>
          <w:p w:rsidR="009D7405" w:rsidRPr="006D4D69" w:rsidRDefault="009D7405" w:rsidP="0080156C">
            <w:pPr>
              <w:pStyle w:val="11"/>
              <w:spacing w:before="20" w:line="240" w:lineRule="auto"/>
              <w:ind w:firstLine="0"/>
              <w:jc w:val="left"/>
              <w:rPr>
                <w:szCs w:val="24"/>
              </w:rPr>
            </w:pPr>
          </w:p>
        </w:tc>
      </w:tr>
      <w:tr w:rsidR="009D7405" w:rsidRPr="00FD38C3" w:rsidTr="00FA284F">
        <w:trPr>
          <w:trHeight w:hRule="exact" w:val="508"/>
        </w:trPr>
        <w:tc>
          <w:tcPr>
            <w:tcW w:w="4580" w:type="dxa"/>
            <w:tcBorders>
              <w:top w:val="single" w:sz="6" w:space="0" w:color="auto"/>
              <w:left w:val="single" w:sz="6" w:space="0" w:color="auto"/>
              <w:bottom w:val="single" w:sz="6" w:space="0" w:color="auto"/>
              <w:right w:val="single" w:sz="6" w:space="0" w:color="auto"/>
            </w:tcBorders>
          </w:tcPr>
          <w:p w:rsidR="009D7405" w:rsidRPr="006D4D69" w:rsidRDefault="009D7405" w:rsidP="0080156C">
            <w:pPr>
              <w:pStyle w:val="11"/>
              <w:spacing w:before="40" w:line="240" w:lineRule="auto"/>
              <w:ind w:firstLine="0"/>
              <w:jc w:val="left"/>
              <w:rPr>
                <w:szCs w:val="24"/>
                <w:lang w:val="en-US"/>
              </w:rPr>
            </w:pPr>
            <w:r w:rsidRPr="006D4D69">
              <w:rPr>
                <w:szCs w:val="24"/>
                <w:lang w:val="en-US"/>
              </w:rPr>
              <w:t xml:space="preserve">A SB </w:t>
            </w:r>
            <w:r w:rsidR="0040068B" w:rsidRPr="006D4D69">
              <w:rPr>
                <w:szCs w:val="24"/>
                <w:lang w:val="en-US"/>
              </w:rPr>
              <w:t>B</w:t>
            </w:r>
            <w:r w:rsidRPr="006D4D69">
              <w:rPr>
                <w:szCs w:val="24"/>
                <w:lang w:val="en-US"/>
              </w:rPr>
              <w:t xml:space="preserve"> SC/CA </w:t>
            </w:r>
            <w:r w:rsidR="0040068B" w:rsidRPr="006D4D69">
              <w:rPr>
                <w:szCs w:val="24"/>
                <w:lang w:val="en-US"/>
              </w:rPr>
              <w:t>B</w:t>
            </w:r>
            <w:r w:rsidRPr="006D4D69">
              <w:rPr>
                <w:szCs w:val="24"/>
                <w:lang w:val="en-US"/>
              </w:rPr>
              <w:t xml:space="preserve">, SC </w:t>
            </w:r>
            <w:r w:rsidR="0040068B" w:rsidRPr="006D4D69">
              <w:rPr>
                <w:szCs w:val="24"/>
                <w:lang w:val="en-US"/>
              </w:rPr>
              <w:t>B</w:t>
            </w:r>
            <w:r w:rsidRPr="006D4D69">
              <w:rPr>
                <w:szCs w:val="24"/>
                <w:lang w:val="en-US"/>
              </w:rPr>
              <w:t xml:space="preserve">2 </w:t>
            </w:r>
            <w:r w:rsidRPr="006D4D69">
              <w:rPr>
                <w:szCs w:val="24"/>
              </w:rPr>
              <w:t>СА</w:t>
            </w:r>
            <w:r w:rsidRPr="006D4D69">
              <w:rPr>
                <w:szCs w:val="24"/>
                <w:lang w:val="en-US"/>
              </w:rPr>
              <w:t xml:space="preserve"> </w:t>
            </w:r>
            <w:r w:rsidRPr="006D4D69">
              <w:rPr>
                <w:szCs w:val="24"/>
              </w:rPr>
              <w:t>В</w:t>
            </w:r>
            <w:r w:rsidRPr="006D4D69">
              <w:rPr>
                <w:szCs w:val="24"/>
                <w:lang w:val="en-US"/>
              </w:rPr>
              <w:t xml:space="preserve"> SD/CB </w:t>
            </w:r>
            <w:r w:rsidRPr="006D4D69">
              <w:rPr>
                <w:szCs w:val="24"/>
              </w:rPr>
              <w:t>В</w:t>
            </w:r>
            <w:r w:rsidRPr="006D4D69">
              <w:rPr>
                <w:szCs w:val="24"/>
                <w:lang w:val="en-US"/>
              </w:rPr>
              <w:t>, SD</w:t>
            </w:r>
          </w:p>
          <w:p w:rsidR="009D7405" w:rsidRPr="006D4D69" w:rsidRDefault="009D7405" w:rsidP="0080156C">
            <w:pPr>
              <w:pStyle w:val="11"/>
              <w:spacing w:before="40" w:line="240" w:lineRule="auto"/>
              <w:ind w:firstLine="0"/>
              <w:jc w:val="left"/>
              <w:rPr>
                <w:szCs w:val="24"/>
                <w:lang w:val="en-US"/>
              </w:rPr>
            </w:pPr>
          </w:p>
        </w:tc>
        <w:tc>
          <w:tcPr>
            <w:tcW w:w="4500" w:type="dxa"/>
            <w:tcBorders>
              <w:top w:val="single" w:sz="6" w:space="0" w:color="auto"/>
              <w:left w:val="single" w:sz="6" w:space="0" w:color="auto"/>
              <w:bottom w:val="single" w:sz="6" w:space="0" w:color="auto"/>
              <w:right w:val="single" w:sz="6" w:space="0" w:color="auto"/>
            </w:tcBorders>
          </w:tcPr>
          <w:p w:rsidR="009D7405" w:rsidRPr="006D4D69" w:rsidRDefault="009D7405" w:rsidP="0080156C">
            <w:pPr>
              <w:pStyle w:val="11"/>
              <w:spacing w:before="40" w:line="240" w:lineRule="auto"/>
              <w:ind w:firstLine="0"/>
              <w:jc w:val="left"/>
              <w:rPr>
                <w:szCs w:val="24"/>
                <w:lang w:val="en-US"/>
              </w:rPr>
            </w:pPr>
            <w:r w:rsidRPr="006D4D69">
              <w:rPr>
                <w:szCs w:val="24"/>
              </w:rPr>
              <w:t>В</w:t>
            </w:r>
            <w:r w:rsidR="0040068B" w:rsidRPr="006D4D69">
              <w:rPr>
                <w:szCs w:val="24"/>
                <w:lang w:val="en-US"/>
              </w:rPr>
              <w:t>z</w:t>
            </w:r>
            <w:r w:rsidRPr="006D4D69">
              <w:rPr>
                <w:szCs w:val="24"/>
                <w:lang w:val="en-US"/>
              </w:rPr>
              <w:t xml:space="preserve"> </w:t>
            </w:r>
            <w:r w:rsidRPr="006D4D69">
              <w:rPr>
                <w:szCs w:val="24"/>
              </w:rPr>
              <w:t>СВ</w:t>
            </w:r>
            <w:r w:rsidRPr="006D4D69">
              <w:rPr>
                <w:szCs w:val="24"/>
                <w:lang w:val="en-US"/>
              </w:rPr>
              <w:t xml:space="preserve"> </w:t>
            </w:r>
            <w:r w:rsidR="0040068B" w:rsidRPr="006D4D69">
              <w:rPr>
                <w:szCs w:val="24"/>
                <w:lang w:val="en-US"/>
              </w:rPr>
              <w:t xml:space="preserve">G </w:t>
            </w:r>
            <w:r w:rsidRPr="006D4D69">
              <w:rPr>
                <w:szCs w:val="24"/>
                <w:lang w:val="en-US"/>
              </w:rPr>
              <w:t xml:space="preserve">SE/CC </w:t>
            </w:r>
            <w:r w:rsidR="0040068B" w:rsidRPr="006D4D69">
              <w:rPr>
                <w:szCs w:val="24"/>
                <w:lang w:val="en-US"/>
              </w:rPr>
              <w:t>G</w:t>
            </w:r>
            <w:r w:rsidRPr="006D4D69">
              <w:rPr>
                <w:szCs w:val="24"/>
                <w:lang w:val="en-US"/>
              </w:rPr>
              <w:t xml:space="preserve">, SE, SF </w:t>
            </w:r>
            <w:r w:rsidR="0040068B" w:rsidRPr="006D4D69">
              <w:rPr>
                <w:szCs w:val="24"/>
                <w:lang w:val="en-US"/>
              </w:rPr>
              <w:t xml:space="preserve">Gg </w:t>
            </w:r>
            <w:r w:rsidRPr="006D4D69">
              <w:rPr>
                <w:szCs w:val="24"/>
              </w:rPr>
              <w:t>СС</w:t>
            </w:r>
            <w:r w:rsidRPr="006D4D69">
              <w:rPr>
                <w:szCs w:val="24"/>
                <w:lang w:val="en-US"/>
              </w:rPr>
              <w:t xml:space="preserve"> </w:t>
            </w:r>
            <w:r w:rsidR="0040068B" w:rsidRPr="006D4D69">
              <w:rPr>
                <w:szCs w:val="24"/>
                <w:lang w:val="en-US"/>
              </w:rPr>
              <w:t>D</w:t>
            </w:r>
            <w:r w:rsidRPr="006D4D69">
              <w:rPr>
                <w:szCs w:val="24"/>
                <w:lang w:val="en-US"/>
              </w:rPr>
              <w:t xml:space="preserve"> CD </w:t>
            </w:r>
            <w:r w:rsidRPr="006D4D69">
              <w:rPr>
                <w:szCs w:val="24"/>
              </w:rPr>
              <w:t>Е</w:t>
            </w:r>
          </w:p>
          <w:p w:rsidR="009D7405" w:rsidRPr="006D4D69" w:rsidRDefault="009D7405" w:rsidP="0080156C">
            <w:pPr>
              <w:pStyle w:val="11"/>
              <w:spacing w:before="40" w:line="240" w:lineRule="auto"/>
              <w:ind w:firstLine="0"/>
              <w:jc w:val="left"/>
              <w:rPr>
                <w:szCs w:val="24"/>
                <w:lang w:val="en-US"/>
              </w:rPr>
            </w:pPr>
          </w:p>
        </w:tc>
      </w:tr>
    </w:tbl>
    <w:p w:rsidR="000576D6" w:rsidRPr="006D4D69" w:rsidRDefault="000576D6" w:rsidP="00BE7520">
      <w:pPr>
        <w:shd w:val="clear" w:color="auto" w:fill="FFFFFF"/>
        <w:spacing w:after="0" w:line="240" w:lineRule="auto"/>
        <w:jc w:val="both"/>
        <w:rPr>
          <w:color w:val="000000"/>
          <w:lang w:val="en-US"/>
        </w:rPr>
      </w:pPr>
    </w:p>
    <w:p w:rsidR="005B5483" w:rsidRPr="006D4D69" w:rsidRDefault="005B5483" w:rsidP="00B528A4">
      <w:pPr>
        <w:spacing w:after="0" w:line="240" w:lineRule="auto"/>
        <w:jc w:val="both"/>
        <w:rPr>
          <w:color w:val="000000"/>
          <w:lang w:val="kk-KZ"/>
        </w:rPr>
      </w:pPr>
      <w:r w:rsidRPr="006D4D69">
        <w:rPr>
          <w:color w:val="000000"/>
          <w:lang w:val="kk-KZ"/>
        </w:rPr>
        <w:t>Control questions</w:t>
      </w:r>
    </w:p>
    <w:p w:rsidR="005B5483" w:rsidRPr="006D4D69" w:rsidRDefault="005B5483" w:rsidP="00B528A4">
      <w:pPr>
        <w:spacing w:after="0" w:line="240" w:lineRule="auto"/>
        <w:jc w:val="both"/>
        <w:rPr>
          <w:color w:val="000000"/>
          <w:lang w:val="kk-KZ"/>
        </w:rPr>
      </w:pPr>
      <w:r w:rsidRPr="006D4D69">
        <w:rPr>
          <w:color w:val="000000"/>
          <w:lang w:val="kk-KZ"/>
        </w:rPr>
        <w:t xml:space="preserve">   1. An oil role in a high-temperature zone of the engine.</w:t>
      </w:r>
    </w:p>
    <w:p w:rsidR="005B5483" w:rsidRPr="006D4D69" w:rsidRDefault="005B5483" w:rsidP="00B528A4">
      <w:pPr>
        <w:spacing w:after="0" w:line="240" w:lineRule="auto"/>
        <w:jc w:val="both"/>
        <w:rPr>
          <w:color w:val="000000"/>
          <w:lang w:val="kk-KZ"/>
        </w:rPr>
      </w:pPr>
      <w:r w:rsidRPr="006D4D69">
        <w:rPr>
          <w:color w:val="000000"/>
          <w:lang w:val="kk-KZ"/>
        </w:rPr>
        <w:t xml:space="preserve">   2. Varnish forming in a medium temperature zone of the engine, anti-oxidizing and washing additives</w:t>
      </w:r>
    </w:p>
    <w:p w:rsidR="005B5483" w:rsidRPr="006D4D69" w:rsidRDefault="005B5483" w:rsidP="00B528A4">
      <w:pPr>
        <w:spacing w:after="0" w:line="240" w:lineRule="auto"/>
        <w:jc w:val="both"/>
        <w:rPr>
          <w:color w:val="000000"/>
          <w:lang w:val="kk-KZ"/>
        </w:rPr>
      </w:pPr>
      <w:r w:rsidRPr="006D4D69">
        <w:rPr>
          <w:color w:val="000000"/>
          <w:lang w:val="kk-KZ"/>
        </w:rPr>
        <w:t xml:space="preserve">   3. Grades of engine oils</w:t>
      </w:r>
    </w:p>
    <w:p w:rsidR="005B5483" w:rsidRPr="006D4D69" w:rsidRDefault="005B5483" w:rsidP="00B528A4">
      <w:pPr>
        <w:spacing w:after="0" w:line="240" w:lineRule="auto"/>
        <w:jc w:val="both"/>
        <w:rPr>
          <w:color w:val="000000"/>
          <w:lang w:val="kk-KZ"/>
        </w:rPr>
      </w:pPr>
      <w:r w:rsidRPr="006D4D69">
        <w:rPr>
          <w:color w:val="000000"/>
          <w:lang w:val="kk-KZ"/>
        </w:rPr>
        <w:t xml:space="preserve">   4. Gradation of oils on viscosity  </w:t>
      </w:r>
    </w:p>
    <w:p w:rsidR="005B5483" w:rsidRPr="006D4D69" w:rsidRDefault="005B5483" w:rsidP="00B528A4">
      <w:pPr>
        <w:spacing w:after="0" w:line="240" w:lineRule="auto"/>
        <w:jc w:val="both"/>
        <w:rPr>
          <w:color w:val="000000"/>
          <w:lang w:val="kk-KZ"/>
        </w:rPr>
      </w:pPr>
    </w:p>
    <w:p w:rsidR="005B5483" w:rsidRPr="006D4D69" w:rsidRDefault="005B5483" w:rsidP="00B528A4">
      <w:pPr>
        <w:spacing w:after="0" w:line="240" w:lineRule="auto"/>
        <w:jc w:val="both"/>
        <w:rPr>
          <w:color w:val="000000"/>
          <w:lang w:val="kk-KZ"/>
        </w:rPr>
      </w:pPr>
      <w:r w:rsidRPr="006D4D69">
        <w:rPr>
          <w:color w:val="000000"/>
          <w:lang w:val="kk-KZ"/>
        </w:rPr>
        <w:t>Literature</w:t>
      </w:r>
    </w:p>
    <w:p w:rsidR="005B5483" w:rsidRPr="006D4D69" w:rsidRDefault="005B5483" w:rsidP="00B528A4">
      <w:pPr>
        <w:spacing w:after="0" w:line="240" w:lineRule="auto"/>
        <w:jc w:val="both"/>
        <w:rPr>
          <w:color w:val="000000"/>
          <w:lang w:val="kk-KZ"/>
        </w:rPr>
      </w:pPr>
      <w:r w:rsidRPr="006D4D69">
        <w:rPr>
          <w:color w:val="000000"/>
          <w:lang w:val="kk-KZ"/>
        </w:rPr>
        <w:t xml:space="preserve">1. Vasilyeva L. S., etc. "Automobile operational materials" - M.: Transport, 1986. - 280 pages. </w:t>
      </w:r>
    </w:p>
    <w:p w:rsidR="005B5483" w:rsidRPr="006D4D69" w:rsidRDefault="005B5483" w:rsidP="00B528A4">
      <w:pPr>
        <w:spacing w:after="0" w:line="240" w:lineRule="auto"/>
        <w:jc w:val="both"/>
        <w:rPr>
          <w:color w:val="000000"/>
          <w:lang w:val="kk-KZ"/>
        </w:rPr>
      </w:pPr>
      <w:r w:rsidRPr="006D4D69">
        <w:rPr>
          <w:color w:val="000000"/>
          <w:lang w:val="kk-KZ"/>
        </w:rPr>
        <w:t xml:space="preserve">2. Gureev A.A., etc. "Automobile operational materials" - M.: Transport, 1986. - 286 pages. </w:t>
      </w:r>
    </w:p>
    <w:p w:rsidR="005B5483" w:rsidRPr="006D4D69" w:rsidRDefault="005B5483" w:rsidP="00B528A4">
      <w:pPr>
        <w:spacing w:after="0" w:line="240" w:lineRule="auto"/>
        <w:jc w:val="both"/>
        <w:rPr>
          <w:color w:val="000000"/>
          <w:lang w:val="kk-KZ"/>
        </w:rPr>
      </w:pPr>
      <w:r w:rsidRPr="006D4D69">
        <w:rPr>
          <w:color w:val="000000"/>
          <w:lang w:val="kk-KZ"/>
        </w:rPr>
        <w:t xml:space="preserve">3. Kolesnik P.A. "Materials science on the motor transport". - M.: Transport, 1987. - 233 pages. </w:t>
      </w:r>
    </w:p>
    <w:p w:rsidR="005B5483" w:rsidRPr="006D4D69" w:rsidRDefault="005B5483" w:rsidP="00B528A4">
      <w:pPr>
        <w:spacing w:after="0" w:line="240" w:lineRule="auto"/>
        <w:jc w:val="both"/>
        <w:rPr>
          <w:color w:val="000000"/>
          <w:lang w:val="kk-KZ"/>
        </w:rPr>
      </w:pPr>
      <w:r w:rsidRPr="006D4D69">
        <w:rPr>
          <w:color w:val="000000"/>
          <w:lang w:val="kk-KZ"/>
        </w:rPr>
        <w:t>4. Tastanbekov T.H. Fuels and lubricants and technical liquids. – Ustkamenogorsk: VKTU, 1999. – 118 with</w:t>
      </w:r>
    </w:p>
    <w:p w:rsidR="00675922" w:rsidRPr="006D4D69" w:rsidRDefault="005B5483" w:rsidP="00B528A4">
      <w:pPr>
        <w:spacing w:after="0" w:line="240" w:lineRule="auto"/>
        <w:jc w:val="both"/>
        <w:rPr>
          <w:rFonts w:eastAsia="Times New Roman"/>
          <w:lang w:val="kk-KZ"/>
        </w:rPr>
      </w:pPr>
      <w:r w:rsidRPr="006D4D69">
        <w:rPr>
          <w:color w:val="000000"/>
          <w:lang w:val="kk-KZ"/>
        </w:rPr>
        <w:t xml:space="preserve">      5. Kirichenko N.B. "Automobile operational materials" Practical work. - M.: Academy, 2004. - 95 pages.</w:t>
      </w:r>
    </w:p>
    <w:p w:rsidR="005B5483" w:rsidRPr="006D4D69" w:rsidRDefault="00123BBD" w:rsidP="00B528A4">
      <w:pPr>
        <w:spacing w:after="0" w:line="240" w:lineRule="auto"/>
        <w:ind w:left="142"/>
        <w:jc w:val="both"/>
        <w:rPr>
          <w:lang w:val="en-US"/>
        </w:rPr>
      </w:pPr>
      <w:r w:rsidRPr="006D4D69">
        <w:rPr>
          <w:rFonts w:eastAsia="Times New Roman"/>
          <w:i/>
          <w:lang w:val="en-US"/>
        </w:rPr>
        <w:t xml:space="preserve">     </w:t>
      </w:r>
      <w:r w:rsidR="002C0C5B" w:rsidRPr="006D4D69">
        <w:rPr>
          <w:lang w:val="en-US"/>
        </w:rPr>
        <w:t xml:space="preserve">    </w:t>
      </w:r>
    </w:p>
    <w:p w:rsidR="005B5483" w:rsidRPr="006D4D69" w:rsidRDefault="005B5483" w:rsidP="00B528A4">
      <w:pPr>
        <w:spacing w:after="0" w:line="240" w:lineRule="auto"/>
        <w:ind w:left="142"/>
        <w:jc w:val="both"/>
        <w:rPr>
          <w:lang w:val="en-US"/>
        </w:rPr>
      </w:pPr>
    </w:p>
    <w:p w:rsidR="005B5483" w:rsidRPr="006D4D69" w:rsidRDefault="005B5483" w:rsidP="002C0C5B">
      <w:pPr>
        <w:spacing w:after="0" w:line="240" w:lineRule="auto"/>
        <w:ind w:left="142"/>
        <w:jc w:val="both"/>
        <w:rPr>
          <w:lang w:val="en-US"/>
        </w:rPr>
      </w:pPr>
    </w:p>
    <w:p w:rsidR="005B5483" w:rsidRPr="006D4D69" w:rsidRDefault="005B5483" w:rsidP="002C0C5B">
      <w:pPr>
        <w:spacing w:after="0" w:line="240" w:lineRule="auto"/>
        <w:ind w:left="142"/>
        <w:jc w:val="both"/>
        <w:rPr>
          <w:lang w:val="en-US"/>
        </w:rPr>
      </w:pPr>
    </w:p>
    <w:p w:rsidR="005B5483" w:rsidRPr="006D4D69" w:rsidRDefault="005B5483" w:rsidP="002C0C5B">
      <w:pPr>
        <w:spacing w:after="0" w:line="240" w:lineRule="auto"/>
        <w:ind w:left="142"/>
        <w:jc w:val="both"/>
        <w:rPr>
          <w:lang w:val="en-US"/>
        </w:rPr>
      </w:pPr>
    </w:p>
    <w:p w:rsidR="005B5483" w:rsidRPr="006D4D69" w:rsidRDefault="005B5483" w:rsidP="002C0C5B">
      <w:pPr>
        <w:spacing w:after="0" w:line="240" w:lineRule="auto"/>
        <w:ind w:left="142"/>
        <w:jc w:val="both"/>
        <w:rPr>
          <w:lang w:val="en-US"/>
        </w:rPr>
      </w:pPr>
    </w:p>
    <w:p w:rsidR="005B5483" w:rsidRDefault="005B5483" w:rsidP="002C0C5B">
      <w:pPr>
        <w:spacing w:after="0" w:line="240" w:lineRule="auto"/>
        <w:ind w:left="142"/>
        <w:jc w:val="both"/>
        <w:rPr>
          <w:lang w:val="en-US"/>
        </w:rPr>
      </w:pPr>
    </w:p>
    <w:p w:rsidR="00B528A4" w:rsidRDefault="00B528A4" w:rsidP="002C0C5B">
      <w:pPr>
        <w:spacing w:after="0" w:line="240" w:lineRule="auto"/>
        <w:ind w:left="142"/>
        <w:jc w:val="both"/>
        <w:rPr>
          <w:lang w:val="en-US"/>
        </w:rPr>
      </w:pPr>
    </w:p>
    <w:p w:rsidR="00B528A4" w:rsidRDefault="00B528A4" w:rsidP="002C0C5B">
      <w:pPr>
        <w:spacing w:after="0" w:line="240" w:lineRule="auto"/>
        <w:ind w:left="142"/>
        <w:jc w:val="both"/>
        <w:rPr>
          <w:lang w:val="en-US"/>
        </w:rPr>
      </w:pPr>
    </w:p>
    <w:p w:rsidR="00B528A4" w:rsidRPr="006D4D69" w:rsidRDefault="00B528A4" w:rsidP="002C0C5B">
      <w:pPr>
        <w:spacing w:after="0" w:line="240" w:lineRule="auto"/>
        <w:ind w:left="142"/>
        <w:jc w:val="both"/>
        <w:rPr>
          <w:lang w:val="en-US"/>
        </w:rPr>
      </w:pPr>
    </w:p>
    <w:p w:rsidR="005B5483" w:rsidRDefault="005B5483" w:rsidP="002C0C5B">
      <w:pPr>
        <w:spacing w:after="0" w:line="240" w:lineRule="auto"/>
        <w:ind w:left="142"/>
        <w:jc w:val="both"/>
        <w:rPr>
          <w:lang w:val="en-US"/>
        </w:rPr>
      </w:pPr>
    </w:p>
    <w:p w:rsidR="00B528A4" w:rsidRDefault="00B528A4" w:rsidP="002C0C5B">
      <w:pPr>
        <w:spacing w:after="0" w:line="240" w:lineRule="auto"/>
        <w:ind w:left="142"/>
        <w:jc w:val="both"/>
        <w:rPr>
          <w:lang w:val="en-US"/>
        </w:rPr>
      </w:pPr>
    </w:p>
    <w:p w:rsidR="00B528A4" w:rsidRPr="006D4D69" w:rsidRDefault="00B528A4" w:rsidP="002C0C5B">
      <w:pPr>
        <w:spacing w:after="0" w:line="240" w:lineRule="auto"/>
        <w:ind w:left="142"/>
        <w:jc w:val="both"/>
        <w:rPr>
          <w:lang w:val="en-US"/>
        </w:rPr>
      </w:pPr>
    </w:p>
    <w:p w:rsidR="005B5483" w:rsidRDefault="005B5483" w:rsidP="002C0C5B">
      <w:pPr>
        <w:spacing w:after="0" w:line="240" w:lineRule="auto"/>
        <w:ind w:left="142"/>
        <w:jc w:val="both"/>
        <w:rPr>
          <w:lang w:val="en-US"/>
        </w:rPr>
      </w:pPr>
    </w:p>
    <w:p w:rsidR="002C0C5B" w:rsidRPr="006D4D69" w:rsidRDefault="002C0C5B" w:rsidP="002C0C5B">
      <w:pPr>
        <w:spacing w:after="0" w:line="240" w:lineRule="auto"/>
        <w:ind w:left="142"/>
        <w:jc w:val="both"/>
        <w:rPr>
          <w:b/>
          <w:lang w:val="en-US"/>
        </w:rPr>
      </w:pPr>
      <w:r w:rsidRPr="006D4D69">
        <w:rPr>
          <w:b/>
          <w:lang w:val="en-US"/>
        </w:rPr>
        <w:lastRenderedPageBreak/>
        <w:t xml:space="preserve"> </w:t>
      </w:r>
      <w:r w:rsidR="006D4D69" w:rsidRPr="002978ED">
        <w:rPr>
          <w:b/>
          <w:lang w:val="en-US"/>
        </w:rPr>
        <w:t>Theme</w:t>
      </w:r>
      <w:r w:rsidRPr="006D4D69">
        <w:rPr>
          <w:b/>
          <w:lang w:val="en-US"/>
        </w:rPr>
        <w:t xml:space="preserve"> 7. </w:t>
      </w:r>
      <w:r w:rsidR="005B5483" w:rsidRPr="006D4D69">
        <w:rPr>
          <w:b/>
          <w:lang w:val="en-US"/>
        </w:rPr>
        <w:t>Gearbox oils</w:t>
      </w:r>
    </w:p>
    <w:p w:rsidR="002C0C5B" w:rsidRPr="006D4D69" w:rsidRDefault="002C0C5B" w:rsidP="002C0C5B">
      <w:pPr>
        <w:spacing w:after="0" w:line="240" w:lineRule="auto"/>
        <w:ind w:left="142"/>
        <w:jc w:val="both"/>
        <w:rPr>
          <w:b/>
          <w:lang w:val="en-US"/>
        </w:rPr>
      </w:pPr>
    </w:p>
    <w:p w:rsidR="006D212D" w:rsidRPr="006D4D69" w:rsidRDefault="002C0C5B" w:rsidP="006D212D">
      <w:pPr>
        <w:spacing w:after="0" w:line="240" w:lineRule="auto"/>
        <w:ind w:left="142"/>
        <w:jc w:val="both"/>
        <w:rPr>
          <w:b/>
          <w:lang w:val="en-US"/>
        </w:rPr>
      </w:pPr>
      <w:r w:rsidRPr="006D4D69">
        <w:rPr>
          <w:i/>
          <w:lang w:val="en-US"/>
        </w:rPr>
        <w:t xml:space="preserve">         </w:t>
      </w:r>
      <w:r w:rsidR="006D212D" w:rsidRPr="006D4D69">
        <w:rPr>
          <w:b/>
          <w:lang w:val="en-US"/>
        </w:rPr>
        <w:t>Lecture 18</w:t>
      </w:r>
    </w:p>
    <w:p w:rsidR="006D212D" w:rsidRPr="006D4D69" w:rsidRDefault="006D212D" w:rsidP="006D212D">
      <w:pPr>
        <w:spacing w:after="0" w:line="240" w:lineRule="auto"/>
        <w:ind w:left="142"/>
        <w:jc w:val="both"/>
        <w:rPr>
          <w:b/>
          <w:lang w:val="en-US"/>
        </w:rPr>
      </w:pPr>
    </w:p>
    <w:p w:rsidR="006D212D" w:rsidRPr="006D4D69" w:rsidRDefault="006D212D" w:rsidP="006D212D">
      <w:pPr>
        <w:spacing w:after="0" w:line="240" w:lineRule="auto"/>
        <w:ind w:left="142"/>
        <w:jc w:val="both"/>
        <w:rPr>
          <w:lang w:val="en-US"/>
        </w:rPr>
      </w:pPr>
      <w:r w:rsidRPr="006D4D69">
        <w:rPr>
          <w:b/>
          <w:lang w:val="en-US"/>
        </w:rPr>
        <w:t xml:space="preserve">    </w:t>
      </w:r>
      <w:r w:rsidRPr="006D4D69">
        <w:rPr>
          <w:lang w:val="en-US"/>
        </w:rPr>
        <w:t xml:space="preserve">1 Operating conditions of gearbox oils, requirements imposed to them    </w:t>
      </w:r>
    </w:p>
    <w:p w:rsidR="006D212D" w:rsidRPr="006D4D69" w:rsidRDefault="006D212D" w:rsidP="006D212D">
      <w:pPr>
        <w:spacing w:after="0" w:line="240" w:lineRule="auto"/>
        <w:ind w:left="142"/>
        <w:jc w:val="both"/>
        <w:rPr>
          <w:lang w:val="en-US"/>
        </w:rPr>
      </w:pPr>
      <w:r w:rsidRPr="006D4D69">
        <w:rPr>
          <w:lang w:val="en-US"/>
        </w:rPr>
        <w:t xml:space="preserve">    2 Low-temperature, </w:t>
      </w:r>
      <w:r w:rsidR="00B528A4">
        <w:rPr>
          <w:lang w:val="en-US"/>
        </w:rPr>
        <w:t>anti</w:t>
      </w:r>
      <w:r w:rsidR="00B528A4" w:rsidRPr="006B3718">
        <w:rPr>
          <w:lang w:val="en-US"/>
        </w:rPr>
        <w:t xml:space="preserve"> </w:t>
      </w:r>
      <w:r w:rsidR="00B528A4" w:rsidRPr="00B528A4">
        <w:rPr>
          <w:lang w:val="en-US"/>
        </w:rPr>
        <w:t>wear</w:t>
      </w:r>
      <w:r w:rsidRPr="006D4D69">
        <w:rPr>
          <w:lang w:val="en-US"/>
        </w:rPr>
        <w:t xml:space="preserve"> anti-seize properties of oils</w:t>
      </w:r>
    </w:p>
    <w:p w:rsidR="006D212D" w:rsidRPr="006D4D69" w:rsidRDefault="006D212D" w:rsidP="006D212D">
      <w:pPr>
        <w:spacing w:after="0" w:line="240" w:lineRule="auto"/>
        <w:ind w:left="142"/>
        <w:jc w:val="both"/>
        <w:rPr>
          <w:lang w:val="en-US"/>
        </w:rPr>
      </w:pPr>
      <w:r w:rsidRPr="006D4D69">
        <w:rPr>
          <w:lang w:val="en-US"/>
        </w:rPr>
        <w:t xml:space="preserve">    3 Additives to gearbox oils</w:t>
      </w:r>
    </w:p>
    <w:p w:rsidR="006D212D" w:rsidRPr="006D4D69" w:rsidRDefault="006D212D" w:rsidP="006D212D">
      <w:pPr>
        <w:spacing w:after="0" w:line="240" w:lineRule="auto"/>
        <w:ind w:left="142"/>
        <w:jc w:val="both"/>
        <w:rPr>
          <w:lang w:val="en-US"/>
        </w:rPr>
      </w:pPr>
      <w:r w:rsidRPr="006D4D69">
        <w:rPr>
          <w:lang w:val="en-US"/>
        </w:rPr>
        <w:t xml:space="preserve"> </w:t>
      </w:r>
    </w:p>
    <w:p w:rsidR="006D212D" w:rsidRPr="006D4D69" w:rsidRDefault="006D212D" w:rsidP="006D212D">
      <w:pPr>
        <w:spacing w:after="0" w:line="240" w:lineRule="auto"/>
        <w:ind w:left="142"/>
        <w:jc w:val="both"/>
        <w:rPr>
          <w:lang w:val="en-US"/>
        </w:rPr>
      </w:pPr>
      <w:r w:rsidRPr="006D4D69">
        <w:rPr>
          <w:lang w:val="en-US"/>
        </w:rPr>
        <w:t xml:space="preserve">     Plan: </w:t>
      </w:r>
    </w:p>
    <w:p w:rsidR="006D212D" w:rsidRPr="006D4D69" w:rsidRDefault="006D212D" w:rsidP="006D212D">
      <w:pPr>
        <w:spacing w:after="0" w:line="240" w:lineRule="auto"/>
        <w:ind w:left="142"/>
        <w:jc w:val="both"/>
        <w:rPr>
          <w:lang w:val="en-US"/>
        </w:rPr>
      </w:pPr>
      <w:r w:rsidRPr="006D4D69">
        <w:rPr>
          <w:lang w:val="en-US"/>
        </w:rPr>
        <w:t>1. Operating conditions of gearbox oils</w:t>
      </w:r>
    </w:p>
    <w:p w:rsidR="006D212D" w:rsidRPr="006D4D69" w:rsidRDefault="006D212D" w:rsidP="006D212D">
      <w:pPr>
        <w:spacing w:after="0" w:line="240" w:lineRule="auto"/>
        <w:ind w:left="142"/>
        <w:jc w:val="both"/>
        <w:rPr>
          <w:lang w:val="en-US"/>
        </w:rPr>
      </w:pPr>
      <w:r w:rsidRPr="006D4D69">
        <w:rPr>
          <w:lang w:val="en-US"/>
        </w:rPr>
        <w:t>2. Viscous properties of gearbox oils</w:t>
      </w:r>
    </w:p>
    <w:p w:rsidR="006D212D" w:rsidRPr="006D4D69" w:rsidRDefault="006D212D" w:rsidP="006D212D">
      <w:pPr>
        <w:spacing w:after="0" w:line="240" w:lineRule="auto"/>
        <w:ind w:left="142"/>
        <w:jc w:val="both"/>
        <w:rPr>
          <w:lang w:val="en-US"/>
        </w:rPr>
      </w:pPr>
      <w:r w:rsidRPr="006D4D69">
        <w:rPr>
          <w:lang w:val="en-US"/>
        </w:rPr>
        <w:t>3. The greasing ability of gearbox oils.</w:t>
      </w:r>
    </w:p>
    <w:p w:rsidR="006D212D" w:rsidRPr="006D4D69" w:rsidRDefault="006D212D" w:rsidP="006D212D">
      <w:pPr>
        <w:spacing w:after="0" w:line="240" w:lineRule="auto"/>
        <w:ind w:left="142"/>
        <w:jc w:val="both"/>
        <w:rPr>
          <w:lang w:val="en-US"/>
        </w:rPr>
      </w:pPr>
      <w:r w:rsidRPr="006D4D69">
        <w:rPr>
          <w:lang w:val="en-US"/>
        </w:rPr>
        <w:t>4. Additives to gearbox oils</w:t>
      </w:r>
    </w:p>
    <w:p w:rsidR="000576D6" w:rsidRPr="006D4D69" w:rsidRDefault="006D212D" w:rsidP="006D212D">
      <w:pPr>
        <w:spacing w:after="0" w:line="240" w:lineRule="auto"/>
        <w:ind w:left="142"/>
        <w:jc w:val="both"/>
        <w:rPr>
          <w:rFonts w:eastAsia="Times New Roman"/>
          <w:lang w:val="en-US"/>
        </w:rPr>
      </w:pPr>
      <w:r w:rsidRPr="006D4D69">
        <w:rPr>
          <w:lang w:val="en-US"/>
        </w:rPr>
        <w:t>5. Grades of gearbox oils.</w:t>
      </w:r>
    </w:p>
    <w:p w:rsidR="00C03679" w:rsidRPr="006D4D69" w:rsidRDefault="00C03679" w:rsidP="00C03679">
      <w:pPr>
        <w:pStyle w:val="a5"/>
        <w:spacing w:after="0" w:line="240" w:lineRule="auto"/>
        <w:ind w:left="502"/>
        <w:jc w:val="both"/>
        <w:rPr>
          <w:rFonts w:eastAsia="Times New Roman"/>
          <w:lang w:val="en-US"/>
        </w:rPr>
      </w:pPr>
    </w:p>
    <w:p w:rsidR="006D212D" w:rsidRPr="006D4D69" w:rsidRDefault="0006275A" w:rsidP="006D212D">
      <w:pPr>
        <w:shd w:val="clear" w:color="auto" w:fill="FFFFFF"/>
        <w:spacing w:after="0" w:line="240" w:lineRule="auto"/>
        <w:jc w:val="both"/>
        <w:rPr>
          <w:color w:val="000000"/>
          <w:lang w:val="en-US"/>
        </w:rPr>
      </w:pPr>
      <w:r w:rsidRPr="006D4D69">
        <w:rPr>
          <w:color w:val="000000"/>
          <w:lang w:val="en-US"/>
        </w:rPr>
        <w:t xml:space="preserve">       </w:t>
      </w:r>
      <w:r w:rsidR="006D212D" w:rsidRPr="006D4D69">
        <w:rPr>
          <w:color w:val="000000"/>
          <w:lang w:val="en-US"/>
        </w:rPr>
        <w:t>Gearbox oils are intended for work in various units of transmission of the car, namely: in transmissions, back bridges, etc. In the listed units gearbox oils perform a number of functions from which are among the most important:</w:t>
      </w:r>
    </w:p>
    <w:p w:rsidR="006D212D" w:rsidRPr="006D4D69" w:rsidRDefault="006D212D" w:rsidP="006D212D">
      <w:pPr>
        <w:shd w:val="clear" w:color="auto" w:fill="FFFFFF"/>
        <w:spacing w:after="0" w:line="240" w:lineRule="auto"/>
        <w:jc w:val="both"/>
        <w:rPr>
          <w:color w:val="000000"/>
          <w:lang w:val="en-US"/>
        </w:rPr>
      </w:pPr>
      <w:r w:rsidRPr="006D4D69">
        <w:rPr>
          <w:color w:val="000000"/>
          <w:lang w:val="en-US"/>
        </w:rPr>
        <w:t>reduction of wear of gear wheels, bearings, mechanisms of inclusion of transfers and omental devices, i.e. all typical details which are available in knots of transmissions;</w:t>
      </w:r>
    </w:p>
    <w:p w:rsidR="006D212D" w:rsidRPr="006D4D69" w:rsidRDefault="006D212D" w:rsidP="006D212D">
      <w:pPr>
        <w:shd w:val="clear" w:color="auto" w:fill="FFFFFF"/>
        <w:spacing w:after="0" w:line="240" w:lineRule="auto"/>
        <w:jc w:val="both"/>
        <w:rPr>
          <w:color w:val="000000"/>
          <w:lang w:val="en-US"/>
        </w:rPr>
      </w:pPr>
      <w:r w:rsidRPr="006D4D69">
        <w:rPr>
          <w:color w:val="000000"/>
          <w:lang w:val="en-US"/>
        </w:rPr>
        <w:t>decrease in losses of the energy on friction transferred from the engine to a running gear of the car or, in other words, increase in efficiency of transmission of cars.</w:t>
      </w:r>
    </w:p>
    <w:p w:rsidR="00300931" w:rsidRPr="006D4D69" w:rsidRDefault="006D212D" w:rsidP="006D212D">
      <w:pPr>
        <w:shd w:val="clear" w:color="auto" w:fill="FFFFFF"/>
        <w:spacing w:after="0" w:line="240" w:lineRule="auto"/>
        <w:jc w:val="both"/>
        <w:rPr>
          <w:lang w:val="en-US"/>
        </w:rPr>
      </w:pPr>
      <w:r w:rsidRPr="006D4D69">
        <w:rPr>
          <w:color w:val="000000"/>
          <w:lang w:val="en-US"/>
        </w:rPr>
        <w:t>Under the terms of work gearbox oils differ from oils for engines. The maximum temperature of details and oil in automobile transmissions usually does not exceed 100 °C and only at long hard work can sometimes reach 150 °C. Comparing gearbox oils to oils for engines, it is possible to conclude that the first work in rather soft temperature conditions</w:t>
      </w:r>
      <w:r w:rsidR="00300931" w:rsidRPr="006D4D69">
        <w:rPr>
          <w:color w:val="000000"/>
          <w:lang w:val="en-US"/>
        </w:rPr>
        <w:t>.</w:t>
      </w:r>
    </w:p>
    <w:p w:rsidR="00300931" w:rsidRPr="006D4D69" w:rsidRDefault="006D212D" w:rsidP="008368F7">
      <w:pPr>
        <w:shd w:val="clear" w:color="auto" w:fill="FFFFFF"/>
        <w:spacing w:after="0" w:line="240" w:lineRule="auto"/>
        <w:ind w:firstLine="540"/>
        <w:jc w:val="both"/>
        <w:rPr>
          <w:lang w:val="en-US"/>
        </w:rPr>
      </w:pPr>
      <w:r w:rsidRPr="006D4D69">
        <w:rPr>
          <w:color w:val="000000"/>
          <w:lang w:val="en-US"/>
        </w:rPr>
        <w:t xml:space="preserve">The return picture turns out when comparing pressure influencing oils for engines and gearbox oils. If the maximum pressure which is by an oil film in engines does not exceed 1000 kgfs/cm2, then the highest pressure developing in zones of contact of teeths of gear wheels and details of </w:t>
      </w:r>
      <w:r w:rsidR="00BA746F" w:rsidRPr="00BA746F">
        <w:rPr>
          <w:rStyle w:val="refresult"/>
          <w:lang w:val="en-US"/>
        </w:rPr>
        <w:t>bearing</w:t>
      </w:r>
      <w:r w:rsidRPr="006D4D69">
        <w:rPr>
          <w:color w:val="000000"/>
          <w:lang w:val="en-US"/>
        </w:rPr>
        <w:t xml:space="preserve"> of swing is from 10,000 to 50,000 kgfs/cm2 and above. In this regard gearbox oils should work in extremely severe conditions and this circumstance caused the features of the lubricants applied in transmissions of cars considered below</w:t>
      </w:r>
      <w:r w:rsidR="00300931" w:rsidRPr="006D4D69">
        <w:rPr>
          <w:color w:val="000000"/>
          <w:lang w:val="en-US"/>
        </w:rPr>
        <w:t>.</w:t>
      </w:r>
    </w:p>
    <w:p w:rsidR="00300931" w:rsidRPr="006D4D69" w:rsidRDefault="006D212D" w:rsidP="008368F7">
      <w:pPr>
        <w:shd w:val="clear" w:color="auto" w:fill="FFFFFF"/>
        <w:spacing w:after="0" w:line="240" w:lineRule="auto"/>
        <w:ind w:firstLine="540"/>
        <w:jc w:val="both"/>
        <w:rPr>
          <w:lang w:val="en-US"/>
        </w:rPr>
      </w:pPr>
      <w:r w:rsidRPr="006D4D69">
        <w:rPr>
          <w:b/>
          <w:bCs/>
          <w:color w:val="000000"/>
          <w:lang w:val="en-US"/>
        </w:rPr>
        <w:t xml:space="preserve">Viscous properties of gearbox oils. </w:t>
      </w:r>
      <w:r w:rsidRPr="006D4D69">
        <w:rPr>
          <w:bCs/>
          <w:color w:val="000000"/>
          <w:lang w:val="en-US"/>
        </w:rPr>
        <w:t>Viscous properties of transmission lubricants have a great influence on intensity of wear of details of knots of transmission, coefficient of its useful effect, ability to continuous intake of oil in friction zones (usually by spraying or dribble) and a consumption of oils owing to their inevitable leak via sealing devices. Accounting of the listed factors leads to the following requirement: fluctuations of viscosity of transmission lubricants in the temperature range of their application should not go beyond strictly set limits</w:t>
      </w:r>
      <w:r w:rsidR="00300931" w:rsidRPr="006D4D69">
        <w:rPr>
          <w:i/>
          <w:iCs/>
          <w:color w:val="000000"/>
          <w:lang w:val="en-US"/>
        </w:rPr>
        <w:t>.</w:t>
      </w:r>
    </w:p>
    <w:p w:rsidR="00300931" w:rsidRPr="006D4D69" w:rsidRDefault="006D212D" w:rsidP="008368F7">
      <w:pPr>
        <w:shd w:val="clear" w:color="auto" w:fill="FFFFFF"/>
        <w:spacing w:after="0" w:line="240" w:lineRule="auto"/>
        <w:ind w:firstLine="540"/>
        <w:jc w:val="both"/>
        <w:rPr>
          <w:color w:val="000000"/>
          <w:position w:val="-6"/>
          <w:lang w:val="kk-KZ"/>
        </w:rPr>
      </w:pPr>
      <w:r w:rsidRPr="006D4D69">
        <w:rPr>
          <w:iCs/>
          <w:color w:val="000000"/>
          <w:lang w:val="en-US"/>
        </w:rPr>
        <w:t xml:space="preserve">Modern automobile gearbox oils are calculated on all-weather application. The minimum viscosity for them is normalized at 100 °C, and the size of its GOST and specification is established about 10 cSt for the North and about 15 cSt for other regions of the country. The maximum viscosity of this type of oils at which work of automobile transmissions is possible is equal to 4,5∙105 cSt. At bigger viscosity the power of the automobile engine can be insufficient for a </w:t>
      </w:r>
      <w:r w:rsidR="00BA746F" w:rsidRPr="000B4BAA">
        <w:rPr>
          <w:rStyle w:val="refresult"/>
          <w:lang w:val="en-US"/>
        </w:rPr>
        <w:t>turning</w:t>
      </w:r>
      <w:r w:rsidRPr="006D4D69">
        <w:rPr>
          <w:iCs/>
          <w:color w:val="000000"/>
          <w:lang w:val="en-US"/>
        </w:rPr>
        <w:t xml:space="preserve"> partially or the rotating transmission details which are completely shipped in oil and therefore the car after the long parking at a low temperature will not be able to move a little. To provide a possibility of a start of motion of the car without heating of gearbox oil, it is necessary to estimate its starting properties, i.e. to find in the settlement way temperature (by the technique stated in relation to oils for engines) at which the viscosity of the oil filled in transmission units will be equal to 4,5∙105 cSt. At a temperature found thus and also at any more high temperature does not arise from viscous properties of gearbox oils of big complications at winter operation of cars</w:t>
      </w:r>
      <w:r w:rsidR="00300931" w:rsidRPr="006D4D69">
        <w:rPr>
          <w:color w:val="000000"/>
          <w:lang w:val="en-US"/>
        </w:rPr>
        <w:t>.</w:t>
      </w:r>
    </w:p>
    <w:p w:rsidR="006D212D" w:rsidRPr="006D4D69" w:rsidRDefault="006D212D" w:rsidP="006D212D">
      <w:pPr>
        <w:shd w:val="clear" w:color="auto" w:fill="FFFFFF"/>
        <w:spacing w:after="0" w:line="240" w:lineRule="auto"/>
        <w:ind w:firstLine="540"/>
        <w:jc w:val="both"/>
        <w:rPr>
          <w:bCs/>
          <w:color w:val="000000"/>
          <w:lang w:val="en-US"/>
        </w:rPr>
      </w:pPr>
      <w:r w:rsidRPr="006D4D69">
        <w:rPr>
          <w:b/>
          <w:bCs/>
          <w:color w:val="000000"/>
          <w:lang w:val="en-US"/>
        </w:rPr>
        <w:lastRenderedPageBreak/>
        <w:t xml:space="preserve">The greasing ability of gearbox oils. </w:t>
      </w:r>
      <w:r w:rsidRPr="006D4D69">
        <w:rPr>
          <w:bCs/>
          <w:color w:val="000000"/>
          <w:lang w:val="en-US"/>
        </w:rPr>
        <w:t>With pressure from 10,000 to 50,000 kgfs/cm2 developing in zones of contact of teeths of gear wheels, balls and rollers with holders of rolling bearings it is impossible to count on receiving and actually in these zones liquid lubricant even on the most high-viscosity oils is impossible. Nevertheless the operating experience of tooth gearings shows that the commodity gearbox oils applied in them successfully perform all the functions. The come to light contradiction is seeming. It immediately is eliminated if for an explanation of work of lubricants in transmission to use their property called by the greasing ability.</w:t>
      </w:r>
    </w:p>
    <w:p w:rsidR="006D212D" w:rsidRPr="006D4D69" w:rsidRDefault="006D212D" w:rsidP="006D212D">
      <w:pPr>
        <w:shd w:val="clear" w:color="auto" w:fill="FFFFFF"/>
        <w:spacing w:after="0" w:line="240" w:lineRule="auto"/>
        <w:ind w:firstLine="540"/>
        <w:jc w:val="both"/>
        <w:rPr>
          <w:bCs/>
          <w:color w:val="000000"/>
          <w:lang w:val="en-US"/>
        </w:rPr>
      </w:pPr>
      <w:r w:rsidRPr="006D4D69">
        <w:rPr>
          <w:bCs/>
          <w:color w:val="000000"/>
          <w:lang w:val="en-US"/>
        </w:rPr>
        <w:t>The greasing ability of oils is called their property to be adsorbed on a firm surface with education on it the thin strong oil film called a boundary layer.</w:t>
      </w:r>
    </w:p>
    <w:p w:rsidR="00300931" w:rsidRPr="006D4D69" w:rsidRDefault="006D212D" w:rsidP="006D212D">
      <w:pPr>
        <w:shd w:val="clear" w:color="auto" w:fill="FFFFFF"/>
        <w:spacing w:after="0" w:line="240" w:lineRule="auto"/>
        <w:ind w:firstLine="540"/>
        <w:jc w:val="both"/>
        <w:rPr>
          <w:lang w:val="en-US"/>
        </w:rPr>
      </w:pPr>
      <w:r w:rsidRPr="006D4D69">
        <w:rPr>
          <w:bCs/>
          <w:color w:val="000000"/>
          <w:lang w:val="en-US"/>
        </w:rPr>
        <w:t>As soon as oil or any other liquid comes to contact with metal, immediately on its surface there is a boundary layer from 0.1 to 1.0 microns thick. It consists of several tens monomolecular layers in which molecules of some components of oils under the influence of forces operating at: the surfaces of metal, definitely are guided and therefore hold strictly ordered position. Thereof in the boundary layer which is strongly attached to metal high durability in relation to normal loadings at the same time is combined with its rather small durability in the direction tangent to a firm surface. In this regard the boundary layer reminds the pack capable to sustain the big loading in the direction perpendicular to the plane of sheets and which is easily shifted on a tangent to the same plane</w:t>
      </w:r>
      <w:r w:rsidR="00300931" w:rsidRPr="006D4D69">
        <w:rPr>
          <w:color w:val="000000"/>
          <w:lang w:val="en-US"/>
        </w:rPr>
        <w:t>.</w:t>
      </w:r>
    </w:p>
    <w:p w:rsidR="006D212D" w:rsidRPr="006D4D69" w:rsidRDefault="006D212D" w:rsidP="006D212D">
      <w:pPr>
        <w:shd w:val="clear" w:color="auto" w:fill="FFFFFF"/>
        <w:spacing w:after="0" w:line="240" w:lineRule="auto"/>
        <w:ind w:firstLine="540"/>
        <w:jc w:val="both"/>
        <w:rPr>
          <w:color w:val="000000"/>
          <w:lang w:val="en-US"/>
        </w:rPr>
      </w:pPr>
      <w:r w:rsidRPr="006D4D69">
        <w:rPr>
          <w:color w:val="000000"/>
          <w:lang w:val="en-US"/>
        </w:rPr>
        <w:t xml:space="preserve">Boundary layers can consist not only of the adsorbed molecules. A number of components of oils is capable to interact stronger with a firm surface, namely to contact chemically metal (to </w:t>
      </w:r>
      <w:r w:rsidR="000B4BAA" w:rsidRPr="000B4BAA">
        <w:rPr>
          <w:rStyle w:val="refresult"/>
          <w:lang w:val="en-US"/>
        </w:rPr>
        <w:t>chemisorption</w:t>
      </w:r>
      <w:r w:rsidRPr="006D4D69">
        <w:rPr>
          <w:color w:val="000000"/>
          <w:lang w:val="en-US"/>
        </w:rPr>
        <w:t>). In particular, the first row of molecules which is directly located at a surface can represent a product of chemical reaction of the organic acids which are available in oil with detail metal, i.e. soap. It in comparison with just adsorbed molecules is connected with a firm surface stronger.</w:t>
      </w:r>
    </w:p>
    <w:p w:rsidR="006D212D" w:rsidRPr="006D4D69" w:rsidRDefault="006D212D" w:rsidP="006D212D">
      <w:pPr>
        <w:shd w:val="clear" w:color="auto" w:fill="FFFFFF"/>
        <w:spacing w:after="0" w:line="240" w:lineRule="auto"/>
        <w:ind w:firstLine="540"/>
        <w:jc w:val="both"/>
        <w:rPr>
          <w:color w:val="000000"/>
          <w:lang w:val="en-US"/>
        </w:rPr>
      </w:pPr>
      <w:r w:rsidRPr="006D4D69">
        <w:rPr>
          <w:color w:val="000000"/>
          <w:lang w:val="en-US"/>
        </w:rPr>
        <w:t>At increase of pressure in an oil layer or under other conditions which are not providing preservation of liquid lubricant gap thickness between details decreases and until the boundary layers which are available on surfaces do not come to direct contact If force of P2 does not surpass some critical value, then further rapprochement will be interfered by the boundary layers having high durability in the direction of action of loading.</w:t>
      </w:r>
    </w:p>
    <w:p w:rsidR="00300931" w:rsidRPr="006D4D69" w:rsidRDefault="006D212D" w:rsidP="006D212D">
      <w:pPr>
        <w:shd w:val="clear" w:color="auto" w:fill="FFFFFF"/>
        <w:spacing w:after="0" w:line="240" w:lineRule="auto"/>
        <w:ind w:firstLine="540"/>
        <w:jc w:val="both"/>
        <w:rPr>
          <w:lang w:val="en-US"/>
        </w:rPr>
      </w:pPr>
      <w:r w:rsidRPr="006D4D69">
        <w:rPr>
          <w:color w:val="000000"/>
          <w:lang w:val="en-US"/>
        </w:rPr>
        <w:t>Thus, thanks to the greasing ability of oils it is possible to eliminate in the mechanisms working at a high contact tension, emergence of dry friction and to replace it with boundary lubricant. The combination of liquid and boundary lubricants which is created in zones of contact of tooth gearings and support of swing provides without considerable iznos and with rather high efficiency operation of units of transmission</w:t>
      </w:r>
      <w:r w:rsidR="00300931" w:rsidRPr="006D4D69">
        <w:rPr>
          <w:color w:val="000000"/>
          <w:lang w:val="en-US"/>
        </w:rPr>
        <w:t>.</w:t>
      </w:r>
    </w:p>
    <w:p w:rsidR="006D212D" w:rsidRPr="006D4D69" w:rsidRDefault="006D212D" w:rsidP="005D0F3D">
      <w:pPr>
        <w:ind w:firstLine="709"/>
        <w:contextualSpacing/>
        <w:jc w:val="both"/>
        <w:rPr>
          <w:color w:val="000000"/>
          <w:lang w:val="en-US"/>
        </w:rPr>
      </w:pPr>
      <w:r w:rsidRPr="006D4D69">
        <w:rPr>
          <w:color w:val="000000"/>
          <w:lang w:val="en-US"/>
        </w:rPr>
        <w:t>Most strongly organic acids, soaps and resinous and asphalt substances contact a surface of metal details. Maintaining optimum number of the listed connections at purification of distillates and tars and furthermore introduction of some of them to oils strongly increases the greasing ability. it is mute a significant amount of natural oil pitches.</w:t>
      </w:r>
    </w:p>
    <w:p w:rsidR="006D212D" w:rsidRPr="006D4D69" w:rsidRDefault="006D212D" w:rsidP="005D0F3D">
      <w:pPr>
        <w:ind w:firstLine="709"/>
        <w:contextualSpacing/>
        <w:jc w:val="both"/>
        <w:rPr>
          <w:color w:val="000000"/>
          <w:lang w:val="en-US"/>
        </w:rPr>
      </w:pPr>
      <w:r w:rsidRPr="006D4D69">
        <w:rPr>
          <w:color w:val="000000"/>
          <w:lang w:val="en-US"/>
        </w:rPr>
        <w:t>At the end of the 19th century N.P. Petrov, the creator of the hydrodynamic theory of lubricant, paid attention to the high greasing ability of vegetable and animal fats. Their addition practiced in some industries of the equipment and until now in lubricants of oil origin was based on this fact.</w:t>
      </w:r>
    </w:p>
    <w:p w:rsidR="00300931" w:rsidRPr="006D4D69" w:rsidRDefault="006D212D" w:rsidP="005D0F3D">
      <w:pPr>
        <w:ind w:firstLine="709"/>
        <w:contextualSpacing/>
        <w:jc w:val="both"/>
        <w:rPr>
          <w:lang w:val="en-US"/>
        </w:rPr>
      </w:pPr>
      <w:r w:rsidRPr="006D4D69">
        <w:rPr>
          <w:b/>
          <w:color w:val="000000"/>
          <w:lang w:val="en-US"/>
        </w:rPr>
        <w:t>Antiwear and anti-seize additives.</w:t>
      </w:r>
      <w:r w:rsidRPr="006D4D69">
        <w:rPr>
          <w:color w:val="000000"/>
          <w:lang w:val="en-US"/>
        </w:rPr>
        <w:t xml:space="preserve"> With growth of loading (fig. </w:t>
      </w:r>
      <w:r w:rsidR="0007736C" w:rsidRPr="0007736C">
        <w:rPr>
          <w:color w:val="000000"/>
          <w:lang w:val="en-US"/>
        </w:rPr>
        <w:t>9</w:t>
      </w:r>
      <w:r w:rsidRPr="006D4D69">
        <w:rPr>
          <w:color w:val="000000"/>
          <w:lang w:val="en-US"/>
        </w:rPr>
        <w:t xml:space="preserve">) and with increase in speed of sliding of v temperature in a gap increases. At some critical size P3 (in case of invariable value v) or at a certain combination P and v temperature of oil becomes so high that in some zones of boundary lubricant there occurs destruction of the adsorbed layer, and behind it and direct contact in these zones of naked surfaces. As a result along with liquid and boundary lubricant also dry friction (fig. </w:t>
      </w:r>
      <w:r w:rsidR="0007736C" w:rsidRPr="0007736C">
        <w:rPr>
          <w:color w:val="000000"/>
          <w:lang w:val="en-US"/>
        </w:rPr>
        <w:t>9</w:t>
      </w:r>
      <w:r w:rsidRPr="006D4D69">
        <w:rPr>
          <w:color w:val="000000"/>
          <w:lang w:val="en-US"/>
        </w:rPr>
        <w:t>, c) with all that it implies — increase in friction force and increase of iznos appears in separate points</w:t>
      </w:r>
      <w:r w:rsidR="0006275A" w:rsidRPr="006D4D69">
        <w:rPr>
          <w:color w:val="000000"/>
          <w:lang w:val="en-US"/>
        </w:rPr>
        <w:t>.</w:t>
      </w:r>
    </w:p>
    <w:p w:rsidR="00300931" w:rsidRPr="006D4D69" w:rsidRDefault="00D55006" w:rsidP="005D0F3D">
      <w:pPr>
        <w:shd w:val="clear" w:color="auto" w:fill="FFFFFF"/>
        <w:spacing w:after="0" w:line="360" w:lineRule="auto"/>
        <w:jc w:val="center"/>
        <w:rPr>
          <w:sz w:val="28"/>
          <w:szCs w:val="28"/>
        </w:rPr>
      </w:pPr>
      <w:r w:rsidRPr="006D4D69">
        <w:rPr>
          <w:noProof/>
          <w:sz w:val="28"/>
          <w:szCs w:val="28"/>
        </w:rPr>
        <w:lastRenderedPageBreak/>
        <w:drawing>
          <wp:inline distT="0" distB="0" distL="0" distR="0">
            <wp:extent cx="5967080" cy="1119812"/>
            <wp:effectExtent l="1905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a:lum contrast="6000"/>
                    </a:blip>
                    <a:srcRect l="3334" t="7353" r="5835" b="44119"/>
                    <a:stretch>
                      <a:fillRect/>
                    </a:stretch>
                  </pic:blipFill>
                  <pic:spPr bwMode="auto">
                    <a:xfrm>
                      <a:off x="0" y="0"/>
                      <a:ext cx="5967080" cy="1119812"/>
                    </a:xfrm>
                    <a:prstGeom prst="rect">
                      <a:avLst/>
                    </a:prstGeom>
                    <a:noFill/>
                    <a:ln w="9525">
                      <a:noFill/>
                      <a:miter lim="800000"/>
                      <a:headEnd/>
                      <a:tailEnd/>
                    </a:ln>
                  </pic:spPr>
                </pic:pic>
              </a:graphicData>
            </a:graphic>
          </wp:inline>
        </w:drawing>
      </w:r>
    </w:p>
    <w:p w:rsidR="005D0F3D" w:rsidRPr="006D4D69" w:rsidRDefault="005D0F3D" w:rsidP="005D0F3D">
      <w:pPr>
        <w:shd w:val="clear" w:color="auto" w:fill="FFFFFF"/>
        <w:spacing w:after="0" w:line="240" w:lineRule="auto"/>
        <w:ind w:firstLine="540"/>
        <w:jc w:val="center"/>
        <w:rPr>
          <w:color w:val="000000"/>
          <w:sz w:val="16"/>
          <w:szCs w:val="16"/>
          <w:lang w:val="en-US"/>
        </w:rPr>
      </w:pPr>
      <w:r w:rsidRPr="006D4D69">
        <w:rPr>
          <w:color w:val="000000"/>
          <w:sz w:val="16"/>
          <w:szCs w:val="16"/>
          <w:lang w:val="en-US"/>
        </w:rPr>
        <w:t>Liquid lubricant        Zone liquid, zone of boundary lubricant          Zone of dry friction          Zone of contact of sulphidic films</w:t>
      </w:r>
    </w:p>
    <w:p w:rsidR="005D0F3D" w:rsidRPr="006D4D69" w:rsidRDefault="005D0F3D" w:rsidP="005D0F3D">
      <w:pPr>
        <w:shd w:val="clear" w:color="auto" w:fill="FFFFFF"/>
        <w:spacing w:after="0" w:line="240" w:lineRule="auto"/>
        <w:ind w:firstLine="540"/>
        <w:jc w:val="center"/>
        <w:rPr>
          <w:color w:val="000000"/>
          <w:lang w:val="en-US"/>
        </w:rPr>
      </w:pPr>
      <w:r w:rsidRPr="006D4D69">
        <w:rPr>
          <w:color w:val="000000"/>
          <w:lang w:val="en-US"/>
        </w:rPr>
        <w:t xml:space="preserve">Figure </w:t>
      </w:r>
      <w:r w:rsidR="0007736C" w:rsidRPr="0007736C">
        <w:rPr>
          <w:color w:val="000000"/>
          <w:lang w:val="en-US"/>
        </w:rPr>
        <w:t>9</w:t>
      </w:r>
      <w:r w:rsidRPr="006D4D69">
        <w:rPr>
          <w:color w:val="000000"/>
          <w:lang w:val="en-US"/>
        </w:rPr>
        <w:t xml:space="preserve"> – Schematic representation of the different types of lubricant which are found during the operation of mechanisms of automobile transmissions</w:t>
      </w:r>
    </w:p>
    <w:p w:rsidR="005D0F3D" w:rsidRPr="006D4D69" w:rsidRDefault="005D0F3D" w:rsidP="00FF7ED9">
      <w:pPr>
        <w:shd w:val="clear" w:color="auto" w:fill="FFFFFF"/>
        <w:spacing w:after="0" w:line="240" w:lineRule="auto"/>
        <w:ind w:firstLine="540"/>
        <w:jc w:val="both"/>
        <w:rPr>
          <w:color w:val="000000"/>
          <w:lang w:val="en-US"/>
        </w:rPr>
      </w:pPr>
    </w:p>
    <w:p w:rsidR="007B20B6" w:rsidRPr="006D4D69" w:rsidRDefault="007B20B6" w:rsidP="007B20B6">
      <w:pPr>
        <w:shd w:val="clear" w:color="auto" w:fill="FFFFFF"/>
        <w:spacing w:after="0" w:line="240" w:lineRule="auto"/>
        <w:ind w:firstLine="540"/>
        <w:jc w:val="both"/>
        <w:rPr>
          <w:color w:val="000000"/>
          <w:lang w:val="en-US"/>
        </w:rPr>
      </w:pPr>
      <w:r w:rsidRPr="006D4D69">
        <w:rPr>
          <w:color w:val="000000"/>
          <w:lang w:val="en-US"/>
        </w:rPr>
        <w:t xml:space="preserve">For such rigid operating modes on a surface of details strong and heat-resistant films are created by means of gray and phosphorus-containing antiwear additives, and over them adsorptive layers are already formed (fig. </w:t>
      </w:r>
      <w:r w:rsidR="0007736C" w:rsidRPr="0007736C">
        <w:rPr>
          <w:color w:val="000000"/>
          <w:lang w:val="en-US"/>
        </w:rPr>
        <w:t>9</w:t>
      </w:r>
      <w:r w:rsidRPr="006D4D69">
        <w:rPr>
          <w:color w:val="000000"/>
          <w:lang w:val="en-US"/>
        </w:rPr>
        <w:t>, d). The representative of additives of this type is DF-11 mentioned earlier.</w:t>
      </w:r>
    </w:p>
    <w:p w:rsidR="00D55006" w:rsidRPr="006D4D69" w:rsidRDefault="007B20B6" w:rsidP="007B20B6">
      <w:pPr>
        <w:shd w:val="clear" w:color="auto" w:fill="FFFFFF"/>
        <w:spacing w:after="0" w:line="240" w:lineRule="auto"/>
        <w:ind w:firstLine="540"/>
        <w:jc w:val="both"/>
        <w:rPr>
          <w:lang w:val="en-US"/>
        </w:rPr>
      </w:pPr>
      <w:r w:rsidRPr="006D4D69">
        <w:rPr>
          <w:color w:val="000000"/>
          <w:lang w:val="en-US"/>
        </w:rPr>
        <w:t xml:space="preserve">For very heavy-duty knots (for example, </w:t>
      </w:r>
      <w:r w:rsidR="000B4BAA" w:rsidRPr="000B4BAA">
        <w:rPr>
          <w:rStyle w:val="refresult"/>
          <w:lang w:val="en-US"/>
        </w:rPr>
        <w:t>hypoid</w:t>
      </w:r>
      <w:r w:rsidRPr="006D4D69">
        <w:rPr>
          <w:color w:val="000000"/>
          <w:lang w:val="en-US"/>
        </w:rPr>
        <w:t xml:space="preserve"> transfers) the danger of dry friction consists even in inevitable emergence of jamming or the tease. Really, under the influence of extremely high local pressures which are usually exceeding 20,000 kgfs/cm2 between strongly heated (in blankets) metals create close molecular contact, a so-called skhvatyvaniye, or, roughly speaking, spot welding. When moving details from each other the bridges formed by spot welding collapse, at the same time in other points are recreated and, in turn, too collapse, etc. Continuous process of a </w:t>
      </w:r>
      <w:r w:rsidR="000B4BAA" w:rsidRPr="000B4BAA">
        <w:rPr>
          <w:rStyle w:val="refresult"/>
          <w:lang w:val="en-US"/>
        </w:rPr>
        <w:t>grab</w:t>
      </w:r>
      <w:r w:rsidR="000B4BAA">
        <w:rPr>
          <w:rStyle w:val="refresult"/>
          <w:lang w:val="en-US"/>
        </w:rPr>
        <w:t>ed</w:t>
      </w:r>
      <w:r w:rsidRPr="006D4D69">
        <w:rPr>
          <w:color w:val="000000"/>
          <w:lang w:val="en-US"/>
        </w:rPr>
        <w:t xml:space="preserve"> and ruptures of knots of a </w:t>
      </w:r>
      <w:r w:rsidR="000B4BAA" w:rsidRPr="000B4BAA">
        <w:rPr>
          <w:rStyle w:val="refresult"/>
          <w:lang w:val="en-US"/>
        </w:rPr>
        <w:t>grab</w:t>
      </w:r>
      <w:r w:rsidR="000B4BAA">
        <w:rPr>
          <w:rStyle w:val="refresult"/>
          <w:lang w:val="en-US"/>
        </w:rPr>
        <w:t>ed</w:t>
      </w:r>
      <w:r w:rsidRPr="006D4D69">
        <w:rPr>
          <w:color w:val="000000"/>
          <w:lang w:val="en-US"/>
        </w:rPr>
        <w:t xml:space="preserve"> leads to a metal </w:t>
      </w:r>
      <w:r w:rsidR="000B4BAA" w:rsidRPr="000B4BAA">
        <w:rPr>
          <w:rStyle w:val="refresult"/>
          <w:lang w:val="en-US"/>
        </w:rPr>
        <w:t>pull out</w:t>
      </w:r>
      <w:r w:rsidR="000B4BAA">
        <w:rPr>
          <w:rStyle w:val="refresult"/>
          <w:lang w:val="en-US"/>
        </w:rPr>
        <w:t>ed</w:t>
      </w:r>
      <w:r w:rsidRPr="006D4D69">
        <w:rPr>
          <w:color w:val="000000"/>
          <w:lang w:val="en-US"/>
        </w:rPr>
        <w:t xml:space="preserve"> from one surface and to formation of hillocks on another, i.e. to increase in roughness that intensifies wear even more. As a result after a small interval of time occurs teases — so strong damage of surfaces that details become disabled</w:t>
      </w:r>
      <w:r w:rsidR="00D55006" w:rsidRPr="006D4D69">
        <w:rPr>
          <w:color w:val="000000"/>
          <w:lang w:val="en-US"/>
        </w:rPr>
        <w:t>.</w:t>
      </w:r>
    </w:p>
    <w:p w:rsidR="009D0BFD" w:rsidRPr="006D4D69" w:rsidRDefault="009D0BFD" w:rsidP="009D0BFD">
      <w:pPr>
        <w:shd w:val="clear" w:color="auto" w:fill="FFFFFF"/>
        <w:spacing w:after="0" w:line="240" w:lineRule="auto"/>
        <w:ind w:firstLine="540"/>
        <w:jc w:val="both"/>
        <w:rPr>
          <w:iCs/>
          <w:color w:val="000000"/>
          <w:lang w:val="en-US"/>
        </w:rPr>
      </w:pPr>
      <w:r w:rsidRPr="006D4D69">
        <w:rPr>
          <w:iCs/>
          <w:color w:val="000000"/>
          <w:lang w:val="en-US"/>
        </w:rPr>
        <w:t>Effective remedy of fight against teases is introduction to oils of the anti-seize additives incorporating sulfur, chlorine, or both elements at the same time. The mechanism of effect of antiwear and anti-seize additives in principle is identical. Both that and others, chemically interacting with metals, form on firm surfaces the thin films isolating (ris12), from each other details in zones with the destroyed adsorptive (oil) layer.</w:t>
      </w:r>
    </w:p>
    <w:p w:rsidR="00D55006" w:rsidRPr="006D4D69" w:rsidRDefault="009D0BFD" w:rsidP="009D0BFD">
      <w:pPr>
        <w:shd w:val="clear" w:color="auto" w:fill="FFFFFF"/>
        <w:spacing w:after="0" w:line="240" w:lineRule="auto"/>
        <w:ind w:firstLine="540"/>
        <w:jc w:val="both"/>
        <w:rPr>
          <w:lang w:val="en-US"/>
        </w:rPr>
      </w:pPr>
      <w:r w:rsidRPr="006D4D69">
        <w:rPr>
          <w:iCs/>
          <w:color w:val="000000"/>
          <w:lang w:val="en-US"/>
        </w:rPr>
        <w:t xml:space="preserve">But anti-seize additives unlike antiwear; contain sulfur (and chlorine) in a so-called active state. The activity is expressed that anti-seize additives under the influence of the high temperatures developing in a zone of contact of the interfaced details decay with release of elementary sulfur and hydrogen sulfide (and also chlorine and chloride hydrogen), and they, interacting with metal, form on firm surfaces: sulfides, for example, FeS (and FeCl2 chlorides). Sulfides and especially chlorides have lamellar (layered) structure therefore they, being in a gap between details, not only prevent a </w:t>
      </w:r>
      <w:r w:rsidR="000B4BAA" w:rsidRPr="000B4BAA">
        <w:rPr>
          <w:rStyle w:val="refresult"/>
          <w:lang w:val="en-US"/>
        </w:rPr>
        <w:t>grab</w:t>
      </w:r>
      <w:r w:rsidR="000B4BAA">
        <w:rPr>
          <w:rStyle w:val="refresult"/>
          <w:lang w:val="en-US"/>
        </w:rPr>
        <w:t>ed</w:t>
      </w:r>
      <w:r w:rsidRPr="006D4D69">
        <w:rPr>
          <w:iCs/>
          <w:color w:val="000000"/>
          <w:lang w:val="en-US"/>
        </w:rPr>
        <w:t xml:space="preserve"> and teases, but also reduce friction coefficient</w:t>
      </w:r>
      <w:r w:rsidR="00D55006" w:rsidRPr="006D4D69">
        <w:rPr>
          <w:color w:val="000000"/>
          <w:lang w:val="en-US"/>
        </w:rPr>
        <w:t>.</w:t>
      </w:r>
    </w:p>
    <w:p w:rsidR="009D0BFD" w:rsidRPr="006D4D69" w:rsidRDefault="009D0BFD" w:rsidP="009D0BFD">
      <w:pPr>
        <w:shd w:val="clear" w:color="auto" w:fill="FFFFFF"/>
        <w:spacing w:after="0" w:line="240" w:lineRule="auto"/>
        <w:ind w:firstLine="540"/>
        <w:jc w:val="both"/>
        <w:rPr>
          <w:color w:val="000000"/>
          <w:lang w:val="en-US"/>
        </w:rPr>
      </w:pPr>
      <w:r w:rsidRPr="006D4D69">
        <w:rPr>
          <w:color w:val="000000"/>
          <w:lang w:val="en-US"/>
        </w:rPr>
        <w:t>Sulphidic and chloride films have in comparison with metals lower temperatures of melting therefore in a zone of contact of details they easily pass into the melted state.</w:t>
      </w:r>
    </w:p>
    <w:p w:rsidR="00D55006" w:rsidRPr="006D4D69" w:rsidRDefault="009D0BFD" w:rsidP="009D0BFD">
      <w:pPr>
        <w:shd w:val="clear" w:color="auto" w:fill="FFFFFF"/>
        <w:spacing w:after="0" w:line="240" w:lineRule="auto"/>
        <w:ind w:firstLine="540"/>
        <w:jc w:val="both"/>
        <w:rPr>
          <w:lang w:val="en-US"/>
        </w:rPr>
      </w:pPr>
      <w:r w:rsidRPr="006D4D69">
        <w:rPr>
          <w:color w:val="000000"/>
          <w:lang w:val="en-US"/>
        </w:rPr>
        <w:t>Of course, after each submelting they in some degree are damaged, but further are restored by additive. In this regard the additive consumption, and with another — involvement in chemical interaction with it new portions of metal from the surfaces of friction is inevitable, on the one hand. The second of noted phenomena in essence represents wear of details, but there is it in view of the small thickness of films rather slowly and under no circumstances cannot turn into teases. It is more than that, anti-seize additive brings existence into the first period of work to intensive removal of combs on rough surfaces of new details. As a result of extra earnings of tooth gearings, goes quicker, than usually, and upon termination of its working surfaces of teeths gain mirror gloss. In it the polishing effect of anti-seize additives thanks to which the contact zone in gear increases is shown: transfers and at the expense of it in it pressure and temperature in addition decreases</w:t>
      </w:r>
      <w:r w:rsidR="00D55006" w:rsidRPr="006D4D69">
        <w:rPr>
          <w:color w:val="000000"/>
          <w:lang w:val="en-US"/>
        </w:rPr>
        <w:t>.</w:t>
      </w:r>
    </w:p>
    <w:p w:rsidR="006B7990" w:rsidRPr="006D4D69" w:rsidRDefault="006B7990" w:rsidP="006B7990">
      <w:pPr>
        <w:pStyle w:val="11"/>
        <w:spacing w:line="260" w:lineRule="auto"/>
        <w:ind w:firstLine="700"/>
        <w:rPr>
          <w:rFonts w:eastAsiaTheme="minorEastAsia"/>
          <w:snapToGrid/>
          <w:color w:val="000000"/>
          <w:szCs w:val="24"/>
          <w:lang w:val="en-US"/>
        </w:rPr>
      </w:pPr>
      <w:r w:rsidRPr="006D4D69">
        <w:rPr>
          <w:rFonts w:eastAsiaTheme="minorEastAsia"/>
          <w:snapToGrid/>
          <w:color w:val="000000"/>
          <w:szCs w:val="24"/>
          <w:lang w:val="en-US"/>
        </w:rPr>
        <w:t xml:space="preserve">Anti-seize additives - show the action only at high temperatures (above 150 °C). But they should not react with metals and, therefore, cause corrosion of details up to those temperatures </w:t>
      </w:r>
      <w:r w:rsidRPr="006D4D69">
        <w:rPr>
          <w:rFonts w:eastAsiaTheme="minorEastAsia"/>
          <w:snapToGrid/>
          <w:color w:val="000000"/>
          <w:szCs w:val="24"/>
          <w:lang w:val="en-US"/>
        </w:rPr>
        <w:lastRenderedPageBreak/>
        <w:t>which are characteristic of units of transmissions and the oils which are in them, i.e. at least to 100 °C.</w:t>
      </w:r>
    </w:p>
    <w:p w:rsidR="006B7990" w:rsidRPr="006D4D69" w:rsidRDefault="006B7990" w:rsidP="006B7990">
      <w:pPr>
        <w:pStyle w:val="11"/>
        <w:spacing w:line="260" w:lineRule="auto"/>
        <w:ind w:firstLine="700"/>
        <w:rPr>
          <w:rFonts w:eastAsiaTheme="minorEastAsia"/>
          <w:snapToGrid/>
          <w:color w:val="000000"/>
          <w:szCs w:val="24"/>
          <w:lang w:val="en-US"/>
        </w:rPr>
      </w:pPr>
      <w:r w:rsidRPr="006D4D69">
        <w:rPr>
          <w:rFonts w:eastAsiaTheme="minorEastAsia"/>
          <w:snapToGrid/>
          <w:color w:val="000000"/>
          <w:szCs w:val="24"/>
          <w:lang w:val="en-US"/>
        </w:rPr>
        <w:t>Modern automobile engines demand oil not only with antiwear, but also with anti-seize additives.</w:t>
      </w:r>
    </w:p>
    <w:p w:rsidR="00AD7BFF" w:rsidRPr="006D4D69" w:rsidRDefault="006B7990" w:rsidP="006B7990">
      <w:pPr>
        <w:pStyle w:val="11"/>
        <w:spacing w:line="260" w:lineRule="auto"/>
        <w:ind w:firstLine="700"/>
        <w:rPr>
          <w:lang w:val="en-US"/>
        </w:rPr>
      </w:pPr>
      <w:r w:rsidRPr="006D4D69">
        <w:rPr>
          <w:rFonts w:eastAsiaTheme="minorEastAsia"/>
          <w:snapToGrid/>
          <w:color w:val="000000"/>
          <w:szCs w:val="24"/>
          <w:lang w:val="en-US"/>
        </w:rPr>
        <w:t>In units of transmission of cars the wide range of oils is applied. According to GOST 17479.2-85 "Oils motor, transmission and hydraulic fluids. The system of designations" oils are classified by classes and groups depending on them of viscosity and operational properties. Taking into account division into classes and groups gearbox oils have symbols. For example, designation TM5-12 is deciphered as follows: "TM" - gearbox oil, figure "5" - group on operational properties, figure "12" - a viscosity class</w:t>
      </w:r>
      <w:r w:rsidR="00AD7BFF" w:rsidRPr="006D4D69">
        <w:rPr>
          <w:lang w:val="en-US"/>
        </w:rPr>
        <w:t>.</w:t>
      </w:r>
    </w:p>
    <w:p w:rsidR="006B7990" w:rsidRPr="006D4D69" w:rsidRDefault="006B7990" w:rsidP="006B7990">
      <w:pPr>
        <w:pStyle w:val="11"/>
        <w:spacing w:line="260" w:lineRule="auto"/>
        <w:ind w:left="80" w:firstLine="720"/>
        <w:rPr>
          <w:lang w:val="en-US"/>
        </w:rPr>
      </w:pPr>
      <w:r w:rsidRPr="006D4D69">
        <w:rPr>
          <w:lang w:val="en-US"/>
        </w:rPr>
        <w:t>Representatives of TM-1 group are the nigrola winter and summer (TU 38-101529-75) applied in old models of cars. Nigrola are crude remains from direct distillation of oil, are characterized by unsatisfactory antiwear, anti-oxidizing and low-temperature properties. On modern cars are not applied. The base oils (TB-20, TS-14.5) forming a basis for production of automobile gearbox oils can be carried to the same group.</w:t>
      </w:r>
    </w:p>
    <w:p w:rsidR="006B7990" w:rsidRPr="006D4D69" w:rsidRDefault="006B7990" w:rsidP="006B7990">
      <w:pPr>
        <w:pStyle w:val="11"/>
        <w:spacing w:line="260" w:lineRule="auto"/>
        <w:ind w:left="80" w:firstLine="720"/>
        <w:rPr>
          <w:lang w:val="en-US"/>
        </w:rPr>
      </w:pPr>
      <w:r w:rsidRPr="006D4D69">
        <w:rPr>
          <w:lang w:val="en-US"/>
        </w:rPr>
        <w:t>Oil for transmissions and steering - the CU (industry standard 38.01260-82, former designation GOST 4002-53), class 18 belongs to TM-2 group. This oil has low operational properties, is applied in limited scales only on old models of cars.</w:t>
      </w:r>
    </w:p>
    <w:p w:rsidR="006B7990" w:rsidRPr="006D4D69" w:rsidRDefault="006B7990" w:rsidP="006B7990">
      <w:pPr>
        <w:pStyle w:val="11"/>
        <w:spacing w:line="260" w:lineRule="auto"/>
        <w:ind w:left="80" w:firstLine="720"/>
        <w:rPr>
          <w:lang w:val="en-US"/>
        </w:rPr>
      </w:pPr>
      <w:r w:rsidRPr="006D4D69">
        <w:rPr>
          <w:lang w:val="en-US"/>
        </w:rPr>
        <w:t>TM-3 group includes Tep-10 oils, TAPAS-15B, TSP-15K produced in accordance with GOST 23652-79.</w:t>
      </w:r>
    </w:p>
    <w:p w:rsidR="006B7990" w:rsidRPr="006D4D69" w:rsidRDefault="006B7990" w:rsidP="006B7990">
      <w:pPr>
        <w:pStyle w:val="11"/>
        <w:spacing w:line="260" w:lineRule="auto"/>
        <w:ind w:left="80" w:firstLine="720"/>
        <w:rPr>
          <w:lang w:val="en-US"/>
        </w:rPr>
      </w:pPr>
      <w:r w:rsidRPr="006D4D69">
        <w:rPr>
          <w:lang w:val="en-US"/>
        </w:rPr>
        <w:t>TSP-10 apply to greasing of heavy-duty cylindrical, conic and spiral and conic transfers of trucks. Serves winter for a moderate climatic zone and all-weather for northern regions of the country.</w:t>
      </w:r>
    </w:p>
    <w:p w:rsidR="00AD7BFF" w:rsidRPr="006D4D69" w:rsidRDefault="006B7990" w:rsidP="006B7990">
      <w:pPr>
        <w:pStyle w:val="11"/>
        <w:spacing w:line="260" w:lineRule="auto"/>
        <w:ind w:left="80" w:firstLine="720"/>
        <w:rPr>
          <w:lang w:val="en-US"/>
        </w:rPr>
      </w:pPr>
      <w:r w:rsidRPr="006D4D69">
        <w:rPr>
          <w:lang w:val="en-US"/>
        </w:rPr>
        <w:t xml:space="preserve">TAPAS-15B serves for greasing of heavy-duty cylindrical, conic and </w:t>
      </w:r>
      <w:r w:rsidR="000B4BAA" w:rsidRPr="000B4BAA">
        <w:rPr>
          <w:lang w:val="en-US"/>
        </w:rPr>
        <w:t>spiral</w:t>
      </w:r>
      <w:r w:rsidR="000B4BAA" w:rsidRPr="006D4D69">
        <w:rPr>
          <w:lang w:val="en-US"/>
        </w:rPr>
        <w:t xml:space="preserve"> </w:t>
      </w:r>
      <w:r w:rsidR="000B4BAA">
        <w:rPr>
          <w:lang w:val="en-US"/>
        </w:rPr>
        <w:t>e</w:t>
      </w:r>
      <w:r w:rsidRPr="006D4D69">
        <w:rPr>
          <w:lang w:val="en-US"/>
        </w:rPr>
        <w:t>conic transfers of trucks</w:t>
      </w:r>
      <w:r w:rsidR="00AD7BFF" w:rsidRPr="006D4D69">
        <w:rPr>
          <w:lang w:val="en-US"/>
        </w:rPr>
        <w:t>.</w:t>
      </w:r>
    </w:p>
    <w:p w:rsidR="006B7990" w:rsidRPr="006D4D69" w:rsidRDefault="006B7990" w:rsidP="006B7990">
      <w:pPr>
        <w:pStyle w:val="11"/>
        <w:spacing w:line="260" w:lineRule="auto"/>
        <w:rPr>
          <w:lang w:val="en-US"/>
        </w:rPr>
      </w:pPr>
      <w:r w:rsidRPr="006D4D69">
        <w:rPr>
          <w:lang w:val="en-US"/>
        </w:rPr>
        <w:t>TSP-15K has the antiwear, anti-oxidizing and low-temperature properties improved in comparison with oil of TAPAS-15B. Serves all-weather for a moderate climatic zone. To purpose for heavy-duty cylindrical and spiral and conic transfers, including heavy-load KamAZ trucks, KrAZ, Ural Automobile Plant.</w:t>
      </w:r>
    </w:p>
    <w:p w:rsidR="006B7990" w:rsidRPr="006D4D69" w:rsidRDefault="006B7990" w:rsidP="006B7990">
      <w:pPr>
        <w:pStyle w:val="11"/>
        <w:spacing w:line="260" w:lineRule="auto"/>
        <w:rPr>
          <w:lang w:val="en-US"/>
        </w:rPr>
      </w:pPr>
      <w:r w:rsidRPr="006D4D69">
        <w:rPr>
          <w:lang w:val="en-US"/>
        </w:rPr>
        <w:t>Tsp-Ngip oils (GOST 23652-79), Tsz-9gip (Industry standard 38-101158-78), Tsgip belong to TM-4 group (industry standard 38-01260-82, the former name - oil in accordance with GOST 4003-53).</w:t>
      </w:r>
    </w:p>
    <w:p w:rsidR="006B7990" w:rsidRPr="006D4D69" w:rsidRDefault="006B7990" w:rsidP="006B7990">
      <w:pPr>
        <w:pStyle w:val="11"/>
        <w:spacing w:line="260" w:lineRule="auto"/>
        <w:rPr>
          <w:lang w:val="en-US"/>
        </w:rPr>
      </w:pPr>
      <w:r w:rsidRPr="006D4D69">
        <w:rPr>
          <w:lang w:val="en-US"/>
        </w:rPr>
        <w:t xml:space="preserve">TSP-14gip (class 18) is applied to </w:t>
      </w:r>
      <w:r w:rsidR="000B4BAA">
        <w:rPr>
          <w:lang w:val="en-US"/>
        </w:rPr>
        <w:t>H</w:t>
      </w:r>
      <w:r w:rsidRPr="006D4D69">
        <w:rPr>
          <w:lang w:val="en-US"/>
        </w:rPr>
        <w:t>ipoid transfers of trucks all-weather in a moderate and hot climatic zone. Has high anti-seize, but insufficient anti-oxidizing and anticorrosive properties. Oil indicators sharply worsen at hit of water in it; in this case oil should be replaced immediately.</w:t>
      </w:r>
    </w:p>
    <w:p w:rsidR="006B7990" w:rsidRPr="006D4D69" w:rsidRDefault="006B7990" w:rsidP="006B7990">
      <w:pPr>
        <w:pStyle w:val="11"/>
        <w:spacing w:line="260" w:lineRule="auto"/>
        <w:rPr>
          <w:lang w:val="en-US"/>
        </w:rPr>
      </w:pPr>
      <w:r w:rsidRPr="006D4D69">
        <w:rPr>
          <w:lang w:val="en-US"/>
        </w:rPr>
        <w:t>TSZ-9gip (class 9) it is intended for application in units of transmission of trucks in the region of the Far North at air temperature up to-50...-55 "To Page. In view of small viscosity and deterioration in antiwear properties at high temperature this oil is applied only during the winter period.</w:t>
      </w:r>
    </w:p>
    <w:p w:rsidR="006B7990" w:rsidRPr="006D4D69" w:rsidRDefault="006B7990" w:rsidP="006B7990">
      <w:pPr>
        <w:pStyle w:val="11"/>
        <w:spacing w:line="260" w:lineRule="auto"/>
        <w:rPr>
          <w:lang w:val="en-US"/>
        </w:rPr>
      </w:pPr>
      <w:r w:rsidRPr="006D4D69">
        <w:rPr>
          <w:lang w:val="en-US"/>
        </w:rPr>
        <w:t xml:space="preserve">Tsgip it is intended for </w:t>
      </w:r>
      <w:r w:rsidR="000B4BAA">
        <w:rPr>
          <w:lang w:val="en-US"/>
        </w:rPr>
        <w:t>H</w:t>
      </w:r>
      <w:r w:rsidRPr="006D4D69">
        <w:rPr>
          <w:lang w:val="en-US"/>
        </w:rPr>
        <w:t>ipoid transfers of old models of cars. In view of insufficient low-temperature, antiwear and anti-oxidizing properties for new models of cars it is not recommended.</w:t>
      </w:r>
    </w:p>
    <w:p w:rsidR="00AD7BFF" w:rsidRPr="006D4D69" w:rsidRDefault="006B7990" w:rsidP="006B7990">
      <w:pPr>
        <w:pStyle w:val="11"/>
        <w:spacing w:line="260" w:lineRule="auto"/>
        <w:rPr>
          <w:lang w:val="en-US"/>
        </w:rPr>
      </w:pPr>
      <w:r w:rsidRPr="006D4D69">
        <w:rPr>
          <w:lang w:val="en-US"/>
        </w:rPr>
        <w:t>TM-5 group includes TAD-17I oils (GOST 236532-79) and TM5-12rk (TU 38.101844-80)</w:t>
      </w:r>
      <w:r w:rsidR="00AD7BFF" w:rsidRPr="006D4D69">
        <w:rPr>
          <w:lang w:val="en-US"/>
        </w:rPr>
        <w:t>.</w:t>
      </w:r>
    </w:p>
    <w:p w:rsidR="006B7990" w:rsidRPr="006D4D69" w:rsidRDefault="006B7990" w:rsidP="006B7990">
      <w:pPr>
        <w:pStyle w:val="11"/>
        <w:spacing w:line="260" w:lineRule="auto"/>
        <w:ind w:left="80"/>
        <w:rPr>
          <w:lang w:val="en-US"/>
        </w:rPr>
      </w:pPr>
      <w:r w:rsidRPr="006D4D69">
        <w:rPr>
          <w:lang w:val="en-US"/>
        </w:rPr>
        <w:t xml:space="preserve">TAD-17I (class 18) is received mixture of residual and distillate oils with introduction of multipurpose and depressor additives. Oil has high operational properties, is universal and can be applied in heavy-duty cylindrical, spiral and conic and </w:t>
      </w:r>
      <w:r w:rsidR="000B4BAA">
        <w:rPr>
          <w:lang w:val="en-US"/>
        </w:rPr>
        <w:t>h</w:t>
      </w:r>
      <w:r w:rsidRPr="006D4D69">
        <w:rPr>
          <w:lang w:val="en-US"/>
        </w:rPr>
        <w:t xml:space="preserve">ipoid transfers cargo both cars in </w:t>
      </w:r>
      <w:r w:rsidRPr="006D4D69">
        <w:rPr>
          <w:lang w:val="en-US"/>
        </w:rPr>
        <w:lastRenderedPageBreak/>
        <w:t>moderate and hot climatic zones.</w:t>
      </w:r>
    </w:p>
    <w:p w:rsidR="006B7990" w:rsidRPr="006D4D69" w:rsidRDefault="006B7990" w:rsidP="006B7990">
      <w:pPr>
        <w:pStyle w:val="11"/>
        <w:spacing w:line="260" w:lineRule="auto"/>
        <w:ind w:left="80"/>
        <w:rPr>
          <w:lang w:val="en-US"/>
        </w:rPr>
      </w:pPr>
      <w:r w:rsidRPr="006D4D69">
        <w:rPr>
          <w:lang w:val="en-US"/>
        </w:rPr>
        <w:t xml:space="preserve">TM5-12rk (class 12) receive from the low-stiffening oil of selective cleaning, thickened polymeric additive, with introduction of multipurpose additive. Oil is among universal for operation and preservation of cylindrical, spiral and conic and </w:t>
      </w:r>
      <w:r w:rsidR="000B4BAA">
        <w:rPr>
          <w:lang w:val="en-US"/>
        </w:rPr>
        <w:t>hipoid</w:t>
      </w:r>
      <w:r w:rsidRPr="006D4D69">
        <w:rPr>
          <w:lang w:val="en-US"/>
        </w:rPr>
        <w:t xml:space="preserve"> transfers of trucks. It is intended for application as all-weather, first of all for operation in northern areas.</w:t>
      </w:r>
    </w:p>
    <w:p w:rsidR="006B7990" w:rsidRPr="006D4D69" w:rsidRDefault="006B7990" w:rsidP="006B7990">
      <w:pPr>
        <w:pStyle w:val="11"/>
        <w:spacing w:line="260" w:lineRule="auto"/>
        <w:ind w:left="80"/>
        <w:rPr>
          <w:lang w:val="en-US"/>
        </w:rPr>
      </w:pPr>
      <w:r w:rsidRPr="006D4D69">
        <w:rPr>
          <w:lang w:val="en-US"/>
        </w:rPr>
        <w:t>The main grade, applied to automobile hydromechanical transmissions, oil of brand A (TU 38.101179-79) is. It has temperature of hardening of -40 °C, it is applied all-weather in a moderate climatic zone. MGT oil (TU 38-401-494-84) which on operational properties corresponds to brand A oil is developed for the cars which are operated in northern regions of the country, but has the best low-temperature indicators - is efficient to — 50 °C.</w:t>
      </w:r>
    </w:p>
    <w:p w:rsidR="00AD7BFF" w:rsidRPr="006D4D69" w:rsidRDefault="006B7990" w:rsidP="006B7990">
      <w:pPr>
        <w:pStyle w:val="11"/>
        <w:spacing w:line="260" w:lineRule="auto"/>
        <w:ind w:left="80"/>
        <w:rPr>
          <w:lang w:val="en-US"/>
        </w:rPr>
      </w:pPr>
      <w:r w:rsidRPr="006D4D69">
        <w:rPr>
          <w:lang w:val="en-US"/>
        </w:rPr>
        <w:t>In hydrovolume transfers of cars, in particular in hydraulic boosters of wheels, use brand P oil. It is applied as all-weather in a moderate climatic zone</w:t>
      </w:r>
      <w:r w:rsidR="00AD7BFF" w:rsidRPr="006D4D69">
        <w:rPr>
          <w:lang w:val="en-US"/>
        </w:rPr>
        <w:t>.</w:t>
      </w:r>
    </w:p>
    <w:p w:rsidR="006B7990" w:rsidRPr="006D4D69" w:rsidRDefault="006B7990" w:rsidP="006B7990">
      <w:pPr>
        <w:pStyle w:val="a8"/>
        <w:jc w:val="both"/>
        <w:rPr>
          <w:i/>
          <w:lang w:val="en-US"/>
        </w:rPr>
      </w:pPr>
      <w:r w:rsidRPr="006D4D69">
        <w:rPr>
          <w:i/>
          <w:lang w:val="en-US"/>
        </w:rPr>
        <w:t>Classification of engine oils by API and SAE J300</w:t>
      </w:r>
    </w:p>
    <w:p w:rsidR="006B7990" w:rsidRPr="006D4D69" w:rsidRDefault="006B7990" w:rsidP="006B7990">
      <w:pPr>
        <w:pStyle w:val="a8"/>
        <w:contextualSpacing/>
        <w:jc w:val="both"/>
        <w:rPr>
          <w:lang w:val="en-US"/>
        </w:rPr>
      </w:pPr>
      <w:r w:rsidRPr="006D4D69">
        <w:rPr>
          <w:i/>
          <w:lang w:val="en-US"/>
        </w:rPr>
        <w:t xml:space="preserve">      Classification by API (AMERICAN PETROLEUM INSTITUTE) reflects level of quality of</w:t>
      </w:r>
      <w:r w:rsidRPr="006D4D69">
        <w:rPr>
          <w:b/>
          <w:i/>
          <w:lang w:val="en-US"/>
        </w:rPr>
        <w:t xml:space="preserve"> </w:t>
      </w:r>
      <w:r w:rsidRPr="006D4D69">
        <w:rPr>
          <w:lang w:val="en-US"/>
        </w:rPr>
        <w:t>oil, on SAE (SOCIETY OF AUTOMOTIVE ENGINEERS) reflects viscosity of oil. Oil of any firm will be qualitative if it conforms to certain requirements, in particular, international which are provided with classes of viscosity of SAE (Society of automobile engineers) and the methods of researches defining the operational and technical properties provided by API classification (Association of engineers of American Petroleum Institute).</w:t>
      </w:r>
    </w:p>
    <w:p w:rsidR="006B7990" w:rsidRPr="006D4D69" w:rsidRDefault="006B7990" w:rsidP="006B7990">
      <w:pPr>
        <w:pStyle w:val="a8"/>
        <w:contextualSpacing/>
        <w:jc w:val="both"/>
        <w:rPr>
          <w:lang w:val="en-US"/>
        </w:rPr>
      </w:pPr>
      <w:r w:rsidRPr="006D4D69">
        <w:rPr>
          <w:lang w:val="en-US"/>
        </w:rPr>
        <w:t>Some of the main properties of engine oil are its viscosity and its dependence on temperature in the wide range (from ambient temperature at the time of cold start-up in the winter up to the maximum temperature of oil in the engine at the maximum load in the summer). The most complete description of compliance of viscous and temperature properties of oils to requirements of engines contains in the classification of SAE J300, standard at the international level.</w:t>
      </w:r>
    </w:p>
    <w:p w:rsidR="006B7990" w:rsidRPr="006D4D69" w:rsidRDefault="006B7990" w:rsidP="006B7990">
      <w:pPr>
        <w:pStyle w:val="a8"/>
        <w:contextualSpacing/>
        <w:jc w:val="both"/>
        <w:rPr>
          <w:lang w:val="en-US"/>
        </w:rPr>
      </w:pPr>
      <w:r w:rsidRPr="006D4D69">
        <w:rPr>
          <w:lang w:val="en-US"/>
        </w:rPr>
        <w:t>This classification subdivides engine oils into 6 winter (0W, 5W, 10W, 15W, 20W, 25W) and 5 summer (20,30,40,50,60) classes of viscosity. All-weather oils are designated by dual number, first of which specifies the maximum values of dynamic viscosity of oil at negative temperatures and guarantees starting properties, and the second - determines the range of kinematic viscosity, characteristic of the corresponding class of viscosity of summer oil, at 100 °C and dynamic viscosity at 150 °C.</w:t>
      </w:r>
    </w:p>
    <w:p w:rsidR="00186A75" w:rsidRPr="006D4D69" w:rsidRDefault="006B7990" w:rsidP="006B7990">
      <w:pPr>
        <w:pStyle w:val="a8"/>
        <w:contextualSpacing/>
        <w:jc w:val="both"/>
        <w:rPr>
          <w:lang w:val="en-US"/>
        </w:rPr>
      </w:pPr>
      <w:r w:rsidRPr="006D4D69">
        <w:rPr>
          <w:lang w:val="en-US"/>
        </w:rPr>
        <w:t xml:space="preserve">The test methods put in assessment of properties of oils on SAE J300 give the consumer information on the extreme temperature of oil at which perhaps </w:t>
      </w:r>
      <w:r w:rsidR="000B4BAA">
        <w:rPr>
          <w:lang w:val="en-US"/>
        </w:rPr>
        <w:t>turn</w:t>
      </w:r>
      <w:r w:rsidRPr="006D4D69">
        <w:rPr>
          <w:lang w:val="en-US"/>
        </w:rPr>
        <w:t xml:space="preserve"> the engine the starter and the oil pump pumps over oil under pressure in the course of cold start-up in the mode which is not allowing dry friction in frictional units of cold start-up in the mode which is not allowing dry friction in frictional units</w:t>
      </w:r>
      <w:r w:rsidR="0080156C" w:rsidRPr="006D4D69">
        <w:rPr>
          <w:lang w:val="en-US"/>
        </w:rPr>
        <w:t xml:space="preserve">. </w:t>
      </w:r>
    </w:p>
    <w:tbl>
      <w:tblPr>
        <w:tblW w:w="9525" w:type="dxa"/>
        <w:tblCellSpacing w:w="0"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17"/>
        <w:gridCol w:w="46"/>
        <w:gridCol w:w="123"/>
        <w:gridCol w:w="123"/>
        <w:gridCol w:w="123"/>
        <w:gridCol w:w="123"/>
        <w:gridCol w:w="123"/>
        <w:gridCol w:w="123"/>
        <w:gridCol w:w="123"/>
        <w:gridCol w:w="6"/>
        <w:gridCol w:w="1463"/>
        <w:gridCol w:w="6"/>
        <w:gridCol w:w="1642"/>
        <w:gridCol w:w="6"/>
        <w:gridCol w:w="1002"/>
        <w:gridCol w:w="111"/>
        <w:gridCol w:w="865"/>
        <w:gridCol w:w="6"/>
        <w:gridCol w:w="3228"/>
        <w:gridCol w:w="187"/>
        <w:gridCol w:w="16"/>
        <w:gridCol w:w="63"/>
      </w:tblGrid>
      <w:tr w:rsidR="0080156C" w:rsidRPr="00FD38C3" w:rsidTr="00186A75">
        <w:trPr>
          <w:gridAfter w:val="1"/>
          <w:wAfter w:w="47" w:type="dxa"/>
          <w:trHeight w:val="15"/>
          <w:tblCellSpacing w:w="0" w:type="dxa"/>
        </w:trPr>
        <w:tc>
          <w:tcPr>
            <w:tcW w:w="17" w:type="dxa"/>
            <w:vMerge w:val="restart"/>
            <w:shd w:val="clear" w:color="auto" w:fill="000000"/>
            <w:vAlign w:val="center"/>
          </w:tcPr>
          <w:p w:rsidR="0080156C" w:rsidRPr="006D4D69" w:rsidRDefault="0080156C" w:rsidP="009D6621">
            <w:pPr>
              <w:spacing w:after="0" w:line="240" w:lineRule="auto"/>
              <w:rPr>
                <w:lang w:val="en-US"/>
              </w:rPr>
            </w:pPr>
          </w:p>
        </w:tc>
        <w:tc>
          <w:tcPr>
            <w:tcW w:w="0" w:type="auto"/>
            <w:gridSpan w:val="19"/>
            <w:shd w:val="clear" w:color="auto" w:fill="000000"/>
            <w:vAlign w:val="center"/>
          </w:tcPr>
          <w:p w:rsidR="0080156C" w:rsidRPr="006D4D69" w:rsidRDefault="0080156C" w:rsidP="009D6621">
            <w:pPr>
              <w:spacing w:after="0" w:line="240" w:lineRule="auto"/>
              <w:rPr>
                <w:sz w:val="2"/>
                <w:lang w:val="en-US"/>
              </w:rPr>
            </w:pPr>
          </w:p>
        </w:tc>
        <w:tc>
          <w:tcPr>
            <w:tcW w:w="16" w:type="dxa"/>
            <w:vMerge w:val="restart"/>
            <w:shd w:val="clear" w:color="auto" w:fill="000000"/>
            <w:vAlign w:val="center"/>
          </w:tcPr>
          <w:p w:rsidR="0080156C" w:rsidRPr="006D4D69" w:rsidRDefault="0080156C" w:rsidP="009D6621">
            <w:pPr>
              <w:spacing w:after="0" w:line="240" w:lineRule="auto"/>
              <w:rPr>
                <w:sz w:val="2"/>
                <w:lang w:val="en-US"/>
              </w:rPr>
            </w:pPr>
          </w:p>
        </w:tc>
      </w:tr>
      <w:tr w:rsidR="009D6621" w:rsidRPr="006D4D69" w:rsidTr="00186A75">
        <w:trPr>
          <w:gridAfter w:val="1"/>
          <w:wAfter w:w="47" w:type="dxa"/>
          <w:tblCellSpacing w:w="0" w:type="dxa"/>
        </w:trPr>
        <w:tc>
          <w:tcPr>
            <w:tcW w:w="0" w:type="auto"/>
            <w:vMerge/>
            <w:vAlign w:val="center"/>
          </w:tcPr>
          <w:p w:rsidR="0080156C" w:rsidRPr="006D4D69" w:rsidRDefault="0080156C" w:rsidP="009D6621">
            <w:pPr>
              <w:spacing w:after="0" w:line="240" w:lineRule="auto"/>
              <w:rPr>
                <w:lang w:val="en-US"/>
              </w:rPr>
            </w:pPr>
          </w:p>
        </w:tc>
        <w:tc>
          <w:tcPr>
            <w:tcW w:w="819" w:type="dxa"/>
            <w:gridSpan w:val="8"/>
            <w:vMerge w:val="restart"/>
            <w:shd w:val="clear" w:color="auto" w:fill="CCC0D9" w:themeFill="accent4" w:themeFillTint="66"/>
            <w:vAlign w:val="center"/>
          </w:tcPr>
          <w:p w:rsidR="0080156C" w:rsidRPr="006D4D69" w:rsidRDefault="0066247C" w:rsidP="009D6621">
            <w:pPr>
              <w:spacing w:after="0" w:line="240" w:lineRule="auto"/>
              <w:jc w:val="center"/>
            </w:pPr>
            <w:r w:rsidRPr="006D4D69">
              <w:t>Viscosity class on SAE</w:t>
            </w:r>
          </w:p>
        </w:tc>
        <w:tc>
          <w:tcPr>
            <w:tcW w:w="6" w:type="dxa"/>
            <w:vMerge w:val="restart"/>
            <w:shd w:val="clear" w:color="auto" w:fill="000000"/>
            <w:vAlign w:val="center"/>
          </w:tcPr>
          <w:p w:rsidR="0080156C" w:rsidRPr="006D4D69" w:rsidRDefault="0080156C" w:rsidP="009D6621">
            <w:pPr>
              <w:spacing w:after="0" w:line="240" w:lineRule="auto"/>
            </w:pPr>
          </w:p>
        </w:tc>
        <w:tc>
          <w:tcPr>
            <w:tcW w:w="0" w:type="auto"/>
            <w:gridSpan w:val="3"/>
            <w:shd w:val="clear" w:color="auto" w:fill="B6DDE8" w:themeFill="accent5" w:themeFillTint="66"/>
            <w:vAlign w:val="center"/>
          </w:tcPr>
          <w:p w:rsidR="0080156C" w:rsidRPr="006D4D69" w:rsidRDefault="0066247C" w:rsidP="009D6621">
            <w:pPr>
              <w:spacing w:after="0" w:line="240" w:lineRule="auto"/>
              <w:jc w:val="center"/>
            </w:pPr>
            <w:r w:rsidRPr="006D4D69">
              <w:t>Low-temperature viscosity</w:t>
            </w:r>
          </w:p>
        </w:tc>
        <w:tc>
          <w:tcPr>
            <w:tcW w:w="6" w:type="dxa"/>
            <w:shd w:val="clear" w:color="auto" w:fill="000000"/>
            <w:vAlign w:val="center"/>
          </w:tcPr>
          <w:p w:rsidR="0080156C" w:rsidRPr="006D4D69" w:rsidRDefault="0080156C" w:rsidP="009D6621">
            <w:pPr>
              <w:spacing w:after="0" w:line="240" w:lineRule="auto"/>
            </w:pPr>
          </w:p>
        </w:tc>
        <w:tc>
          <w:tcPr>
            <w:tcW w:w="0" w:type="auto"/>
            <w:gridSpan w:val="6"/>
            <w:shd w:val="clear" w:color="auto" w:fill="FBD4B4" w:themeFill="accent6" w:themeFillTint="66"/>
            <w:vAlign w:val="center"/>
          </w:tcPr>
          <w:p w:rsidR="0080156C" w:rsidRPr="006D4D69" w:rsidRDefault="0066247C" w:rsidP="009D6621">
            <w:pPr>
              <w:spacing w:after="0" w:line="240" w:lineRule="auto"/>
              <w:jc w:val="center"/>
            </w:pPr>
            <w:r w:rsidRPr="006D4D69">
              <w:t>High-temperature viscosity</w:t>
            </w:r>
          </w:p>
        </w:tc>
        <w:tc>
          <w:tcPr>
            <w:tcW w:w="0" w:type="auto"/>
            <w:vMerge/>
            <w:vAlign w:val="center"/>
          </w:tcPr>
          <w:p w:rsidR="0080156C" w:rsidRPr="006D4D69" w:rsidRDefault="0080156C" w:rsidP="009D6621">
            <w:pPr>
              <w:spacing w:after="0" w:line="240" w:lineRule="auto"/>
              <w:rPr>
                <w:sz w:val="2"/>
              </w:rPr>
            </w:pPr>
          </w:p>
        </w:tc>
      </w:tr>
      <w:tr w:rsidR="00186A75" w:rsidRPr="006D4D69" w:rsidTr="00186A75">
        <w:trPr>
          <w:trHeight w:val="15"/>
          <w:tblCellSpacing w:w="0" w:type="dxa"/>
        </w:trPr>
        <w:tc>
          <w:tcPr>
            <w:tcW w:w="0" w:type="auto"/>
            <w:vMerge/>
            <w:vAlign w:val="center"/>
          </w:tcPr>
          <w:p w:rsidR="009D6621" w:rsidRPr="006D4D69" w:rsidRDefault="009D6621" w:rsidP="009D6621">
            <w:pPr>
              <w:spacing w:after="0" w:line="240" w:lineRule="auto"/>
            </w:pPr>
          </w:p>
        </w:tc>
        <w:tc>
          <w:tcPr>
            <w:tcW w:w="0" w:type="auto"/>
            <w:gridSpan w:val="8"/>
            <w:vMerge/>
            <w:shd w:val="clear" w:color="auto" w:fill="CCC0D9" w:themeFill="accent4" w:themeFillTint="66"/>
            <w:vAlign w:val="center"/>
          </w:tcPr>
          <w:p w:rsidR="009D6621" w:rsidRPr="006D4D69" w:rsidRDefault="009D6621" w:rsidP="009D6621">
            <w:pPr>
              <w:spacing w:after="0" w:line="240" w:lineRule="auto"/>
            </w:pPr>
          </w:p>
        </w:tc>
        <w:tc>
          <w:tcPr>
            <w:tcW w:w="0" w:type="auto"/>
            <w:vMerge/>
            <w:vAlign w:val="center"/>
          </w:tcPr>
          <w:p w:rsidR="009D6621" w:rsidRPr="006D4D69" w:rsidRDefault="009D6621" w:rsidP="009D6621">
            <w:pPr>
              <w:spacing w:after="0" w:line="240" w:lineRule="auto"/>
            </w:pPr>
          </w:p>
        </w:tc>
        <w:tc>
          <w:tcPr>
            <w:tcW w:w="8447" w:type="dxa"/>
            <w:gridSpan w:val="9"/>
            <w:shd w:val="clear" w:color="auto" w:fill="B6DDE8" w:themeFill="accent5" w:themeFillTint="66"/>
            <w:vAlign w:val="center"/>
          </w:tcPr>
          <w:p w:rsidR="009D6621" w:rsidRPr="006D4D69" w:rsidRDefault="009D6621" w:rsidP="009D6621">
            <w:pPr>
              <w:spacing w:after="0" w:line="240" w:lineRule="auto"/>
              <w:rPr>
                <w:sz w:val="2"/>
              </w:rPr>
            </w:pPr>
          </w:p>
        </w:tc>
        <w:tc>
          <w:tcPr>
            <w:tcW w:w="236" w:type="dxa"/>
            <w:gridSpan w:val="3"/>
            <w:shd w:val="clear" w:color="auto" w:fill="B6DDE8" w:themeFill="accent5" w:themeFillTint="66"/>
            <w:vAlign w:val="center"/>
          </w:tcPr>
          <w:p w:rsidR="009D6621" w:rsidRPr="006D4D69" w:rsidRDefault="009D6621" w:rsidP="009D6621">
            <w:pPr>
              <w:spacing w:after="0" w:line="240" w:lineRule="auto"/>
              <w:rPr>
                <w:sz w:val="2"/>
              </w:rPr>
            </w:pPr>
          </w:p>
        </w:tc>
      </w:tr>
      <w:tr w:rsidR="00186A75" w:rsidRPr="00FD38C3" w:rsidTr="00186A75">
        <w:trPr>
          <w:tblCellSpacing w:w="0" w:type="dxa"/>
        </w:trPr>
        <w:tc>
          <w:tcPr>
            <w:tcW w:w="0" w:type="auto"/>
            <w:vMerge/>
            <w:vAlign w:val="center"/>
          </w:tcPr>
          <w:p w:rsidR="0080156C" w:rsidRPr="006D4D69" w:rsidRDefault="0080156C" w:rsidP="009D6621">
            <w:pPr>
              <w:spacing w:after="0" w:line="240" w:lineRule="auto"/>
            </w:pPr>
          </w:p>
        </w:tc>
        <w:tc>
          <w:tcPr>
            <w:tcW w:w="0" w:type="auto"/>
            <w:gridSpan w:val="8"/>
            <w:vMerge/>
            <w:shd w:val="clear" w:color="auto" w:fill="CCC0D9" w:themeFill="accent4" w:themeFillTint="66"/>
            <w:vAlign w:val="center"/>
          </w:tcPr>
          <w:p w:rsidR="0080156C" w:rsidRPr="006D4D69" w:rsidRDefault="0080156C" w:rsidP="009D6621">
            <w:pPr>
              <w:spacing w:after="0" w:line="240" w:lineRule="auto"/>
            </w:pPr>
          </w:p>
        </w:tc>
        <w:tc>
          <w:tcPr>
            <w:tcW w:w="0" w:type="auto"/>
            <w:vMerge/>
            <w:vAlign w:val="center"/>
          </w:tcPr>
          <w:p w:rsidR="0080156C" w:rsidRPr="006D4D69" w:rsidRDefault="0080156C" w:rsidP="009D6621">
            <w:pPr>
              <w:spacing w:after="0" w:line="240" w:lineRule="auto"/>
            </w:pPr>
          </w:p>
        </w:tc>
        <w:tc>
          <w:tcPr>
            <w:tcW w:w="1445" w:type="dxa"/>
            <w:shd w:val="clear" w:color="auto" w:fill="B6DDE8" w:themeFill="accent5" w:themeFillTint="66"/>
            <w:vAlign w:val="center"/>
          </w:tcPr>
          <w:p w:rsidR="0080156C" w:rsidRPr="006D4D69" w:rsidRDefault="0066247C" w:rsidP="0066247C">
            <w:pPr>
              <w:spacing w:after="0" w:line="240" w:lineRule="auto"/>
              <w:jc w:val="center"/>
              <w:rPr>
                <w:lang w:val="en-US"/>
              </w:rPr>
            </w:pPr>
            <w:r w:rsidRPr="006D4D69">
              <w:rPr>
                <w:lang w:val="en-US"/>
              </w:rPr>
              <w:t>Turn 1), MPa • sec, max, at a temperature</w:t>
            </w:r>
            <w:r w:rsidR="0080156C" w:rsidRPr="006D4D69">
              <w:rPr>
                <w:lang w:val="en-US"/>
              </w:rPr>
              <w:t>,°</w:t>
            </w:r>
            <w:r w:rsidR="0080156C" w:rsidRPr="006D4D69">
              <w:t>С</w:t>
            </w:r>
          </w:p>
        </w:tc>
        <w:tc>
          <w:tcPr>
            <w:tcW w:w="6" w:type="dxa"/>
            <w:shd w:val="clear" w:color="auto" w:fill="B6DDE8" w:themeFill="accent5" w:themeFillTint="66"/>
            <w:vAlign w:val="center"/>
          </w:tcPr>
          <w:p w:rsidR="0080156C" w:rsidRPr="006D4D69" w:rsidRDefault="0080156C" w:rsidP="009D6621">
            <w:pPr>
              <w:spacing w:after="0" w:line="240" w:lineRule="auto"/>
              <w:rPr>
                <w:lang w:val="en-US"/>
              </w:rPr>
            </w:pPr>
          </w:p>
        </w:tc>
        <w:tc>
          <w:tcPr>
            <w:tcW w:w="1998" w:type="dxa"/>
            <w:shd w:val="clear" w:color="auto" w:fill="B6DDE8" w:themeFill="accent5" w:themeFillTint="66"/>
            <w:vAlign w:val="center"/>
          </w:tcPr>
          <w:p w:rsidR="0080156C" w:rsidRPr="006D4D69" w:rsidRDefault="0066247C" w:rsidP="009D6621">
            <w:pPr>
              <w:pStyle w:val="a8"/>
              <w:spacing w:after="0" w:afterAutospacing="0"/>
              <w:jc w:val="center"/>
              <w:rPr>
                <w:lang w:val="en-US"/>
              </w:rPr>
            </w:pPr>
            <w:r w:rsidRPr="006D4D69">
              <w:rPr>
                <w:lang w:val="en-US"/>
              </w:rPr>
              <w:t>Pumpability 2), MPa • with, max, at a temperature</w:t>
            </w:r>
            <w:r w:rsidR="0080156C" w:rsidRPr="006D4D69">
              <w:rPr>
                <w:lang w:val="en-US"/>
              </w:rPr>
              <w:t>,°</w:t>
            </w:r>
            <w:r w:rsidR="0080156C" w:rsidRPr="006D4D69">
              <w:t>С</w:t>
            </w:r>
          </w:p>
        </w:tc>
        <w:tc>
          <w:tcPr>
            <w:tcW w:w="0" w:type="auto"/>
            <w:vAlign w:val="center"/>
          </w:tcPr>
          <w:p w:rsidR="0080156C" w:rsidRPr="006D4D69" w:rsidRDefault="0080156C" w:rsidP="009D6621">
            <w:pPr>
              <w:spacing w:after="0" w:line="240" w:lineRule="auto"/>
              <w:rPr>
                <w:lang w:val="en-US"/>
              </w:rPr>
            </w:pPr>
          </w:p>
        </w:tc>
        <w:tc>
          <w:tcPr>
            <w:tcW w:w="0" w:type="auto"/>
            <w:gridSpan w:val="3"/>
            <w:shd w:val="clear" w:color="auto" w:fill="B8CCE4" w:themeFill="accent1" w:themeFillTint="66"/>
            <w:vAlign w:val="center"/>
          </w:tcPr>
          <w:p w:rsidR="0080156C" w:rsidRPr="006D4D69" w:rsidRDefault="0066247C" w:rsidP="009D6621">
            <w:pPr>
              <w:pStyle w:val="a8"/>
              <w:spacing w:after="0" w:afterAutospacing="0"/>
              <w:jc w:val="center"/>
              <w:rPr>
                <w:lang w:val="en-US"/>
              </w:rPr>
            </w:pPr>
            <w:r w:rsidRPr="006D4D69">
              <w:rPr>
                <w:lang w:val="en-US"/>
              </w:rPr>
              <w:t>Kinematic viscosity 3), mm2/c at</w:t>
            </w:r>
            <w:r w:rsidR="0080156C" w:rsidRPr="006D4D69">
              <w:rPr>
                <w:lang w:val="en-US"/>
              </w:rPr>
              <w:t xml:space="preserve"> 100°</w:t>
            </w:r>
            <w:r w:rsidR="0080156C" w:rsidRPr="006D4D69">
              <w:t>С</w:t>
            </w:r>
            <w:r w:rsidR="0080156C" w:rsidRPr="006D4D69">
              <w:rPr>
                <w:lang w:val="en-US"/>
              </w:rPr>
              <w:t xml:space="preserve"> </w:t>
            </w:r>
          </w:p>
          <w:p w:rsidR="0080156C" w:rsidRPr="006D4D69" w:rsidRDefault="0080156C" w:rsidP="009D6621">
            <w:pPr>
              <w:pStyle w:val="a8"/>
              <w:spacing w:after="0" w:afterAutospacing="0"/>
              <w:jc w:val="center"/>
            </w:pPr>
            <w:r w:rsidRPr="006D4D69">
              <w:t xml:space="preserve">min / max </w:t>
            </w:r>
          </w:p>
        </w:tc>
        <w:tc>
          <w:tcPr>
            <w:tcW w:w="6" w:type="dxa"/>
            <w:shd w:val="clear" w:color="auto" w:fill="B8CCE4" w:themeFill="accent1" w:themeFillTint="66"/>
            <w:vAlign w:val="center"/>
          </w:tcPr>
          <w:p w:rsidR="0080156C" w:rsidRPr="006D4D69" w:rsidRDefault="0080156C" w:rsidP="009D6621">
            <w:pPr>
              <w:spacing w:after="0" w:line="240" w:lineRule="auto"/>
            </w:pPr>
          </w:p>
        </w:tc>
        <w:tc>
          <w:tcPr>
            <w:tcW w:w="0" w:type="auto"/>
            <w:gridSpan w:val="2"/>
            <w:shd w:val="clear" w:color="auto" w:fill="B8CCE4" w:themeFill="accent1" w:themeFillTint="66"/>
            <w:vAlign w:val="center"/>
          </w:tcPr>
          <w:p w:rsidR="0080156C" w:rsidRPr="006D4D69" w:rsidRDefault="0066247C" w:rsidP="009D6621">
            <w:pPr>
              <w:spacing w:after="0" w:line="240" w:lineRule="auto"/>
              <w:jc w:val="center"/>
              <w:rPr>
                <w:lang w:val="en-US"/>
              </w:rPr>
            </w:pPr>
            <w:r w:rsidRPr="006D4D69">
              <w:rPr>
                <w:lang w:val="en-US"/>
              </w:rPr>
              <w:t>At a high speed of shift 4), MPa • with, at</w:t>
            </w:r>
            <w:r w:rsidR="0080156C" w:rsidRPr="006D4D69">
              <w:rPr>
                <w:lang w:val="en-US"/>
              </w:rPr>
              <w:t xml:space="preserve"> 150°</w:t>
            </w:r>
            <w:r w:rsidR="0080156C" w:rsidRPr="006D4D69">
              <w:t>С</w:t>
            </w:r>
            <w:r w:rsidR="0080156C" w:rsidRPr="006D4D69">
              <w:rPr>
                <w:lang w:val="en-US"/>
              </w:rPr>
              <w:t xml:space="preserve"> </w:t>
            </w:r>
            <w:r w:rsidR="0080156C" w:rsidRPr="006D4D69">
              <w:t>и</w:t>
            </w:r>
            <w:r w:rsidR="0080156C" w:rsidRPr="006D4D69">
              <w:rPr>
                <w:lang w:val="en-US"/>
              </w:rPr>
              <w:t xml:space="preserve"> 10^6 c-1, min</w:t>
            </w:r>
          </w:p>
        </w:tc>
        <w:tc>
          <w:tcPr>
            <w:tcW w:w="0" w:type="auto"/>
            <w:vAlign w:val="center"/>
          </w:tcPr>
          <w:p w:rsidR="0080156C" w:rsidRPr="006D4D69" w:rsidRDefault="0080156C" w:rsidP="009D6621">
            <w:pPr>
              <w:spacing w:after="0" w:line="240" w:lineRule="auto"/>
              <w:rPr>
                <w:sz w:val="2"/>
                <w:lang w:val="en-US"/>
              </w:rPr>
            </w:pPr>
          </w:p>
        </w:tc>
        <w:tc>
          <w:tcPr>
            <w:tcW w:w="0" w:type="auto"/>
            <w:vAlign w:val="center"/>
          </w:tcPr>
          <w:p w:rsidR="0080156C" w:rsidRPr="006D4D69" w:rsidRDefault="0080156C" w:rsidP="009D6621">
            <w:pPr>
              <w:spacing w:after="0" w:line="240" w:lineRule="auto"/>
              <w:rPr>
                <w:sz w:val="20"/>
                <w:szCs w:val="20"/>
                <w:lang w:val="en-US"/>
              </w:rPr>
            </w:pPr>
          </w:p>
        </w:tc>
      </w:tr>
      <w:tr w:rsidR="00186A75" w:rsidRPr="00FD38C3" w:rsidTr="00186A75">
        <w:trPr>
          <w:gridAfter w:val="14"/>
          <w:wAfter w:w="8800" w:type="dxa"/>
          <w:trHeight w:val="147"/>
          <w:tblCellSpacing w:w="0" w:type="dxa"/>
        </w:trPr>
        <w:tc>
          <w:tcPr>
            <w:tcW w:w="0" w:type="auto"/>
            <w:vMerge/>
            <w:vAlign w:val="center"/>
          </w:tcPr>
          <w:p w:rsidR="00186A75" w:rsidRPr="006D4D69" w:rsidRDefault="00186A75" w:rsidP="009D6621">
            <w:pPr>
              <w:spacing w:after="0" w:line="240" w:lineRule="auto"/>
              <w:rPr>
                <w:lang w:val="en-US"/>
              </w:rPr>
            </w:pPr>
          </w:p>
        </w:tc>
        <w:tc>
          <w:tcPr>
            <w:tcW w:w="0" w:type="auto"/>
            <w:gridSpan w:val="7"/>
            <w:tcBorders>
              <w:right w:val="nil"/>
            </w:tcBorders>
            <w:vAlign w:val="center"/>
          </w:tcPr>
          <w:p w:rsidR="00186A75" w:rsidRPr="006D4D69" w:rsidRDefault="00186A75" w:rsidP="009D6621">
            <w:pPr>
              <w:spacing w:after="0" w:line="240" w:lineRule="auto"/>
              <w:rPr>
                <w:sz w:val="20"/>
                <w:szCs w:val="20"/>
                <w:lang w:val="en-US"/>
              </w:rPr>
            </w:pPr>
          </w:p>
        </w:tc>
      </w:tr>
      <w:tr w:rsidR="00186A75" w:rsidRPr="006D4D69" w:rsidTr="00186A75">
        <w:trPr>
          <w:tblCellSpacing w:w="0" w:type="dxa"/>
        </w:trPr>
        <w:tc>
          <w:tcPr>
            <w:tcW w:w="0" w:type="auto"/>
            <w:vMerge/>
            <w:vAlign w:val="center"/>
          </w:tcPr>
          <w:p w:rsidR="0080156C" w:rsidRPr="006D4D69" w:rsidRDefault="0080156C" w:rsidP="009D6621">
            <w:pPr>
              <w:spacing w:after="0" w:line="240" w:lineRule="auto"/>
              <w:rPr>
                <w:lang w:val="en-US"/>
              </w:rPr>
            </w:pPr>
          </w:p>
        </w:tc>
        <w:tc>
          <w:tcPr>
            <w:tcW w:w="0" w:type="auto"/>
            <w:gridSpan w:val="8"/>
            <w:vAlign w:val="center"/>
          </w:tcPr>
          <w:p w:rsidR="0080156C" w:rsidRPr="006D4D69" w:rsidRDefault="0080156C" w:rsidP="009D6621">
            <w:pPr>
              <w:spacing w:after="0" w:line="240" w:lineRule="auto"/>
              <w:jc w:val="center"/>
            </w:pPr>
            <w:r w:rsidRPr="006D4D69">
              <w:t>0W</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 xml:space="preserve">3250 </w:t>
            </w:r>
            <w:r w:rsidR="0066247C" w:rsidRPr="006D4D69">
              <w:rPr>
                <w:lang w:val="en-US"/>
              </w:rPr>
              <w:t>at</w:t>
            </w:r>
            <w:r w:rsidRPr="006D4D69">
              <w:t xml:space="preserve"> -30</w:t>
            </w:r>
          </w:p>
        </w:tc>
        <w:tc>
          <w:tcPr>
            <w:tcW w:w="0" w:type="auto"/>
            <w:vAlign w:val="center"/>
          </w:tcPr>
          <w:p w:rsidR="0080156C" w:rsidRPr="006D4D69" w:rsidRDefault="0080156C" w:rsidP="009D6621">
            <w:pPr>
              <w:spacing w:after="0" w:line="240" w:lineRule="auto"/>
            </w:pPr>
          </w:p>
        </w:tc>
        <w:tc>
          <w:tcPr>
            <w:tcW w:w="1998" w:type="dxa"/>
            <w:vAlign w:val="center"/>
          </w:tcPr>
          <w:p w:rsidR="0080156C" w:rsidRPr="006D4D69" w:rsidRDefault="0080156C" w:rsidP="0066247C">
            <w:pPr>
              <w:spacing w:after="0" w:line="240" w:lineRule="auto"/>
              <w:jc w:val="center"/>
            </w:pPr>
            <w:r w:rsidRPr="006D4D69">
              <w:t xml:space="preserve">30000 </w:t>
            </w:r>
            <w:r w:rsidR="0066247C" w:rsidRPr="006D4D69">
              <w:rPr>
                <w:lang w:val="en-US"/>
              </w:rPr>
              <w:t>at</w:t>
            </w:r>
            <w:r w:rsidRPr="006D4D69">
              <w:t xml:space="preserve"> -35</w:t>
            </w:r>
          </w:p>
        </w:tc>
        <w:tc>
          <w:tcPr>
            <w:tcW w:w="0" w:type="auto"/>
            <w:vAlign w:val="center"/>
          </w:tcPr>
          <w:p w:rsidR="0080156C" w:rsidRPr="006D4D69" w:rsidRDefault="0080156C" w:rsidP="009D6621">
            <w:pPr>
              <w:spacing w:after="0" w:line="240" w:lineRule="auto"/>
            </w:pPr>
          </w:p>
        </w:tc>
        <w:tc>
          <w:tcPr>
            <w:tcW w:w="1195" w:type="dxa"/>
            <w:vAlign w:val="center"/>
          </w:tcPr>
          <w:p w:rsidR="0080156C" w:rsidRPr="006D4D69" w:rsidRDefault="0080156C" w:rsidP="009D6621">
            <w:pPr>
              <w:spacing w:after="0" w:line="240" w:lineRule="auto"/>
              <w:jc w:val="center"/>
            </w:pPr>
            <w:r w:rsidRPr="006D4D69">
              <w:t>3,8</w:t>
            </w:r>
          </w:p>
        </w:tc>
        <w:tc>
          <w:tcPr>
            <w:tcW w:w="166" w:type="dxa"/>
            <w:shd w:val="clear" w:color="auto" w:fill="FFFFFF" w:themeFill="background1"/>
            <w:vAlign w:val="center"/>
          </w:tcPr>
          <w:p w:rsidR="0080156C" w:rsidRPr="006D4D69" w:rsidRDefault="0080156C" w:rsidP="009D6621">
            <w:pPr>
              <w:spacing w:after="0" w:line="240" w:lineRule="auto"/>
            </w:pPr>
          </w:p>
        </w:tc>
        <w:tc>
          <w:tcPr>
            <w:tcW w:w="981" w:type="dxa"/>
            <w:shd w:val="clear" w:color="auto" w:fill="FFFFFF" w:themeFill="background1"/>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pPr>
          </w:p>
        </w:tc>
        <w:tc>
          <w:tcPr>
            <w:tcW w:w="2817" w:type="dxa"/>
            <w:gridSpan w:val="2"/>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rPr>
                <w:sz w:val="2"/>
              </w:rPr>
            </w:pPr>
          </w:p>
        </w:tc>
        <w:tc>
          <w:tcPr>
            <w:tcW w:w="0" w:type="auto"/>
            <w:vAlign w:val="center"/>
          </w:tcPr>
          <w:p w:rsidR="0080156C" w:rsidRPr="006D4D69" w:rsidRDefault="0080156C" w:rsidP="009D6621">
            <w:pPr>
              <w:spacing w:after="0" w:line="240" w:lineRule="auto"/>
              <w:rPr>
                <w:sz w:val="20"/>
                <w:szCs w:val="20"/>
              </w:rPr>
            </w:pPr>
          </w:p>
        </w:tc>
      </w:tr>
      <w:tr w:rsidR="00186A75" w:rsidRPr="006D4D69" w:rsidTr="00186A75">
        <w:trPr>
          <w:gridAfter w:val="19"/>
          <w:wAfter w:w="9355" w:type="dxa"/>
          <w:trHeight w:val="15"/>
          <w:tblCellSpacing w:w="0" w:type="dxa"/>
        </w:trPr>
        <w:tc>
          <w:tcPr>
            <w:tcW w:w="0" w:type="auto"/>
            <w:vMerge/>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rPr>
                <w:sz w:val="2"/>
              </w:rPr>
            </w:pPr>
          </w:p>
        </w:tc>
        <w:tc>
          <w:tcPr>
            <w:tcW w:w="0" w:type="auto"/>
            <w:vAlign w:val="center"/>
          </w:tcPr>
          <w:p w:rsidR="0080156C" w:rsidRPr="006D4D69" w:rsidRDefault="0080156C" w:rsidP="009D6621">
            <w:pPr>
              <w:spacing w:after="0" w:line="240" w:lineRule="auto"/>
              <w:rPr>
                <w:sz w:val="20"/>
                <w:szCs w:val="20"/>
              </w:rPr>
            </w:pPr>
          </w:p>
        </w:tc>
      </w:tr>
      <w:tr w:rsidR="00186A75" w:rsidRPr="006D4D69" w:rsidTr="00186A75">
        <w:trPr>
          <w:tblCellSpacing w:w="0" w:type="dxa"/>
        </w:trPr>
        <w:tc>
          <w:tcPr>
            <w:tcW w:w="0" w:type="auto"/>
            <w:vMerge/>
            <w:vAlign w:val="center"/>
          </w:tcPr>
          <w:p w:rsidR="0080156C" w:rsidRPr="006D4D69" w:rsidRDefault="0080156C" w:rsidP="009D6621">
            <w:pPr>
              <w:spacing w:after="0" w:line="240" w:lineRule="auto"/>
            </w:pPr>
          </w:p>
        </w:tc>
        <w:tc>
          <w:tcPr>
            <w:tcW w:w="0" w:type="auto"/>
            <w:gridSpan w:val="8"/>
            <w:vAlign w:val="center"/>
          </w:tcPr>
          <w:p w:rsidR="0080156C" w:rsidRPr="006D4D69" w:rsidRDefault="0080156C" w:rsidP="009D6621">
            <w:pPr>
              <w:spacing w:after="0" w:line="240" w:lineRule="auto"/>
              <w:jc w:val="center"/>
            </w:pPr>
            <w:r w:rsidRPr="006D4D69">
              <w:t>5W</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 xml:space="preserve">3500 </w:t>
            </w:r>
            <w:r w:rsidR="0066247C" w:rsidRPr="006D4D69">
              <w:rPr>
                <w:lang w:val="en-US"/>
              </w:rPr>
              <w:t>at</w:t>
            </w:r>
            <w:r w:rsidRPr="006D4D69">
              <w:t xml:space="preserve"> -25</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 xml:space="preserve">30000 </w:t>
            </w:r>
            <w:r w:rsidR="0066247C" w:rsidRPr="006D4D69">
              <w:rPr>
                <w:lang w:val="en-US"/>
              </w:rPr>
              <w:t>at</w:t>
            </w:r>
            <w:r w:rsidRPr="006D4D69">
              <w:t xml:space="preserve"> -30</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3,8</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pPr>
          </w:p>
        </w:tc>
        <w:tc>
          <w:tcPr>
            <w:tcW w:w="0" w:type="auto"/>
            <w:gridSpan w:val="2"/>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rPr>
                <w:sz w:val="2"/>
              </w:rPr>
            </w:pPr>
          </w:p>
        </w:tc>
        <w:tc>
          <w:tcPr>
            <w:tcW w:w="0" w:type="auto"/>
            <w:vAlign w:val="center"/>
          </w:tcPr>
          <w:p w:rsidR="0080156C" w:rsidRPr="006D4D69" w:rsidRDefault="0080156C" w:rsidP="009D6621">
            <w:pPr>
              <w:spacing w:after="0" w:line="240" w:lineRule="auto"/>
              <w:rPr>
                <w:sz w:val="20"/>
                <w:szCs w:val="20"/>
              </w:rPr>
            </w:pPr>
          </w:p>
        </w:tc>
      </w:tr>
      <w:tr w:rsidR="00186A75" w:rsidRPr="006D4D69" w:rsidTr="00186A75">
        <w:trPr>
          <w:gridAfter w:val="18"/>
          <w:wAfter w:w="9244" w:type="dxa"/>
          <w:trHeight w:val="15"/>
          <w:tblCellSpacing w:w="0" w:type="dxa"/>
        </w:trPr>
        <w:tc>
          <w:tcPr>
            <w:tcW w:w="0" w:type="auto"/>
            <w:vMerge/>
            <w:vAlign w:val="center"/>
          </w:tcPr>
          <w:p w:rsidR="0080156C" w:rsidRPr="006D4D69" w:rsidRDefault="0080156C" w:rsidP="009D6621">
            <w:pPr>
              <w:spacing w:after="0" w:line="240" w:lineRule="auto"/>
            </w:pPr>
          </w:p>
        </w:tc>
        <w:tc>
          <w:tcPr>
            <w:tcW w:w="0" w:type="auto"/>
            <w:gridSpan w:val="2"/>
            <w:vAlign w:val="center"/>
          </w:tcPr>
          <w:p w:rsidR="0080156C" w:rsidRPr="006D4D69" w:rsidRDefault="0080156C" w:rsidP="009D6621">
            <w:pPr>
              <w:spacing w:after="0" w:line="240" w:lineRule="auto"/>
              <w:rPr>
                <w:sz w:val="2"/>
              </w:rPr>
            </w:pPr>
          </w:p>
        </w:tc>
        <w:tc>
          <w:tcPr>
            <w:tcW w:w="0" w:type="auto"/>
            <w:vAlign w:val="center"/>
          </w:tcPr>
          <w:p w:rsidR="0080156C" w:rsidRPr="006D4D69" w:rsidRDefault="0080156C" w:rsidP="009D6621">
            <w:pPr>
              <w:spacing w:after="0" w:line="240" w:lineRule="auto"/>
              <w:rPr>
                <w:sz w:val="20"/>
                <w:szCs w:val="20"/>
              </w:rPr>
            </w:pPr>
          </w:p>
        </w:tc>
      </w:tr>
      <w:tr w:rsidR="00186A75" w:rsidRPr="006D4D69" w:rsidTr="00186A75">
        <w:trPr>
          <w:tblCellSpacing w:w="0" w:type="dxa"/>
        </w:trPr>
        <w:tc>
          <w:tcPr>
            <w:tcW w:w="0" w:type="auto"/>
            <w:vMerge/>
            <w:vAlign w:val="center"/>
          </w:tcPr>
          <w:p w:rsidR="0080156C" w:rsidRPr="006D4D69" w:rsidRDefault="0080156C" w:rsidP="009D6621">
            <w:pPr>
              <w:spacing w:after="0" w:line="240" w:lineRule="auto"/>
            </w:pPr>
          </w:p>
        </w:tc>
        <w:tc>
          <w:tcPr>
            <w:tcW w:w="0" w:type="auto"/>
            <w:gridSpan w:val="8"/>
            <w:vAlign w:val="center"/>
          </w:tcPr>
          <w:p w:rsidR="0080156C" w:rsidRPr="006D4D69" w:rsidRDefault="0080156C" w:rsidP="009D6621">
            <w:pPr>
              <w:spacing w:after="0" w:line="240" w:lineRule="auto"/>
              <w:jc w:val="center"/>
            </w:pPr>
            <w:r w:rsidRPr="006D4D69">
              <w:t>10W</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 xml:space="preserve">3500 </w:t>
            </w:r>
            <w:r w:rsidR="0066247C" w:rsidRPr="006D4D69">
              <w:rPr>
                <w:lang w:val="en-US"/>
              </w:rPr>
              <w:t>at</w:t>
            </w:r>
            <w:r w:rsidRPr="006D4D69">
              <w:t xml:space="preserve"> -20</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 xml:space="preserve">30000 </w:t>
            </w:r>
            <w:r w:rsidR="0066247C" w:rsidRPr="006D4D69">
              <w:rPr>
                <w:lang w:val="en-US"/>
              </w:rPr>
              <w:t>at</w:t>
            </w:r>
            <w:r w:rsidRPr="006D4D69">
              <w:t xml:space="preserve"> -25</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4,1</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pPr>
          </w:p>
        </w:tc>
        <w:tc>
          <w:tcPr>
            <w:tcW w:w="0" w:type="auto"/>
            <w:gridSpan w:val="2"/>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rPr>
                <w:sz w:val="2"/>
              </w:rPr>
            </w:pPr>
          </w:p>
        </w:tc>
        <w:tc>
          <w:tcPr>
            <w:tcW w:w="0" w:type="auto"/>
            <w:vAlign w:val="center"/>
          </w:tcPr>
          <w:p w:rsidR="0080156C" w:rsidRPr="006D4D69" w:rsidRDefault="0080156C" w:rsidP="009D6621">
            <w:pPr>
              <w:spacing w:after="0" w:line="240" w:lineRule="auto"/>
              <w:rPr>
                <w:sz w:val="20"/>
                <w:szCs w:val="20"/>
              </w:rPr>
            </w:pPr>
          </w:p>
        </w:tc>
      </w:tr>
      <w:tr w:rsidR="00186A75" w:rsidRPr="006D4D69" w:rsidTr="00186A75">
        <w:trPr>
          <w:gridAfter w:val="17"/>
          <w:wAfter w:w="9133" w:type="dxa"/>
          <w:trHeight w:val="15"/>
          <w:tblCellSpacing w:w="0" w:type="dxa"/>
        </w:trPr>
        <w:tc>
          <w:tcPr>
            <w:tcW w:w="0" w:type="auto"/>
            <w:vMerge/>
            <w:vAlign w:val="center"/>
          </w:tcPr>
          <w:p w:rsidR="0080156C" w:rsidRPr="006D4D69" w:rsidRDefault="0080156C" w:rsidP="009D6621">
            <w:pPr>
              <w:spacing w:after="0" w:line="240" w:lineRule="auto"/>
            </w:pPr>
          </w:p>
        </w:tc>
        <w:tc>
          <w:tcPr>
            <w:tcW w:w="0" w:type="auto"/>
            <w:gridSpan w:val="3"/>
            <w:vAlign w:val="center"/>
          </w:tcPr>
          <w:p w:rsidR="0080156C" w:rsidRPr="006D4D69" w:rsidRDefault="0080156C" w:rsidP="009D6621">
            <w:pPr>
              <w:spacing w:after="0" w:line="240" w:lineRule="auto"/>
              <w:rPr>
                <w:sz w:val="2"/>
              </w:rPr>
            </w:pPr>
          </w:p>
        </w:tc>
        <w:tc>
          <w:tcPr>
            <w:tcW w:w="0" w:type="auto"/>
            <w:vAlign w:val="center"/>
          </w:tcPr>
          <w:p w:rsidR="0080156C" w:rsidRPr="006D4D69" w:rsidRDefault="0080156C" w:rsidP="009D6621">
            <w:pPr>
              <w:spacing w:after="0" w:line="240" w:lineRule="auto"/>
              <w:rPr>
                <w:sz w:val="20"/>
                <w:szCs w:val="20"/>
              </w:rPr>
            </w:pPr>
          </w:p>
        </w:tc>
      </w:tr>
      <w:tr w:rsidR="00186A75" w:rsidRPr="006D4D69" w:rsidTr="00186A75">
        <w:trPr>
          <w:tblCellSpacing w:w="0" w:type="dxa"/>
        </w:trPr>
        <w:tc>
          <w:tcPr>
            <w:tcW w:w="0" w:type="auto"/>
            <w:vMerge/>
            <w:vAlign w:val="center"/>
          </w:tcPr>
          <w:p w:rsidR="0080156C" w:rsidRPr="006D4D69" w:rsidRDefault="0080156C" w:rsidP="009D6621">
            <w:pPr>
              <w:spacing w:after="0" w:line="240" w:lineRule="auto"/>
            </w:pPr>
          </w:p>
        </w:tc>
        <w:tc>
          <w:tcPr>
            <w:tcW w:w="0" w:type="auto"/>
            <w:gridSpan w:val="8"/>
            <w:vAlign w:val="center"/>
          </w:tcPr>
          <w:p w:rsidR="0080156C" w:rsidRPr="006D4D69" w:rsidRDefault="0080156C" w:rsidP="009D6621">
            <w:pPr>
              <w:spacing w:after="0" w:line="240" w:lineRule="auto"/>
              <w:jc w:val="center"/>
            </w:pPr>
            <w:r w:rsidRPr="006D4D69">
              <w:t>15W</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 xml:space="preserve">3500 </w:t>
            </w:r>
            <w:r w:rsidR="0066247C" w:rsidRPr="006D4D69">
              <w:rPr>
                <w:lang w:val="en-US"/>
              </w:rPr>
              <w:t>at</w:t>
            </w:r>
            <w:r w:rsidRPr="006D4D69">
              <w:t xml:space="preserve"> -15</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 xml:space="preserve">30000 </w:t>
            </w:r>
            <w:r w:rsidR="0066247C" w:rsidRPr="006D4D69">
              <w:rPr>
                <w:lang w:val="en-US"/>
              </w:rPr>
              <w:t>at</w:t>
            </w:r>
            <w:r w:rsidRPr="006D4D69">
              <w:t xml:space="preserve"> -20</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5,6</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pPr>
          </w:p>
        </w:tc>
        <w:tc>
          <w:tcPr>
            <w:tcW w:w="0" w:type="auto"/>
            <w:gridSpan w:val="2"/>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rPr>
                <w:sz w:val="2"/>
              </w:rPr>
            </w:pPr>
          </w:p>
        </w:tc>
        <w:tc>
          <w:tcPr>
            <w:tcW w:w="0" w:type="auto"/>
            <w:vAlign w:val="center"/>
          </w:tcPr>
          <w:p w:rsidR="0080156C" w:rsidRPr="006D4D69" w:rsidRDefault="0080156C" w:rsidP="009D6621">
            <w:pPr>
              <w:spacing w:after="0" w:line="240" w:lineRule="auto"/>
              <w:rPr>
                <w:sz w:val="20"/>
                <w:szCs w:val="20"/>
              </w:rPr>
            </w:pPr>
          </w:p>
        </w:tc>
      </w:tr>
      <w:tr w:rsidR="00186A75" w:rsidRPr="006D4D69" w:rsidTr="00186A75">
        <w:trPr>
          <w:gridAfter w:val="16"/>
          <w:wAfter w:w="9022" w:type="dxa"/>
          <w:trHeight w:val="15"/>
          <w:tblCellSpacing w:w="0" w:type="dxa"/>
        </w:trPr>
        <w:tc>
          <w:tcPr>
            <w:tcW w:w="0" w:type="auto"/>
            <w:vMerge/>
            <w:vAlign w:val="center"/>
          </w:tcPr>
          <w:p w:rsidR="0080156C" w:rsidRPr="006D4D69" w:rsidRDefault="0080156C" w:rsidP="009D6621">
            <w:pPr>
              <w:spacing w:after="0" w:line="240" w:lineRule="auto"/>
            </w:pPr>
          </w:p>
        </w:tc>
        <w:tc>
          <w:tcPr>
            <w:tcW w:w="0" w:type="auto"/>
            <w:gridSpan w:val="4"/>
            <w:vAlign w:val="center"/>
          </w:tcPr>
          <w:p w:rsidR="0080156C" w:rsidRPr="006D4D69" w:rsidRDefault="0080156C" w:rsidP="009D6621">
            <w:pPr>
              <w:spacing w:after="0" w:line="240" w:lineRule="auto"/>
              <w:rPr>
                <w:sz w:val="2"/>
              </w:rPr>
            </w:pPr>
          </w:p>
        </w:tc>
        <w:tc>
          <w:tcPr>
            <w:tcW w:w="0" w:type="auto"/>
            <w:vAlign w:val="center"/>
          </w:tcPr>
          <w:p w:rsidR="0080156C" w:rsidRPr="006D4D69" w:rsidRDefault="0080156C" w:rsidP="009D6621">
            <w:pPr>
              <w:spacing w:after="0" w:line="240" w:lineRule="auto"/>
              <w:rPr>
                <w:sz w:val="20"/>
                <w:szCs w:val="20"/>
              </w:rPr>
            </w:pPr>
          </w:p>
        </w:tc>
      </w:tr>
      <w:tr w:rsidR="00186A75" w:rsidRPr="006D4D69" w:rsidTr="00186A75">
        <w:trPr>
          <w:tblCellSpacing w:w="0" w:type="dxa"/>
        </w:trPr>
        <w:tc>
          <w:tcPr>
            <w:tcW w:w="0" w:type="auto"/>
            <w:vMerge/>
            <w:vAlign w:val="center"/>
          </w:tcPr>
          <w:p w:rsidR="0080156C" w:rsidRPr="006D4D69" w:rsidRDefault="0080156C" w:rsidP="009D6621">
            <w:pPr>
              <w:spacing w:after="0" w:line="240" w:lineRule="auto"/>
            </w:pPr>
          </w:p>
        </w:tc>
        <w:tc>
          <w:tcPr>
            <w:tcW w:w="0" w:type="auto"/>
            <w:gridSpan w:val="8"/>
            <w:vAlign w:val="center"/>
          </w:tcPr>
          <w:p w:rsidR="0080156C" w:rsidRPr="006D4D69" w:rsidRDefault="0080156C" w:rsidP="009D6621">
            <w:pPr>
              <w:spacing w:after="0" w:line="240" w:lineRule="auto"/>
              <w:jc w:val="center"/>
            </w:pPr>
            <w:r w:rsidRPr="006D4D69">
              <w:t>20W</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 xml:space="preserve">4500 </w:t>
            </w:r>
            <w:r w:rsidR="0066247C" w:rsidRPr="006D4D69">
              <w:rPr>
                <w:lang w:val="en-US"/>
              </w:rPr>
              <w:t>at</w:t>
            </w:r>
            <w:r w:rsidRPr="006D4D69">
              <w:t xml:space="preserve"> -10</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 xml:space="preserve">30000 </w:t>
            </w:r>
            <w:r w:rsidR="0066247C" w:rsidRPr="006D4D69">
              <w:rPr>
                <w:lang w:val="en-US"/>
              </w:rPr>
              <w:t>at</w:t>
            </w:r>
            <w:r w:rsidRPr="006D4D69">
              <w:t xml:space="preserve"> -15</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5,6</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pPr>
          </w:p>
        </w:tc>
        <w:tc>
          <w:tcPr>
            <w:tcW w:w="0" w:type="auto"/>
            <w:gridSpan w:val="2"/>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rPr>
                <w:sz w:val="2"/>
              </w:rPr>
            </w:pPr>
          </w:p>
        </w:tc>
        <w:tc>
          <w:tcPr>
            <w:tcW w:w="0" w:type="auto"/>
            <w:vAlign w:val="center"/>
          </w:tcPr>
          <w:p w:rsidR="0080156C" w:rsidRPr="006D4D69" w:rsidRDefault="0080156C" w:rsidP="009D6621">
            <w:pPr>
              <w:spacing w:after="0" w:line="240" w:lineRule="auto"/>
              <w:rPr>
                <w:sz w:val="20"/>
                <w:szCs w:val="20"/>
              </w:rPr>
            </w:pPr>
          </w:p>
        </w:tc>
      </w:tr>
      <w:tr w:rsidR="00186A75" w:rsidRPr="006D4D69" w:rsidTr="00186A75">
        <w:trPr>
          <w:gridAfter w:val="15"/>
          <w:wAfter w:w="8911" w:type="dxa"/>
          <w:trHeight w:val="15"/>
          <w:tblCellSpacing w:w="0" w:type="dxa"/>
        </w:trPr>
        <w:tc>
          <w:tcPr>
            <w:tcW w:w="0" w:type="auto"/>
            <w:vMerge/>
            <w:vAlign w:val="center"/>
          </w:tcPr>
          <w:p w:rsidR="0080156C" w:rsidRPr="006D4D69" w:rsidRDefault="0080156C" w:rsidP="009D6621">
            <w:pPr>
              <w:spacing w:after="0" w:line="240" w:lineRule="auto"/>
            </w:pPr>
          </w:p>
        </w:tc>
        <w:tc>
          <w:tcPr>
            <w:tcW w:w="0" w:type="auto"/>
            <w:gridSpan w:val="5"/>
            <w:vAlign w:val="center"/>
          </w:tcPr>
          <w:p w:rsidR="0080156C" w:rsidRPr="006D4D69" w:rsidRDefault="0080156C" w:rsidP="009D6621">
            <w:pPr>
              <w:spacing w:after="0" w:line="240" w:lineRule="auto"/>
              <w:rPr>
                <w:sz w:val="2"/>
              </w:rPr>
            </w:pPr>
          </w:p>
        </w:tc>
        <w:tc>
          <w:tcPr>
            <w:tcW w:w="0" w:type="auto"/>
            <w:vAlign w:val="center"/>
          </w:tcPr>
          <w:p w:rsidR="0080156C" w:rsidRPr="006D4D69" w:rsidRDefault="0080156C" w:rsidP="009D6621">
            <w:pPr>
              <w:spacing w:after="0" w:line="240" w:lineRule="auto"/>
              <w:rPr>
                <w:sz w:val="20"/>
                <w:szCs w:val="20"/>
              </w:rPr>
            </w:pPr>
          </w:p>
        </w:tc>
      </w:tr>
      <w:tr w:rsidR="00186A75" w:rsidRPr="006D4D69" w:rsidTr="00186A75">
        <w:trPr>
          <w:tblCellSpacing w:w="0" w:type="dxa"/>
        </w:trPr>
        <w:tc>
          <w:tcPr>
            <w:tcW w:w="0" w:type="auto"/>
            <w:vMerge/>
            <w:vAlign w:val="center"/>
          </w:tcPr>
          <w:p w:rsidR="0080156C" w:rsidRPr="006D4D69" w:rsidRDefault="0080156C" w:rsidP="009D6621">
            <w:pPr>
              <w:spacing w:after="0" w:line="240" w:lineRule="auto"/>
            </w:pPr>
          </w:p>
        </w:tc>
        <w:tc>
          <w:tcPr>
            <w:tcW w:w="0" w:type="auto"/>
            <w:gridSpan w:val="8"/>
            <w:vAlign w:val="center"/>
          </w:tcPr>
          <w:p w:rsidR="0080156C" w:rsidRPr="006D4D69" w:rsidRDefault="0080156C" w:rsidP="009D6621">
            <w:pPr>
              <w:spacing w:after="0" w:line="240" w:lineRule="auto"/>
              <w:jc w:val="center"/>
            </w:pPr>
            <w:r w:rsidRPr="006D4D69">
              <w:t>25W</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 xml:space="preserve">6000 </w:t>
            </w:r>
            <w:r w:rsidR="0066247C" w:rsidRPr="006D4D69">
              <w:rPr>
                <w:lang w:val="en-US"/>
              </w:rPr>
              <w:t>at</w:t>
            </w:r>
            <w:r w:rsidRPr="006D4D69">
              <w:t xml:space="preserve"> -5</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 xml:space="preserve">30000 </w:t>
            </w:r>
            <w:r w:rsidR="0066247C" w:rsidRPr="006D4D69">
              <w:rPr>
                <w:lang w:val="en-US"/>
              </w:rPr>
              <w:t>at</w:t>
            </w:r>
            <w:r w:rsidRPr="006D4D69">
              <w:t xml:space="preserve"> -10</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9,3</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pPr>
          </w:p>
        </w:tc>
        <w:tc>
          <w:tcPr>
            <w:tcW w:w="0" w:type="auto"/>
            <w:gridSpan w:val="2"/>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rPr>
                <w:sz w:val="2"/>
              </w:rPr>
            </w:pPr>
          </w:p>
        </w:tc>
        <w:tc>
          <w:tcPr>
            <w:tcW w:w="0" w:type="auto"/>
            <w:vAlign w:val="center"/>
          </w:tcPr>
          <w:p w:rsidR="0080156C" w:rsidRPr="006D4D69" w:rsidRDefault="0080156C" w:rsidP="009D6621">
            <w:pPr>
              <w:spacing w:after="0" w:line="240" w:lineRule="auto"/>
              <w:rPr>
                <w:sz w:val="20"/>
                <w:szCs w:val="20"/>
              </w:rPr>
            </w:pPr>
          </w:p>
        </w:tc>
      </w:tr>
      <w:tr w:rsidR="00186A75" w:rsidRPr="006D4D69" w:rsidTr="00186A75">
        <w:trPr>
          <w:gridAfter w:val="15"/>
          <w:wAfter w:w="8911" w:type="dxa"/>
          <w:trHeight w:val="15"/>
          <w:tblCellSpacing w:w="0" w:type="dxa"/>
        </w:trPr>
        <w:tc>
          <w:tcPr>
            <w:tcW w:w="0" w:type="auto"/>
            <w:vMerge/>
            <w:vAlign w:val="center"/>
          </w:tcPr>
          <w:p w:rsidR="0080156C" w:rsidRPr="006D4D69" w:rsidRDefault="0080156C" w:rsidP="009D6621">
            <w:pPr>
              <w:spacing w:after="0" w:line="240" w:lineRule="auto"/>
            </w:pPr>
          </w:p>
        </w:tc>
        <w:tc>
          <w:tcPr>
            <w:tcW w:w="0" w:type="auto"/>
            <w:gridSpan w:val="6"/>
            <w:vAlign w:val="center"/>
          </w:tcPr>
          <w:p w:rsidR="0080156C" w:rsidRPr="006D4D69" w:rsidRDefault="0080156C" w:rsidP="009D6621">
            <w:pPr>
              <w:spacing w:after="0" w:line="240" w:lineRule="auto"/>
              <w:rPr>
                <w:sz w:val="20"/>
                <w:szCs w:val="20"/>
              </w:rPr>
            </w:pPr>
          </w:p>
        </w:tc>
      </w:tr>
      <w:tr w:rsidR="00186A75" w:rsidRPr="006D4D69" w:rsidTr="00186A75">
        <w:trPr>
          <w:tblCellSpacing w:w="0" w:type="dxa"/>
        </w:trPr>
        <w:tc>
          <w:tcPr>
            <w:tcW w:w="0" w:type="auto"/>
            <w:vMerge/>
            <w:vAlign w:val="center"/>
          </w:tcPr>
          <w:p w:rsidR="0080156C" w:rsidRPr="006D4D69" w:rsidRDefault="0080156C" w:rsidP="009D6621">
            <w:pPr>
              <w:spacing w:after="0" w:line="240" w:lineRule="auto"/>
            </w:pPr>
          </w:p>
        </w:tc>
        <w:tc>
          <w:tcPr>
            <w:tcW w:w="0" w:type="auto"/>
            <w:gridSpan w:val="8"/>
            <w:vAlign w:val="center"/>
          </w:tcPr>
          <w:p w:rsidR="0080156C" w:rsidRPr="006D4D69" w:rsidRDefault="0080156C" w:rsidP="009D6621">
            <w:pPr>
              <w:spacing w:after="0" w:line="240" w:lineRule="auto"/>
              <w:jc w:val="center"/>
            </w:pPr>
            <w:r w:rsidRPr="006D4D69">
              <w:t>20</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5,6</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9,3</w:t>
            </w:r>
          </w:p>
        </w:tc>
        <w:tc>
          <w:tcPr>
            <w:tcW w:w="0" w:type="auto"/>
            <w:vAlign w:val="center"/>
          </w:tcPr>
          <w:p w:rsidR="0080156C" w:rsidRPr="006D4D69" w:rsidRDefault="0080156C" w:rsidP="009D6621">
            <w:pPr>
              <w:spacing w:after="0" w:line="240" w:lineRule="auto"/>
            </w:pPr>
          </w:p>
        </w:tc>
        <w:tc>
          <w:tcPr>
            <w:tcW w:w="0" w:type="auto"/>
            <w:gridSpan w:val="2"/>
            <w:vAlign w:val="center"/>
          </w:tcPr>
          <w:p w:rsidR="0080156C" w:rsidRPr="006D4D69" w:rsidRDefault="0080156C" w:rsidP="009D6621">
            <w:pPr>
              <w:spacing w:after="0" w:line="240" w:lineRule="auto"/>
              <w:jc w:val="center"/>
            </w:pPr>
            <w:r w:rsidRPr="006D4D69">
              <w:t>2,6</w:t>
            </w:r>
          </w:p>
        </w:tc>
        <w:tc>
          <w:tcPr>
            <w:tcW w:w="0" w:type="auto"/>
            <w:vAlign w:val="center"/>
          </w:tcPr>
          <w:p w:rsidR="0080156C" w:rsidRPr="006D4D69" w:rsidRDefault="0080156C" w:rsidP="009D6621">
            <w:pPr>
              <w:spacing w:after="0" w:line="240" w:lineRule="auto"/>
              <w:rPr>
                <w:sz w:val="2"/>
              </w:rPr>
            </w:pPr>
          </w:p>
        </w:tc>
        <w:tc>
          <w:tcPr>
            <w:tcW w:w="0" w:type="auto"/>
            <w:vAlign w:val="center"/>
          </w:tcPr>
          <w:p w:rsidR="0080156C" w:rsidRPr="006D4D69" w:rsidRDefault="0080156C" w:rsidP="009D6621">
            <w:pPr>
              <w:spacing w:after="0" w:line="240" w:lineRule="auto"/>
              <w:rPr>
                <w:sz w:val="20"/>
                <w:szCs w:val="20"/>
              </w:rPr>
            </w:pPr>
          </w:p>
        </w:tc>
      </w:tr>
      <w:tr w:rsidR="00186A75" w:rsidRPr="006D4D69" w:rsidTr="00186A75">
        <w:trPr>
          <w:gridAfter w:val="14"/>
          <w:wAfter w:w="8800" w:type="dxa"/>
          <w:trHeight w:val="15"/>
          <w:tblCellSpacing w:w="0" w:type="dxa"/>
        </w:trPr>
        <w:tc>
          <w:tcPr>
            <w:tcW w:w="0" w:type="auto"/>
            <w:vMerge/>
            <w:vAlign w:val="center"/>
          </w:tcPr>
          <w:p w:rsidR="0080156C" w:rsidRPr="006D4D69" w:rsidRDefault="0080156C" w:rsidP="009D6621">
            <w:pPr>
              <w:spacing w:after="0" w:line="240" w:lineRule="auto"/>
            </w:pPr>
          </w:p>
        </w:tc>
        <w:tc>
          <w:tcPr>
            <w:tcW w:w="0" w:type="auto"/>
            <w:gridSpan w:val="6"/>
            <w:vAlign w:val="center"/>
          </w:tcPr>
          <w:p w:rsidR="0080156C" w:rsidRPr="006D4D69" w:rsidRDefault="0080156C" w:rsidP="009D6621">
            <w:pPr>
              <w:spacing w:after="0" w:line="240" w:lineRule="auto"/>
              <w:rPr>
                <w:sz w:val="2"/>
              </w:rPr>
            </w:pPr>
          </w:p>
        </w:tc>
        <w:tc>
          <w:tcPr>
            <w:tcW w:w="0" w:type="auto"/>
            <w:vAlign w:val="center"/>
          </w:tcPr>
          <w:p w:rsidR="0080156C" w:rsidRPr="006D4D69" w:rsidRDefault="0080156C" w:rsidP="009D6621">
            <w:pPr>
              <w:spacing w:after="0" w:line="240" w:lineRule="auto"/>
              <w:rPr>
                <w:sz w:val="20"/>
                <w:szCs w:val="20"/>
              </w:rPr>
            </w:pPr>
          </w:p>
        </w:tc>
      </w:tr>
      <w:tr w:rsidR="00186A75" w:rsidRPr="006D4D69" w:rsidTr="00186A75">
        <w:trPr>
          <w:tblCellSpacing w:w="0" w:type="dxa"/>
        </w:trPr>
        <w:tc>
          <w:tcPr>
            <w:tcW w:w="0" w:type="auto"/>
            <w:vMerge/>
            <w:vAlign w:val="center"/>
          </w:tcPr>
          <w:p w:rsidR="0080156C" w:rsidRPr="006D4D69" w:rsidRDefault="0080156C" w:rsidP="009D6621">
            <w:pPr>
              <w:spacing w:after="0" w:line="240" w:lineRule="auto"/>
            </w:pPr>
          </w:p>
        </w:tc>
        <w:tc>
          <w:tcPr>
            <w:tcW w:w="0" w:type="auto"/>
            <w:gridSpan w:val="8"/>
            <w:vAlign w:val="center"/>
          </w:tcPr>
          <w:p w:rsidR="0080156C" w:rsidRPr="006D4D69" w:rsidRDefault="0080156C" w:rsidP="009D6621">
            <w:pPr>
              <w:spacing w:after="0" w:line="240" w:lineRule="auto"/>
              <w:jc w:val="center"/>
            </w:pPr>
            <w:r w:rsidRPr="006D4D69">
              <w:t>30</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9,3</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12,5</w:t>
            </w:r>
          </w:p>
        </w:tc>
        <w:tc>
          <w:tcPr>
            <w:tcW w:w="0" w:type="auto"/>
            <w:vAlign w:val="center"/>
          </w:tcPr>
          <w:p w:rsidR="0080156C" w:rsidRPr="006D4D69" w:rsidRDefault="0080156C" w:rsidP="009D6621">
            <w:pPr>
              <w:spacing w:after="0" w:line="240" w:lineRule="auto"/>
            </w:pPr>
          </w:p>
        </w:tc>
        <w:tc>
          <w:tcPr>
            <w:tcW w:w="0" w:type="auto"/>
            <w:gridSpan w:val="2"/>
            <w:vAlign w:val="center"/>
          </w:tcPr>
          <w:p w:rsidR="0080156C" w:rsidRPr="006D4D69" w:rsidRDefault="0080156C" w:rsidP="009D6621">
            <w:pPr>
              <w:spacing w:after="0" w:line="240" w:lineRule="auto"/>
              <w:jc w:val="center"/>
            </w:pPr>
            <w:r w:rsidRPr="006D4D69">
              <w:t>2,9</w:t>
            </w:r>
          </w:p>
        </w:tc>
        <w:tc>
          <w:tcPr>
            <w:tcW w:w="0" w:type="auto"/>
            <w:vAlign w:val="center"/>
          </w:tcPr>
          <w:p w:rsidR="0080156C" w:rsidRPr="006D4D69" w:rsidRDefault="0080156C" w:rsidP="009D6621">
            <w:pPr>
              <w:spacing w:after="0" w:line="240" w:lineRule="auto"/>
              <w:rPr>
                <w:sz w:val="2"/>
              </w:rPr>
            </w:pPr>
          </w:p>
        </w:tc>
        <w:tc>
          <w:tcPr>
            <w:tcW w:w="0" w:type="auto"/>
            <w:vAlign w:val="center"/>
          </w:tcPr>
          <w:p w:rsidR="0080156C" w:rsidRPr="006D4D69" w:rsidRDefault="0080156C" w:rsidP="009D6621">
            <w:pPr>
              <w:spacing w:after="0" w:line="240" w:lineRule="auto"/>
              <w:rPr>
                <w:sz w:val="20"/>
                <w:szCs w:val="20"/>
              </w:rPr>
            </w:pPr>
          </w:p>
        </w:tc>
      </w:tr>
      <w:tr w:rsidR="00186A75" w:rsidRPr="006D4D69" w:rsidTr="00186A75">
        <w:trPr>
          <w:gridAfter w:val="14"/>
          <w:wAfter w:w="8800" w:type="dxa"/>
          <w:trHeight w:val="15"/>
          <w:tblCellSpacing w:w="0" w:type="dxa"/>
        </w:trPr>
        <w:tc>
          <w:tcPr>
            <w:tcW w:w="0" w:type="auto"/>
            <w:vMerge/>
            <w:vAlign w:val="center"/>
          </w:tcPr>
          <w:p w:rsidR="0080156C" w:rsidRPr="006D4D69" w:rsidRDefault="0080156C" w:rsidP="009D6621">
            <w:pPr>
              <w:spacing w:after="0" w:line="240" w:lineRule="auto"/>
            </w:pPr>
          </w:p>
        </w:tc>
        <w:tc>
          <w:tcPr>
            <w:tcW w:w="0" w:type="auto"/>
            <w:gridSpan w:val="7"/>
            <w:vAlign w:val="center"/>
          </w:tcPr>
          <w:p w:rsidR="0080156C" w:rsidRPr="006D4D69" w:rsidRDefault="0080156C" w:rsidP="009D6621">
            <w:pPr>
              <w:spacing w:after="0" w:line="240" w:lineRule="auto"/>
              <w:rPr>
                <w:sz w:val="20"/>
                <w:szCs w:val="20"/>
              </w:rPr>
            </w:pPr>
          </w:p>
        </w:tc>
      </w:tr>
      <w:tr w:rsidR="00186A75" w:rsidRPr="006D4D69" w:rsidTr="00186A75">
        <w:trPr>
          <w:tblCellSpacing w:w="0" w:type="dxa"/>
        </w:trPr>
        <w:tc>
          <w:tcPr>
            <w:tcW w:w="0" w:type="auto"/>
            <w:vMerge/>
            <w:vAlign w:val="center"/>
          </w:tcPr>
          <w:p w:rsidR="0080156C" w:rsidRPr="006D4D69" w:rsidRDefault="0080156C" w:rsidP="009D6621">
            <w:pPr>
              <w:spacing w:after="0" w:line="240" w:lineRule="auto"/>
            </w:pPr>
          </w:p>
        </w:tc>
        <w:tc>
          <w:tcPr>
            <w:tcW w:w="0" w:type="auto"/>
            <w:gridSpan w:val="8"/>
            <w:vAlign w:val="center"/>
          </w:tcPr>
          <w:p w:rsidR="0080156C" w:rsidRPr="006D4D69" w:rsidRDefault="0080156C" w:rsidP="009D6621">
            <w:pPr>
              <w:spacing w:after="0" w:line="240" w:lineRule="auto"/>
              <w:jc w:val="center"/>
            </w:pPr>
            <w:r w:rsidRPr="006D4D69">
              <w:t>40</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12,5</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16,3</w:t>
            </w:r>
          </w:p>
        </w:tc>
        <w:tc>
          <w:tcPr>
            <w:tcW w:w="0" w:type="auto"/>
            <w:vAlign w:val="center"/>
          </w:tcPr>
          <w:p w:rsidR="0080156C" w:rsidRPr="006D4D69" w:rsidRDefault="0080156C" w:rsidP="009D6621">
            <w:pPr>
              <w:spacing w:after="0" w:line="240" w:lineRule="auto"/>
            </w:pPr>
          </w:p>
        </w:tc>
        <w:tc>
          <w:tcPr>
            <w:tcW w:w="0" w:type="auto"/>
            <w:gridSpan w:val="2"/>
            <w:vAlign w:val="center"/>
          </w:tcPr>
          <w:p w:rsidR="0080156C" w:rsidRPr="006D4D69" w:rsidRDefault="0080156C" w:rsidP="0066247C">
            <w:pPr>
              <w:spacing w:after="0" w:line="240" w:lineRule="auto"/>
              <w:jc w:val="center"/>
            </w:pPr>
            <w:r w:rsidRPr="006D4D69">
              <w:t>2,9 (</w:t>
            </w:r>
            <w:r w:rsidR="0066247C" w:rsidRPr="006D4D69">
              <w:rPr>
                <w:lang w:val="en-US"/>
              </w:rPr>
              <w:t>class</w:t>
            </w:r>
            <w:r w:rsidRPr="006D4D69">
              <w:t xml:space="preserve"> 10W/40, 5W/40,10W/40) </w:t>
            </w:r>
          </w:p>
        </w:tc>
        <w:tc>
          <w:tcPr>
            <w:tcW w:w="0" w:type="auto"/>
            <w:vAlign w:val="center"/>
          </w:tcPr>
          <w:p w:rsidR="0080156C" w:rsidRPr="006D4D69" w:rsidRDefault="0080156C" w:rsidP="009D6621">
            <w:pPr>
              <w:spacing w:after="0" w:line="240" w:lineRule="auto"/>
              <w:rPr>
                <w:sz w:val="2"/>
              </w:rPr>
            </w:pPr>
          </w:p>
        </w:tc>
        <w:tc>
          <w:tcPr>
            <w:tcW w:w="0" w:type="auto"/>
            <w:vAlign w:val="center"/>
          </w:tcPr>
          <w:p w:rsidR="0080156C" w:rsidRPr="006D4D69" w:rsidRDefault="0080156C" w:rsidP="009D6621">
            <w:pPr>
              <w:spacing w:after="0" w:line="240" w:lineRule="auto"/>
              <w:rPr>
                <w:sz w:val="20"/>
                <w:szCs w:val="20"/>
              </w:rPr>
            </w:pPr>
          </w:p>
        </w:tc>
      </w:tr>
      <w:tr w:rsidR="00186A75" w:rsidRPr="006D4D69" w:rsidTr="00186A75">
        <w:trPr>
          <w:gridAfter w:val="13"/>
          <w:wAfter w:w="8689" w:type="dxa"/>
          <w:trHeight w:val="15"/>
          <w:tblCellSpacing w:w="0" w:type="dxa"/>
        </w:trPr>
        <w:tc>
          <w:tcPr>
            <w:tcW w:w="0" w:type="auto"/>
            <w:vMerge/>
            <w:vAlign w:val="center"/>
          </w:tcPr>
          <w:p w:rsidR="0080156C" w:rsidRPr="006D4D69" w:rsidRDefault="0080156C" w:rsidP="009D6621">
            <w:pPr>
              <w:spacing w:after="0" w:line="240" w:lineRule="auto"/>
            </w:pPr>
          </w:p>
        </w:tc>
        <w:tc>
          <w:tcPr>
            <w:tcW w:w="0" w:type="auto"/>
            <w:gridSpan w:val="7"/>
            <w:vAlign w:val="center"/>
          </w:tcPr>
          <w:p w:rsidR="0080156C" w:rsidRPr="006D4D69" w:rsidRDefault="0080156C" w:rsidP="009D6621">
            <w:pPr>
              <w:spacing w:after="0" w:line="240" w:lineRule="auto"/>
              <w:rPr>
                <w:sz w:val="2"/>
              </w:rPr>
            </w:pPr>
          </w:p>
        </w:tc>
        <w:tc>
          <w:tcPr>
            <w:tcW w:w="0" w:type="auto"/>
            <w:vAlign w:val="center"/>
          </w:tcPr>
          <w:p w:rsidR="0080156C" w:rsidRPr="006D4D69" w:rsidRDefault="0080156C" w:rsidP="009D6621">
            <w:pPr>
              <w:spacing w:after="0" w:line="240" w:lineRule="auto"/>
              <w:rPr>
                <w:sz w:val="20"/>
                <w:szCs w:val="20"/>
              </w:rPr>
            </w:pPr>
          </w:p>
        </w:tc>
      </w:tr>
      <w:tr w:rsidR="00186A75" w:rsidRPr="006D4D69" w:rsidTr="00186A75">
        <w:trPr>
          <w:tblCellSpacing w:w="0" w:type="dxa"/>
        </w:trPr>
        <w:tc>
          <w:tcPr>
            <w:tcW w:w="0" w:type="auto"/>
            <w:vMerge/>
            <w:vAlign w:val="center"/>
          </w:tcPr>
          <w:p w:rsidR="0080156C" w:rsidRPr="006D4D69" w:rsidRDefault="0080156C" w:rsidP="009D6621">
            <w:pPr>
              <w:spacing w:after="0" w:line="240" w:lineRule="auto"/>
            </w:pPr>
          </w:p>
        </w:tc>
        <w:tc>
          <w:tcPr>
            <w:tcW w:w="0" w:type="auto"/>
            <w:gridSpan w:val="8"/>
            <w:vAlign w:val="center"/>
          </w:tcPr>
          <w:p w:rsidR="0080156C" w:rsidRPr="006D4D69" w:rsidRDefault="0080156C" w:rsidP="009D6621">
            <w:pPr>
              <w:spacing w:after="0" w:line="240" w:lineRule="auto"/>
              <w:jc w:val="center"/>
            </w:pPr>
            <w:r w:rsidRPr="006D4D69">
              <w:t>40</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12,5</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16,3</w:t>
            </w:r>
          </w:p>
        </w:tc>
        <w:tc>
          <w:tcPr>
            <w:tcW w:w="0" w:type="auto"/>
            <w:vAlign w:val="center"/>
          </w:tcPr>
          <w:p w:rsidR="0080156C" w:rsidRPr="006D4D69" w:rsidRDefault="0080156C" w:rsidP="009D6621">
            <w:pPr>
              <w:spacing w:after="0" w:line="240" w:lineRule="auto"/>
            </w:pPr>
          </w:p>
        </w:tc>
        <w:tc>
          <w:tcPr>
            <w:tcW w:w="0" w:type="auto"/>
            <w:gridSpan w:val="2"/>
            <w:vAlign w:val="center"/>
          </w:tcPr>
          <w:p w:rsidR="0080156C" w:rsidRPr="006D4D69" w:rsidRDefault="0080156C" w:rsidP="0066247C">
            <w:pPr>
              <w:spacing w:after="0" w:line="240" w:lineRule="auto"/>
              <w:jc w:val="center"/>
            </w:pPr>
            <w:r w:rsidRPr="006D4D69">
              <w:t>3,7 (</w:t>
            </w:r>
            <w:r w:rsidR="0066247C" w:rsidRPr="006D4D69">
              <w:rPr>
                <w:lang w:val="en-US"/>
              </w:rPr>
              <w:t>class</w:t>
            </w:r>
            <w:r w:rsidRPr="006D4D69">
              <w:t xml:space="preserve"> 15W/40, 20W/40,25W/40,40) </w:t>
            </w:r>
          </w:p>
        </w:tc>
        <w:tc>
          <w:tcPr>
            <w:tcW w:w="0" w:type="auto"/>
            <w:vAlign w:val="center"/>
          </w:tcPr>
          <w:p w:rsidR="0080156C" w:rsidRPr="006D4D69" w:rsidRDefault="0080156C" w:rsidP="009D6621">
            <w:pPr>
              <w:spacing w:after="0" w:line="240" w:lineRule="auto"/>
              <w:rPr>
                <w:sz w:val="2"/>
              </w:rPr>
            </w:pPr>
          </w:p>
        </w:tc>
        <w:tc>
          <w:tcPr>
            <w:tcW w:w="0" w:type="auto"/>
            <w:vAlign w:val="center"/>
          </w:tcPr>
          <w:p w:rsidR="0080156C" w:rsidRPr="006D4D69" w:rsidRDefault="0080156C" w:rsidP="009D6621">
            <w:pPr>
              <w:spacing w:after="0" w:line="240" w:lineRule="auto"/>
              <w:rPr>
                <w:sz w:val="20"/>
                <w:szCs w:val="20"/>
              </w:rPr>
            </w:pPr>
          </w:p>
        </w:tc>
      </w:tr>
      <w:tr w:rsidR="00186A75" w:rsidRPr="006D4D69" w:rsidTr="00186A75">
        <w:trPr>
          <w:gridAfter w:val="13"/>
          <w:wAfter w:w="8689" w:type="dxa"/>
          <w:trHeight w:val="80"/>
          <w:tblCellSpacing w:w="0" w:type="dxa"/>
        </w:trPr>
        <w:tc>
          <w:tcPr>
            <w:tcW w:w="0" w:type="auto"/>
            <w:vMerge/>
            <w:vAlign w:val="center"/>
          </w:tcPr>
          <w:p w:rsidR="0080156C" w:rsidRPr="006D4D69" w:rsidRDefault="0080156C" w:rsidP="009D6621">
            <w:pPr>
              <w:spacing w:after="0" w:line="240" w:lineRule="auto"/>
            </w:pPr>
          </w:p>
        </w:tc>
        <w:tc>
          <w:tcPr>
            <w:tcW w:w="0" w:type="auto"/>
            <w:gridSpan w:val="8"/>
            <w:vAlign w:val="center"/>
          </w:tcPr>
          <w:p w:rsidR="0080156C" w:rsidRPr="006D4D69" w:rsidRDefault="0080156C" w:rsidP="009D6621">
            <w:pPr>
              <w:spacing w:after="0" w:line="240" w:lineRule="auto"/>
              <w:rPr>
                <w:sz w:val="20"/>
                <w:szCs w:val="20"/>
              </w:rPr>
            </w:pPr>
          </w:p>
        </w:tc>
      </w:tr>
      <w:tr w:rsidR="00186A75" w:rsidRPr="006D4D69" w:rsidTr="00186A75">
        <w:trPr>
          <w:trHeight w:val="591"/>
          <w:tblCellSpacing w:w="0" w:type="dxa"/>
        </w:trPr>
        <w:tc>
          <w:tcPr>
            <w:tcW w:w="0" w:type="auto"/>
            <w:vMerge/>
            <w:vAlign w:val="center"/>
          </w:tcPr>
          <w:p w:rsidR="0080156C" w:rsidRPr="006D4D69" w:rsidRDefault="0080156C" w:rsidP="009D6621">
            <w:pPr>
              <w:spacing w:after="0" w:line="240" w:lineRule="auto"/>
            </w:pPr>
          </w:p>
        </w:tc>
        <w:tc>
          <w:tcPr>
            <w:tcW w:w="0" w:type="auto"/>
            <w:gridSpan w:val="8"/>
            <w:vAlign w:val="center"/>
          </w:tcPr>
          <w:p w:rsidR="0080156C" w:rsidRPr="006D4D69" w:rsidRDefault="0080156C" w:rsidP="009D6621">
            <w:pPr>
              <w:spacing w:after="0" w:line="240" w:lineRule="auto"/>
              <w:jc w:val="center"/>
            </w:pPr>
            <w:r w:rsidRPr="006D4D69">
              <w:t>50</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16,3</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21,9</w:t>
            </w:r>
          </w:p>
        </w:tc>
        <w:tc>
          <w:tcPr>
            <w:tcW w:w="0" w:type="auto"/>
            <w:vAlign w:val="center"/>
          </w:tcPr>
          <w:p w:rsidR="0080156C" w:rsidRPr="006D4D69" w:rsidRDefault="0080156C" w:rsidP="009D6621">
            <w:pPr>
              <w:spacing w:after="0" w:line="240" w:lineRule="auto"/>
            </w:pPr>
          </w:p>
        </w:tc>
        <w:tc>
          <w:tcPr>
            <w:tcW w:w="0" w:type="auto"/>
            <w:gridSpan w:val="2"/>
            <w:vAlign w:val="center"/>
          </w:tcPr>
          <w:p w:rsidR="0080156C" w:rsidRPr="006D4D69" w:rsidRDefault="0080156C" w:rsidP="009D6621">
            <w:pPr>
              <w:spacing w:after="0" w:line="240" w:lineRule="auto"/>
              <w:jc w:val="center"/>
            </w:pPr>
            <w:r w:rsidRPr="006D4D69">
              <w:t>3,7</w:t>
            </w:r>
          </w:p>
        </w:tc>
        <w:tc>
          <w:tcPr>
            <w:tcW w:w="0" w:type="auto"/>
            <w:vAlign w:val="center"/>
          </w:tcPr>
          <w:p w:rsidR="0080156C" w:rsidRPr="006D4D69" w:rsidRDefault="0080156C" w:rsidP="009D6621">
            <w:pPr>
              <w:spacing w:after="0" w:line="240" w:lineRule="auto"/>
              <w:rPr>
                <w:sz w:val="2"/>
              </w:rPr>
            </w:pPr>
          </w:p>
        </w:tc>
        <w:tc>
          <w:tcPr>
            <w:tcW w:w="0" w:type="auto"/>
            <w:vAlign w:val="center"/>
          </w:tcPr>
          <w:p w:rsidR="0080156C" w:rsidRPr="006D4D69" w:rsidRDefault="0080156C" w:rsidP="009D6621">
            <w:pPr>
              <w:spacing w:after="0" w:line="240" w:lineRule="auto"/>
              <w:rPr>
                <w:sz w:val="20"/>
                <w:szCs w:val="20"/>
              </w:rPr>
            </w:pPr>
          </w:p>
        </w:tc>
      </w:tr>
      <w:tr w:rsidR="00186A75" w:rsidRPr="006D4D69" w:rsidTr="00186A75">
        <w:trPr>
          <w:tblCellSpacing w:w="0" w:type="dxa"/>
        </w:trPr>
        <w:tc>
          <w:tcPr>
            <w:tcW w:w="0" w:type="auto"/>
            <w:vMerge/>
            <w:vAlign w:val="center"/>
          </w:tcPr>
          <w:p w:rsidR="0080156C" w:rsidRPr="006D4D69" w:rsidRDefault="0080156C" w:rsidP="009D6621">
            <w:pPr>
              <w:spacing w:after="0" w:line="240" w:lineRule="auto"/>
            </w:pPr>
          </w:p>
        </w:tc>
        <w:tc>
          <w:tcPr>
            <w:tcW w:w="0" w:type="auto"/>
            <w:gridSpan w:val="8"/>
            <w:vAlign w:val="center"/>
          </w:tcPr>
          <w:p w:rsidR="0080156C" w:rsidRPr="006D4D69" w:rsidRDefault="0080156C" w:rsidP="009D6621">
            <w:pPr>
              <w:spacing w:after="0" w:line="240" w:lineRule="auto"/>
              <w:jc w:val="center"/>
            </w:pPr>
            <w:r w:rsidRPr="006D4D69">
              <w:t>60</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21,9</w:t>
            </w:r>
          </w:p>
        </w:tc>
        <w:tc>
          <w:tcPr>
            <w:tcW w:w="0" w:type="auto"/>
            <w:vAlign w:val="center"/>
          </w:tcPr>
          <w:p w:rsidR="0080156C" w:rsidRPr="006D4D69" w:rsidRDefault="0080156C" w:rsidP="009D6621">
            <w:pPr>
              <w:spacing w:after="0" w:line="240" w:lineRule="auto"/>
            </w:pPr>
          </w:p>
        </w:tc>
        <w:tc>
          <w:tcPr>
            <w:tcW w:w="0" w:type="auto"/>
            <w:vAlign w:val="center"/>
          </w:tcPr>
          <w:p w:rsidR="0080156C" w:rsidRPr="006D4D69" w:rsidRDefault="0080156C" w:rsidP="009D6621">
            <w:pPr>
              <w:spacing w:after="0" w:line="240" w:lineRule="auto"/>
              <w:jc w:val="center"/>
            </w:pPr>
            <w:r w:rsidRPr="006D4D69">
              <w:t>26,1</w:t>
            </w:r>
          </w:p>
        </w:tc>
        <w:tc>
          <w:tcPr>
            <w:tcW w:w="0" w:type="auto"/>
            <w:vAlign w:val="center"/>
          </w:tcPr>
          <w:p w:rsidR="0080156C" w:rsidRPr="006D4D69" w:rsidRDefault="0080156C" w:rsidP="009D6621">
            <w:pPr>
              <w:spacing w:after="0" w:line="240" w:lineRule="auto"/>
            </w:pPr>
          </w:p>
        </w:tc>
        <w:tc>
          <w:tcPr>
            <w:tcW w:w="0" w:type="auto"/>
            <w:gridSpan w:val="2"/>
            <w:vAlign w:val="center"/>
          </w:tcPr>
          <w:p w:rsidR="0080156C" w:rsidRPr="006D4D69" w:rsidRDefault="0080156C" w:rsidP="009D6621">
            <w:pPr>
              <w:spacing w:after="0" w:line="240" w:lineRule="auto"/>
              <w:jc w:val="center"/>
            </w:pPr>
            <w:r w:rsidRPr="006D4D69">
              <w:t>3,7</w:t>
            </w:r>
          </w:p>
        </w:tc>
        <w:tc>
          <w:tcPr>
            <w:tcW w:w="0" w:type="auto"/>
            <w:vAlign w:val="center"/>
          </w:tcPr>
          <w:p w:rsidR="0080156C" w:rsidRPr="006D4D69" w:rsidRDefault="0080156C" w:rsidP="009D6621">
            <w:pPr>
              <w:spacing w:after="0" w:line="240" w:lineRule="auto"/>
              <w:rPr>
                <w:sz w:val="2"/>
              </w:rPr>
            </w:pPr>
          </w:p>
        </w:tc>
        <w:tc>
          <w:tcPr>
            <w:tcW w:w="0" w:type="auto"/>
            <w:vAlign w:val="center"/>
          </w:tcPr>
          <w:p w:rsidR="0080156C" w:rsidRPr="006D4D69" w:rsidRDefault="0080156C" w:rsidP="009D6621">
            <w:pPr>
              <w:spacing w:after="0" w:line="240" w:lineRule="auto"/>
              <w:rPr>
                <w:sz w:val="20"/>
                <w:szCs w:val="20"/>
              </w:rPr>
            </w:pPr>
          </w:p>
        </w:tc>
      </w:tr>
      <w:tr w:rsidR="00186A75" w:rsidRPr="006D4D69" w:rsidTr="00186A75">
        <w:trPr>
          <w:trHeight w:val="15"/>
          <w:tblCellSpacing w:w="0" w:type="dxa"/>
        </w:trPr>
        <w:tc>
          <w:tcPr>
            <w:tcW w:w="0" w:type="auto"/>
            <w:vMerge/>
            <w:vAlign w:val="center"/>
          </w:tcPr>
          <w:p w:rsidR="0080156C" w:rsidRPr="006D4D69" w:rsidRDefault="0080156C" w:rsidP="009D6621">
            <w:pPr>
              <w:spacing w:after="0" w:line="240" w:lineRule="auto"/>
            </w:pPr>
          </w:p>
        </w:tc>
        <w:tc>
          <w:tcPr>
            <w:tcW w:w="0" w:type="auto"/>
            <w:gridSpan w:val="21"/>
            <w:shd w:val="clear" w:color="auto" w:fill="000000"/>
            <w:vAlign w:val="center"/>
          </w:tcPr>
          <w:p w:rsidR="0080156C" w:rsidRPr="006D4D69" w:rsidRDefault="0080156C" w:rsidP="009D6621">
            <w:pPr>
              <w:spacing w:after="0" w:line="240" w:lineRule="auto"/>
              <w:rPr>
                <w:sz w:val="2"/>
              </w:rPr>
            </w:pPr>
          </w:p>
        </w:tc>
      </w:tr>
    </w:tbl>
    <w:p w:rsidR="00E1454C" w:rsidRPr="006D4D69" w:rsidRDefault="0006275A" w:rsidP="0006275A">
      <w:pPr>
        <w:pStyle w:val="a8"/>
        <w:spacing w:before="0" w:beforeAutospacing="0" w:after="0" w:afterAutospacing="0"/>
        <w:jc w:val="both"/>
      </w:pPr>
      <w:r w:rsidRPr="006D4D69">
        <w:t xml:space="preserve">      </w:t>
      </w:r>
    </w:p>
    <w:p w:rsidR="0066247C" w:rsidRPr="006D4D69" w:rsidRDefault="00E1454C" w:rsidP="0066247C">
      <w:pPr>
        <w:pStyle w:val="a8"/>
        <w:spacing w:after="0"/>
        <w:jc w:val="both"/>
        <w:rPr>
          <w:lang w:val="en-US"/>
        </w:rPr>
      </w:pPr>
      <w:r w:rsidRPr="006D4D69">
        <w:rPr>
          <w:lang w:val="en-US"/>
        </w:rPr>
        <w:t xml:space="preserve">         </w:t>
      </w:r>
      <w:r w:rsidR="0066247C" w:rsidRPr="006D4D69">
        <w:rPr>
          <w:lang w:val="en-US"/>
        </w:rPr>
        <w:t xml:space="preserve">t is necessary to pay attention that for engines of various design temperature ranges of operability of oil of this class on SAE significantly differ. They depend on the power of the starter, the minimum starting frequency of rotation of a bent shaft demanded for launch of the engine from the capacity of the oil pump, from the hydraulic resistance of a </w:t>
      </w:r>
      <w:r w:rsidR="000B4BAA" w:rsidRPr="000B4BAA">
        <w:rPr>
          <w:lang w:val="en-US"/>
        </w:rPr>
        <w:t>spiral</w:t>
      </w:r>
      <w:r w:rsidR="0066247C" w:rsidRPr="006D4D69">
        <w:rPr>
          <w:lang w:val="en-US"/>
        </w:rPr>
        <w:t xml:space="preserve"> path and many other constructional, technology and operational factors (technical condition of the car, quality of gasoline or diesel fuel, qualification of the driver, etc.). </w:t>
      </w:r>
    </w:p>
    <w:p w:rsidR="0066247C" w:rsidRPr="006D4D69" w:rsidRDefault="0066247C" w:rsidP="0066247C">
      <w:pPr>
        <w:pStyle w:val="a8"/>
        <w:spacing w:after="0"/>
        <w:jc w:val="both"/>
        <w:rPr>
          <w:lang w:val="en-US"/>
        </w:rPr>
      </w:pPr>
      <w:r w:rsidRPr="006D4D69">
        <w:rPr>
          <w:lang w:val="en-US"/>
        </w:rPr>
        <w:t xml:space="preserve">      Preliminary recommendations about selection of oils about viscosity: </w:t>
      </w:r>
    </w:p>
    <w:p w:rsidR="0066247C" w:rsidRPr="006D4D69" w:rsidRDefault="0066247C" w:rsidP="0066247C">
      <w:pPr>
        <w:pStyle w:val="a8"/>
        <w:spacing w:after="0"/>
        <w:jc w:val="both"/>
        <w:rPr>
          <w:lang w:val="en-US"/>
        </w:rPr>
      </w:pPr>
      <w:r w:rsidRPr="006D4D69">
        <w:rPr>
          <w:lang w:val="en-US"/>
        </w:rPr>
        <w:t xml:space="preserve">• at car mileage less than 25% from a planned resource of the engine (or the new engine) it is necessary to apply oils of the classes SAE 5W-30 or 10W-30 all-weather; </w:t>
      </w:r>
    </w:p>
    <w:p w:rsidR="0066247C" w:rsidRPr="006D4D69" w:rsidRDefault="0066247C" w:rsidP="0066247C">
      <w:pPr>
        <w:pStyle w:val="a8"/>
        <w:spacing w:after="0"/>
        <w:jc w:val="both"/>
        <w:rPr>
          <w:lang w:val="en-US"/>
        </w:rPr>
      </w:pPr>
      <w:r w:rsidRPr="006D4D69">
        <w:rPr>
          <w:lang w:val="en-US"/>
        </w:rPr>
        <w:t xml:space="preserve">• at the car mileage of 25-75% from a planned resource of the engine (technically serviceable engine) it is expedient to apply in the summer of oil of the classes SAE 10W-40, 15W-40, and in the winter - SAE 5W-30 and 10W-30, all-weather - SAE 5W-40; </w:t>
      </w:r>
    </w:p>
    <w:p w:rsidR="00DF7002" w:rsidRPr="006D4D69" w:rsidRDefault="0066247C" w:rsidP="0066247C">
      <w:pPr>
        <w:pStyle w:val="a8"/>
        <w:spacing w:before="0" w:beforeAutospacing="0" w:after="0" w:afterAutospacing="0"/>
        <w:jc w:val="both"/>
        <w:rPr>
          <w:lang w:val="en-US"/>
        </w:rPr>
      </w:pPr>
      <w:r w:rsidRPr="006D4D69">
        <w:rPr>
          <w:lang w:val="en-US"/>
        </w:rPr>
        <w:t>• at car mileage more than 75% from a planned resource of the engine (the old engine) it is necessary to apply in the summer of oil of the classes SAE 15W-40 and 20W-50, in the winter - SAE 5W-40 and 10W-40, all-weather - SAE 5W-50</w:t>
      </w:r>
      <w:r w:rsidR="0080156C" w:rsidRPr="006D4D69">
        <w:rPr>
          <w:lang w:val="en-US"/>
        </w:rPr>
        <w:t>.</w:t>
      </w:r>
    </w:p>
    <w:p w:rsidR="0066247C" w:rsidRPr="006D4D69" w:rsidRDefault="0066247C" w:rsidP="0066247C">
      <w:pPr>
        <w:pStyle w:val="a8"/>
        <w:jc w:val="center"/>
        <w:rPr>
          <w:i/>
          <w:u w:val="single"/>
          <w:lang w:val="en-US"/>
        </w:rPr>
      </w:pPr>
      <w:r w:rsidRPr="006D4D69">
        <w:rPr>
          <w:i/>
          <w:u w:val="single"/>
          <w:lang w:val="en-US"/>
        </w:rPr>
        <w:t>Classification of engine oils by API</w:t>
      </w:r>
    </w:p>
    <w:p w:rsidR="0080156C" w:rsidRPr="006D4D69" w:rsidRDefault="0066247C" w:rsidP="0066247C">
      <w:pPr>
        <w:pStyle w:val="a8"/>
        <w:jc w:val="both"/>
        <w:rPr>
          <w:lang w:val="en-US"/>
        </w:rPr>
      </w:pPr>
      <w:r w:rsidRPr="006D4D69">
        <w:rPr>
          <w:lang w:val="en-US"/>
        </w:rPr>
        <w:t xml:space="preserve">  Designations of operational properties of engine oils on API classification - American Petroleum Institute</w:t>
      </w:r>
      <w:r w:rsidR="0080156C" w:rsidRPr="006D4D69">
        <w:rPr>
          <w:lang w:val="en-US"/>
        </w:rPr>
        <w:t xml:space="preserve">. </w:t>
      </w:r>
    </w:p>
    <w:tbl>
      <w:tblPr>
        <w:tblStyle w:val="210"/>
        <w:tblW w:w="8823" w:type="dxa"/>
        <w:jc w:val="center"/>
        <w:tblBorders>
          <w:top w:val="single" w:sz="4" w:space="0" w:color="auto"/>
          <w:left w:val="single" w:sz="4" w:space="0" w:color="auto"/>
          <w:bottom w:val="single" w:sz="4" w:space="0" w:color="auto"/>
          <w:right w:val="single" w:sz="4" w:space="0" w:color="auto"/>
        </w:tblBorders>
        <w:shd w:val="clear" w:color="auto" w:fill="FFFFFF" w:themeFill="background1"/>
        <w:tblLook w:val="0000"/>
      </w:tblPr>
      <w:tblGrid>
        <w:gridCol w:w="222"/>
        <w:gridCol w:w="847"/>
        <w:gridCol w:w="8"/>
        <w:gridCol w:w="222"/>
        <w:gridCol w:w="222"/>
        <w:gridCol w:w="3722"/>
        <w:gridCol w:w="211"/>
        <w:gridCol w:w="11"/>
        <w:gridCol w:w="222"/>
        <w:gridCol w:w="1026"/>
        <w:gridCol w:w="12"/>
        <w:gridCol w:w="222"/>
        <w:gridCol w:w="1654"/>
        <w:gridCol w:w="222"/>
      </w:tblGrid>
      <w:tr w:rsidR="00DF7002" w:rsidRPr="00FD38C3" w:rsidTr="000B4BAA">
        <w:trPr>
          <w:cnfStyle w:val="000000100000"/>
          <w:jc w:val="center"/>
        </w:trPr>
        <w:tc>
          <w:tcPr>
            <w:cnfStyle w:val="000010000000"/>
            <w:tcW w:w="0" w:type="auto"/>
            <w:vMerge w:val="restart"/>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rPr>
                <w:lang w:val="en-US"/>
              </w:rPr>
            </w:pPr>
          </w:p>
        </w:tc>
        <w:tc>
          <w:tcPr>
            <w:tcW w:w="940" w:type="dxa"/>
            <w:gridSpan w:val="2"/>
            <w:shd w:val="clear" w:color="auto" w:fill="FFFFFF" w:themeFill="background1"/>
          </w:tcPr>
          <w:p w:rsidR="00DF7002" w:rsidRPr="006D4D69" w:rsidRDefault="00DF7002" w:rsidP="00DF7002">
            <w:pPr>
              <w:jc w:val="center"/>
              <w:cnfStyle w:val="000000100000"/>
              <w:rPr>
                <w:lang w:val="en-US"/>
              </w:rPr>
            </w:pPr>
          </w:p>
        </w:tc>
        <w:tc>
          <w:tcPr>
            <w:cnfStyle w:val="000010000000"/>
            <w:tcW w:w="7439" w:type="dxa"/>
            <w:gridSpan w:val="10"/>
            <w:tcBorders>
              <w:left w:val="none" w:sz="0" w:space="0" w:color="auto"/>
              <w:bottom w:val="none" w:sz="0" w:space="0" w:color="auto"/>
              <w:right w:val="none" w:sz="0" w:space="0" w:color="auto"/>
            </w:tcBorders>
            <w:shd w:val="clear" w:color="auto" w:fill="FFFFFF" w:themeFill="background1"/>
          </w:tcPr>
          <w:p w:rsidR="00DF7002" w:rsidRPr="006D4D69" w:rsidRDefault="0066247C" w:rsidP="00DF7002">
            <w:pPr>
              <w:jc w:val="center"/>
              <w:rPr>
                <w:lang w:val="en-US"/>
              </w:rPr>
            </w:pPr>
            <w:r w:rsidRPr="006D4D69">
              <w:rPr>
                <w:rStyle w:val="a9"/>
                <w:lang w:val="en-US"/>
              </w:rPr>
              <w:t>For carburetor engines - classes of oils on S scale</w:t>
            </w:r>
          </w:p>
        </w:tc>
        <w:tc>
          <w:tcPr>
            <w:tcW w:w="222" w:type="dxa"/>
            <w:shd w:val="clear" w:color="auto" w:fill="FFFFFF" w:themeFill="background1"/>
          </w:tcPr>
          <w:p w:rsidR="00DF7002" w:rsidRPr="006D4D69" w:rsidRDefault="00DF7002" w:rsidP="00DF7002">
            <w:pPr>
              <w:cnfStyle w:val="000000100000"/>
              <w:rPr>
                <w:lang w:val="en-US"/>
              </w:rPr>
            </w:pPr>
          </w:p>
        </w:tc>
      </w:tr>
      <w:tr w:rsidR="00DF7002" w:rsidRPr="00FD38C3" w:rsidTr="000B4BAA">
        <w:trPr>
          <w:trHeight w:val="15"/>
          <w:jc w:val="center"/>
        </w:trPr>
        <w:tc>
          <w:tcPr>
            <w:cnfStyle w:val="000010000000"/>
            <w:tcW w:w="0" w:type="auto"/>
            <w:vMerge/>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rPr>
                <w:lang w:val="en-US"/>
              </w:rPr>
            </w:pPr>
          </w:p>
        </w:tc>
        <w:tc>
          <w:tcPr>
            <w:tcW w:w="940" w:type="dxa"/>
            <w:gridSpan w:val="2"/>
            <w:shd w:val="clear" w:color="auto" w:fill="FFFFFF" w:themeFill="background1"/>
          </w:tcPr>
          <w:p w:rsidR="00DF7002" w:rsidRPr="006D4D69" w:rsidRDefault="00DF7002" w:rsidP="00DF7002">
            <w:pPr>
              <w:cnfStyle w:val="000000000000"/>
              <w:rPr>
                <w:lang w:val="en-US"/>
              </w:rPr>
            </w:pPr>
          </w:p>
        </w:tc>
        <w:tc>
          <w:tcPr>
            <w:cnfStyle w:val="000010000000"/>
            <w:tcW w:w="3465" w:type="dxa"/>
            <w:gridSpan w:val="4"/>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rPr>
                <w:lang w:val="en-US"/>
              </w:rPr>
            </w:pPr>
          </w:p>
        </w:tc>
        <w:tc>
          <w:tcPr>
            <w:tcW w:w="1796" w:type="dxa"/>
            <w:gridSpan w:val="3"/>
            <w:shd w:val="clear" w:color="auto" w:fill="FFFFFF" w:themeFill="background1"/>
          </w:tcPr>
          <w:p w:rsidR="00DF7002" w:rsidRPr="006D4D69" w:rsidRDefault="00DF7002" w:rsidP="00DF7002">
            <w:pPr>
              <w:cnfStyle w:val="000000000000"/>
              <w:rPr>
                <w:lang w:val="en-US"/>
              </w:rPr>
            </w:pPr>
          </w:p>
        </w:tc>
        <w:tc>
          <w:tcPr>
            <w:cnfStyle w:val="000010000000"/>
            <w:tcW w:w="2178" w:type="dxa"/>
            <w:gridSpan w:val="3"/>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rPr>
                <w:lang w:val="en-US"/>
              </w:rPr>
            </w:pPr>
          </w:p>
        </w:tc>
        <w:tc>
          <w:tcPr>
            <w:tcW w:w="222" w:type="dxa"/>
            <w:vMerge w:val="restart"/>
            <w:shd w:val="clear" w:color="auto" w:fill="FFFFFF" w:themeFill="background1"/>
          </w:tcPr>
          <w:p w:rsidR="00DF7002" w:rsidRPr="006D4D69" w:rsidRDefault="00DF7002" w:rsidP="00DF7002">
            <w:pPr>
              <w:cnfStyle w:val="000000000000"/>
              <w:rPr>
                <w:lang w:val="en-US"/>
              </w:rPr>
            </w:pPr>
          </w:p>
        </w:tc>
      </w:tr>
      <w:tr w:rsidR="00F466CC" w:rsidRPr="006D4D69" w:rsidTr="000B4BAA">
        <w:trPr>
          <w:cnfStyle w:val="000000100000"/>
          <w:trHeight w:val="810"/>
          <w:jc w:val="center"/>
        </w:trPr>
        <w:tc>
          <w:tcPr>
            <w:cnfStyle w:val="000010000000"/>
            <w:tcW w:w="0" w:type="auto"/>
            <w:vMerge/>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rPr>
                <w:lang w:val="en-US"/>
              </w:rPr>
            </w:pPr>
          </w:p>
        </w:tc>
        <w:tc>
          <w:tcPr>
            <w:tcW w:w="940" w:type="dxa"/>
            <w:gridSpan w:val="2"/>
            <w:shd w:val="clear" w:color="auto" w:fill="FFFFFF" w:themeFill="background1"/>
          </w:tcPr>
          <w:p w:rsidR="0066247C" w:rsidRPr="006D4D69" w:rsidRDefault="0066247C" w:rsidP="0066247C">
            <w:pPr>
              <w:jc w:val="center"/>
              <w:cnfStyle w:val="000000100000"/>
              <w:rPr>
                <w:rStyle w:val="aa"/>
                <w:i w:val="0"/>
              </w:rPr>
            </w:pPr>
            <w:r w:rsidRPr="006D4D69">
              <w:rPr>
                <w:rStyle w:val="aa"/>
                <w:i w:val="0"/>
              </w:rPr>
              <w:t>Group</w:t>
            </w:r>
          </w:p>
          <w:p w:rsidR="00DF7002" w:rsidRPr="006D4D69" w:rsidRDefault="0066247C" w:rsidP="0066247C">
            <w:pPr>
              <w:jc w:val="center"/>
              <w:cnfStyle w:val="000000100000"/>
            </w:pPr>
            <w:r w:rsidRPr="006D4D69">
              <w:rPr>
                <w:rStyle w:val="aa"/>
                <w:i w:val="0"/>
              </w:rPr>
              <w:t>oils</w:t>
            </w:r>
          </w:p>
        </w:tc>
        <w:tc>
          <w:tcPr>
            <w:cnfStyle w:val="000010000000"/>
            <w:tcW w:w="222" w:type="dxa"/>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jc w:val="center"/>
            </w:pPr>
          </w:p>
        </w:tc>
        <w:tc>
          <w:tcPr>
            <w:tcW w:w="222" w:type="dxa"/>
            <w:shd w:val="clear" w:color="auto" w:fill="FFFFFF" w:themeFill="background1"/>
          </w:tcPr>
          <w:p w:rsidR="00DF7002" w:rsidRPr="006D4D69" w:rsidRDefault="00DF7002" w:rsidP="00DF7002">
            <w:pPr>
              <w:cnfStyle w:val="000000100000"/>
            </w:pPr>
          </w:p>
        </w:tc>
        <w:tc>
          <w:tcPr>
            <w:cnfStyle w:val="000010000000"/>
            <w:tcW w:w="2810" w:type="dxa"/>
            <w:tcBorders>
              <w:left w:val="none" w:sz="0" w:space="0" w:color="auto"/>
              <w:bottom w:val="none" w:sz="0" w:space="0" w:color="auto"/>
              <w:right w:val="none" w:sz="0" w:space="0" w:color="auto"/>
            </w:tcBorders>
            <w:shd w:val="clear" w:color="auto" w:fill="FFFFFF" w:themeFill="background1"/>
          </w:tcPr>
          <w:p w:rsidR="00DF7002" w:rsidRPr="006D4D69" w:rsidRDefault="0066247C" w:rsidP="00DF7002">
            <w:pPr>
              <w:jc w:val="center"/>
            </w:pPr>
            <w:r w:rsidRPr="006D4D69">
              <w:rPr>
                <w:rStyle w:val="aa"/>
                <w:i w:val="0"/>
              </w:rPr>
              <w:t>The recommended scope</w:t>
            </w:r>
          </w:p>
        </w:tc>
        <w:tc>
          <w:tcPr>
            <w:tcW w:w="222" w:type="dxa"/>
            <w:gridSpan w:val="2"/>
            <w:shd w:val="clear" w:color="auto" w:fill="FFFFFF" w:themeFill="background1"/>
          </w:tcPr>
          <w:p w:rsidR="00DF7002" w:rsidRPr="006D4D69" w:rsidRDefault="00DF7002" w:rsidP="00DF7002">
            <w:pPr>
              <w:cnfStyle w:val="000000100000"/>
            </w:pPr>
          </w:p>
        </w:tc>
        <w:tc>
          <w:tcPr>
            <w:cnfStyle w:val="000010000000"/>
            <w:tcW w:w="222" w:type="dxa"/>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tc>
        <w:tc>
          <w:tcPr>
            <w:tcW w:w="1579" w:type="dxa"/>
            <w:gridSpan w:val="2"/>
            <w:shd w:val="clear" w:color="auto" w:fill="FFFFFF" w:themeFill="background1"/>
          </w:tcPr>
          <w:p w:rsidR="00DF7002" w:rsidRPr="006D4D69" w:rsidRDefault="0066247C" w:rsidP="00DF7002">
            <w:pPr>
              <w:jc w:val="center"/>
              <w:cnfStyle w:val="000000100000"/>
              <w:rPr>
                <w:lang w:val="en-US"/>
              </w:rPr>
            </w:pPr>
            <w:r w:rsidRPr="006D4D69">
              <w:rPr>
                <w:rStyle w:val="aa"/>
                <w:i w:val="0"/>
                <w:lang w:val="en-US"/>
              </w:rPr>
              <w:t>Years of release of cars</w:t>
            </w:r>
          </w:p>
        </w:tc>
        <w:tc>
          <w:tcPr>
            <w:cnfStyle w:val="000010000000"/>
            <w:tcW w:w="222" w:type="dxa"/>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rPr>
                <w:lang w:val="en-US"/>
              </w:rPr>
            </w:pPr>
          </w:p>
        </w:tc>
        <w:tc>
          <w:tcPr>
            <w:tcW w:w="1940" w:type="dxa"/>
            <w:shd w:val="clear" w:color="auto" w:fill="FFFFFF" w:themeFill="background1"/>
          </w:tcPr>
          <w:p w:rsidR="00DF7002" w:rsidRPr="006D4D69" w:rsidRDefault="0066247C" w:rsidP="00DF7002">
            <w:pPr>
              <w:jc w:val="center"/>
              <w:cnfStyle w:val="000000100000"/>
            </w:pPr>
            <w:r w:rsidRPr="006D4D69">
              <w:t>Quality indicators</w:t>
            </w:r>
          </w:p>
        </w:tc>
        <w:tc>
          <w:tcPr>
            <w:cnfStyle w:val="000010000000"/>
            <w:tcW w:w="222" w:type="dxa"/>
            <w:vMerge/>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tc>
      </w:tr>
      <w:tr w:rsidR="00F466CC" w:rsidRPr="006D4D69" w:rsidTr="000B4BAA">
        <w:trPr>
          <w:jc w:val="center"/>
        </w:trPr>
        <w:tc>
          <w:tcPr>
            <w:cnfStyle w:val="000010000000"/>
            <w:tcW w:w="0" w:type="auto"/>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tc>
        <w:tc>
          <w:tcPr>
            <w:tcW w:w="930" w:type="dxa"/>
            <w:shd w:val="clear" w:color="auto" w:fill="FFFFFF" w:themeFill="background1"/>
          </w:tcPr>
          <w:p w:rsidR="00DF7002" w:rsidRPr="006D4D69" w:rsidRDefault="00DF7002" w:rsidP="00DF7002">
            <w:pPr>
              <w:jc w:val="center"/>
              <w:cnfStyle w:val="000000000000"/>
            </w:pPr>
            <w:r w:rsidRPr="006D4D69">
              <w:rPr>
                <w:rStyle w:val="a9"/>
              </w:rPr>
              <w:t>SA</w:t>
            </w:r>
          </w:p>
        </w:tc>
        <w:tc>
          <w:tcPr>
            <w:cnfStyle w:val="000010000000"/>
            <w:tcW w:w="232" w:type="dxa"/>
            <w:gridSpan w:val="2"/>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jc w:val="center"/>
            </w:pPr>
          </w:p>
        </w:tc>
        <w:tc>
          <w:tcPr>
            <w:tcW w:w="0" w:type="auto"/>
            <w:shd w:val="clear" w:color="auto" w:fill="FFFFFF" w:themeFill="background1"/>
          </w:tcPr>
          <w:p w:rsidR="00DF7002" w:rsidRPr="006D4D69" w:rsidRDefault="00DF7002" w:rsidP="00DF7002">
            <w:pPr>
              <w:cnfStyle w:val="000000000000"/>
            </w:pPr>
          </w:p>
        </w:tc>
        <w:tc>
          <w:tcPr>
            <w:cnfStyle w:val="000010000000"/>
            <w:tcW w:w="0" w:type="auto"/>
            <w:tcBorders>
              <w:left w:val="none" w:sz="0" w:space="0" w:color="auto"/>
              <w:bottom w:val="none" w:sz="0" w:space="0" w:color="auto"/>
              <w:right w:val="none" w:sz="0" w:space="0" w:color="auto"/>
            </w:tcBorders>
            <w:shd w:val="clear" w:color="auto" w:fill="FFFFFF" w:themeFill="background1"/>
          </w:tcPr>
          <w:p w:rsidR="00DF7002" w:rsidRPr="006D4D69" w:rsidRDefault="0066247C" w:rsidP="00DF7002">
            <w:pPr>
              <w:rPr>
                <w:lang w:val="en-US"/>
              </w:rPr>
            </w:pPr>
            <w:r w:rsidRPr="006D4D69">
              <w:rPr>
                <w:lang w:val="en-US"/>
              </w:rPr>
              <w:t xml:space="preserve">The engines working in easy conditions it is used only upon the </w:t>
            </w:r>
            <w:r w:rsidRPr="006D4D69">
              <w:rPr>
                <w:lang w:val="en-US"/>
              </w:rPr>
              <w:lastRenderedPageBreak/>
              <w:t>demand of the producer</w:t>
            </w:r>
          </w:p>
        </w:tc>
        <w:tc>
          <w:tcPr>
            <w:tcW w:w="222" w:type="dxa"/>
            <w:gridSpan w:val="2"/>
            <w:shd w:val="clear" w:color="auto" w:fill="FFFFFF" w:themeFill="background1"/>
          </w:tcPr>
          <w:p w:rsidR="00DF7002" w:rsidRPr="006D4D69" w:rsidRDefault="00DF7002" w:rsidP="00DF7002">
            <w:pPr>
              <w:cnfStyle w:val="000000000000"/>
              <w:rPr>
                <w:lang w:val="en-US"/>
              </w:rPr>
            </w:pPr>
          </w:p>
        </w:tc>
        <w:tc>
          <w:tcPr>
            <w:cnfStyle w:val="000010000000"/>
            <w:tcW w:w="222" w:type="dxa"/>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rPr>
                <w:lang w:val="en-US"/>
              </w:rPr>
            </w:pPr>
          </w:p>
        </w:tc>
        <w:tc>
          <w:tcPr>
            <w:tcW w:w="0" w:type="auto"/>
            <w:gridSpan w:val="2"/>
            <w:shd w:val="clear" w:color="auto" w:fill="FFFFFF" w:themeFill="background1"/>
          </w:tcPr>
          <w:p w:rsidR="00DF7002" w:rsidRPr="006D4D69" w:rsidRDefault="00DF7002" w:rsidP="00DF7002">
            <w:pPr>
              <w:jc w:val="center"/>
              <w:cnfStyle w:val="000000000000"/>
            </w:pPr>
            <w:r w:rsidRPr="006D4D69">
              <w:t>-</w:t>
            </w:r>
          </w:p>
        </w:tc>
        <w:tc>
          <w:tcPr>
            <w:cnfStyle w:val="000010000000"/>
            <w:tcW w:w="0" w:type="auto"/>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tc>
        <w:tc>
          <w:tcPr>
            <w:tcW w:w="0" w:type="auto"/>
            <w:shd w:val="clear" w:color="auto" w:fill="FFFFFF" w:themeFill="background1"/>
          </w:tcPr>
          <w:p w:rsidR="00DF7002" w:rsidRPr="006D4D69" w:rsidRDefault="00DF7002" w:rsidP="00DF7002">
            <w:pPr>
              <w:jc w:val="center"/>
              <w:cnfStyle w:val="000000000000"/>
            </w:pPr>
            <w:r w:rsidRPr="006D4D69">
              <w:t>-</w:t>
            </w:r>
          </w:p>
        </w:tc>
        <w:tc>
          <w:tcPr>
            <w:cnfStyle w:val="000010000000"/>
            <w:tcW w:w="222" w:type="dxa"/>
            <w:vMerge w:val="restart"/>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tc>
      </w:tr>
      <w:tr w:rsidR="00F466CC" w:rsidRPr="006D4D69" w:rsidTr="000B4BAA">
        <w:trPr>
          <w:cnfStyle w:val="000000100000"/>
          <w:jc w:val="center"/>
        </w:trPr>
        <w:tc>
          <w:tcPr>
            <w:cnfStyle w:val="000010000000"/>
            <w:tcW w:w="0" w:type="auto"/>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tc>
        <w:tc>
          <w:tcPr>
            <w:tcW w:w="930" w:type="dxa"/>
            <w:shd w:val="clear" w:color="auto" w:fill="FFFFFF" w:themeFill="background1"/>
          </w:tcPr>
          <w:p w:rsidR="00DF7002" w:rsidRPr="006D4D69" w:rsidRDefault="00DF7002" w:rsidP="00DF7002">
            <w:pPr>
              <w:jc w:val="center"/>
              <w:cnfStyle w:val="000000100000"/>
            </w:pPr>
            <w:r w:rsidRPr="006D4D69">
              <w:rPr>
                <w:rStyle w:val="a9"/>
              </w:rPr>
              <w:t>SB</w:t>
            </w:r>
          </w:p>
        </w:tc>
        <w:tc>
          <w:tcPr>
            <w:cnfStyle w:val="000010000000"/>
            <w:tcW w:w="232" w:type="dxa"/>
            <w:gridSpan w:val="2"/>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jc w:val="center"/>
            </w:pPr>
          </w:p>
        </w:tc>
        <w:tc>
          <w:tcPr>
            <w:tcW w:w="0" w:type="auto"/>
            <w:shd w:val="clear" w:color="auto" w:fill="FFFFFF" w:themeFill="background1"/>
          </w:tcPr>
          <w:p w:rsidR="00DF7002" w:rsidRPr="006D4D69" w:rsidRDefault="00DF7002" w:rsidP="00DF7002">
            <w:pPr>
              <w:cnfStyle w:val="000000100000"/>
            </w:pPr>
          </w:p>
        </w:tc>
        <w:tc>
          <w:tcPr>
            <w:cnfStyle w:val="000010000000"/>
            <w:tcW w:w="0" w:type="auto"/>
            <w:tcBorders>
              <w:left w:val="none" w:sz="0" w:space="0" w:color="auto"/>
              <w:bottom w:val="none" w:sz="0" w:space="0" w:color="auto"/>
              <w:right w:val="none" w:sz="0" w:space="0" w:color="auto"/>
            </w:tcBorders>
            <w:shd w:val="clear" w:color="auto" w:fill="FFFFFF" w:themeFill="background1"/>
          </w:tcPr>
          <w:p w:rsidR="00DF7002" w:rsidRPr="006D4D69" w:rsidRDefault="0066247C" w:rsidP="00DF7002">
            <w:pPr>
              <w:jc w:val="center"/>
              <w:rPr>
                <w:lang w:val="en-US"/>
              </w:rPr>
            </w:pPr>
            <w:r w:rsidRPr="006D4D69">
              <w:rPr>
                <w:lang w:val="en-US"/>
              </w:rPr>
              <w:t>The engines working at moderate loadings it is used only upon the demand of the producer</w:t>
            </w:r>
          </w:p>
        </w:tc>
        <w:tc>
          <w:tcPr>
            <w:tcW w:w="222" w:type="dxa"/>
            <w:gridSpan w:val="2"/>
            <w:shd w:val="clear" w:color="auto" w:fill="FFFFFF" w:themeFill="background1"/>
          </w:tcPr>
          <w:p w:rsidR="00DF7002" w:rsidRPr="006D4D69" w:rsidRDefault="00DF7002" w:rsidP="00DF7002">
            <w:pPr>
              <w:cnfStyle w:val="000000100000"/>
              <w:rPr>
                <w:lang w:val="en-US"/>
              </w:rPr>
            </w:pPr>
          </w:p>
        </w:tc>
        <w:tc>
          <w:tcPr>
            <w:cnfStyle w:val="000010000000"/>
            <w:tcW w:w="222" w:type="dxa"/>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rPr>
                <w:lang w:val="en-US"/>
              </w:rPr>
            </w:pPr>
          </w:p>
        </w:tc>
        <w:tc>
          <w:tcPr>
            <w:tcW w:w="0" w:type="auto"/>
            <w:gridSpan w:val="2"/>
            <w:shd w:val="clear" w:color="auto" w:fill="FFFFFF" w:themeFill="background1"/>
          </w:tcPr>
          <w:p w:rsidR="00DF7002" w:rsidRPr="006D4D69" w:rsidRDefault="00DF7002" w:rsidP="00DF7002">
            <w:pPr>
              <w:jc w:val="center"/>
              <w:cnfStyle w:val="000000100000"/>
            </w:pPr>
            <w:r w:rsidRPr="006D4D69">
              <w:t>-</w:t>
            </w:r>
          </w:p>
        </w:tc>
        <w:tc>
          <w:tcPr>
            <w:cnfStyle w:val="000010000000"/>
            <w:tcW w:w="0" w:type="auto"/>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tc>
        <w:tc>
          <w:tcPr>
            <w:tcW w:w="0" w:type="auto"/>
            <w:shd w:val="clear" w:color="auto" w:fill="FFFFFF" w:themeFill="background1"/>
          </w:tcPr>
          <w:p w:rsidR="00DF7002" w:rsidRPr="006D4D69" w:rsidRDefault="00DF7002" w:rsidP="00DF7002">
            <w:pPr>
              <w:jc w:val="center"/>
              <w:cnfStyle w:val="000000100000"/>
            </w:pPr>
            <w:r w:rsidRPr="006D4D69">
              <w:t>-</w:t>
            </w:r>
          </w:p>
        </w:tc>
        <w:tc>
          <w:tcPr>
            <w:cnfStyle w:val="000010000000"/>
            <w:tcW w:w="222" w:type="dxa"/>
            <w:vMerge/>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tc>
      </w:tr>
      <w:tr w:rsidR="00F466CC" w:rsidRPr="006D4D69" w:rsidTr="000B4BAA">
        <w:trPr>
          <w:jc w:val="center"/>
        </w:trPr>
        <w:tc>
          <w:tcPr>
            <w:cnfStyle w:val="000010000000"/>
            <w:tcW w:w="0" w:type="auto"/>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tc>
        <w:tc>
          <w:tcPr>
            <w:tcW w:w="930" w:type="dxa"/>
            <w:shd w:val="clear" w:color="auto" w:fill="FFFFFF" w:themeFill="background1"/>
          </w:tcPr>
          <w:p w:rsidR="00DF7002" w:rsidRPr="006D4D69" w:rsidRDefault="00DF7002" w:rsidP="00DF7002">
            <w:pPr>
              <w:jc w:val="center"/>
              <w:cnfStyle w:val="000000000000"/>
            </w:pPr>
            <w:r w:rsidRPr="006D4D69">
              <w:rPr>
                <w:rStyle w:val="a9"/>
              </w:rPr>
              <w:t>SC</w:t>
            </w:r>
          </w:p>
        </w:tc>
        <w:tc>
          <w:tcPr>
            <w:cnfStyle w:val="000010000000"/>
            <w:tcW w:w="232" w:type="dxa"/>
            <w:gridSpan w:val="2"/>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jc w:val="center"/>
            </w:pPr>
          </w:p>
        </w:tc>
        <w:tc>
          <w:tcPr>
            <w:tcW w:w="0" w:type="auto"/>
            <w:shd w:val="clear" w:color="auto" w:fill="FFFFFF" w:themeFill="background1"/>
          </w:tcPr>
          <w:p w:rsidR="00DF7002" w:rsidRPr="006D4D69" w:rsidRDefault="00DF7002" w:rsidP="00DF7002">
            <w:pPr>
              <w:cnfStyle w:val="000000000000"/>
            </w:pPr>
          </w:p>
        </w:tc>
        <w:tc>
          <w:tcPr>
            <w:cnfStyle w:val="000010000000"/>
            <w:tcW w:w="0" w:type="auto"/>
            <w:tcBorders>
              <w:left w:val="none" w:sz="0" w:space="0" w:color="auto"/>
              <w:bottom w:val="none" w:sz="0" w:space="0" w:color="auto"/>
              <w:right w:val="none" w:sz="0" w:space="0" w:color="auto"/>
            </w:tcBorders>
            <w:shd w:val="clear" w:color="auto" w:fill="FFFFFF" w:themeFill="background1"/>
          </w:tcPr>
          <w:p w:rsidR="00DF7002" w:rsidRPr="006D4D69" w:rsidRDefault="0066247C" w:rsidP="00DF7002">
            <w:pPr>
              <w:jc w:val="center"/>
              <w:rPr>
                <w:lang w:val="en-US"/>
              </w:rPr>
            </w:pPr>
            <w:r w:rsidRPr="006D4D69">
              <w:rPr>
                <w:lang w:val="en-US"/>
              </w:rPr>
              <w:t>The engines working with the raised loadings</w:t>
            </w:r>
          </w:p>
        </w:tc>
        <w:tc>
          <w:tcPr>
            <w:tcW w:w="222" w:type="dxa"/>
            <w:gridSpan w:val="2"/>
            <w:shd w:val="clear" w:color="auto" w:fill="FFFFFF" w:themeFill="background1"/>
          </w:tcPr>
          <w:p w:rsidR="00DF7002" w:rsidRPr="006D4D69" w:rsidRDefault="00DF7002" w:rsidP="00DF7002">
            <w:pPr>
              <w:cnfStyle w:val="000000000000"/>
              <w:rPr>
                <w:lang w:val="en-US"/>
              </w:rPr>
            </w:pPr>
          </w:p>
        </w:tc>
        <w:tc>
          <w:tcPr>
            <w:cnfStyle w:val="000010000000"/>
            <w:tcW w:w="222" w:type="dxa"/>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rPr>
                <w:lang w:val="en-US"/>
              </w:rPr>
            </w:pPr>
          </w:p>
        </w:tc>
        <w:tc>
          <w:tcPr>
            <w:tcW w:w="0" w:type="auto"/>
            <w:gridSpan w:val="2"/>
            <w:shd w:val="clear" w:color="auto" w:fill="FFFFFF" w:themeFill="background1"/>
          </w:tcPr>
          <w:p w:rsidR="00DF7002" w:rsidRPr="006D4D69" w:rsidRDefault="00DF7002" w:rsidP="00DF7002">
            <w:pPr>
              <w:jc w:val="center"/>
              <w:cnfStyle w:val="000000000000"/>
            </w:pPr>
            <w:r w:rsidRPr="006D4D69">
              <w:t>1964-1967</w:t>
            </w:r>
          </w:p>
        </w:tc>
        <w:tc>
          <w:tcPr>
            <w:cnfStyle w:val="000010000000"/>
            <w:tcW w:w="0" w:type="auto"/>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tc>
        <w:tc>
          <w:tcPr>
            <w:tcW w:w="0" w:type="auto"/>
            <w:shd w:val="clear" w:color="auto" w:fill="FFFFFF" w:themeFill="background1"/>
          </w:tcPr>
          <w:p w:rsidR="00DF7002" w:rsidRPr="006D4D69" w:rsidRDefault="00DF7002" w:rsidP="00DF7002">
            <w:pPr>
              <w:jc w:val="center"/>
              <w:cnfStyle w:val="000000000000"/>
            </w:pPr>
            <w:r w:rsidRPr="006D4D69">
              <w:t>-</w:t>
            </w:r>
          </w:p>
        </w:tc>
        <w:tc>
          <w:tcPr>
            <w:cnfStyle w:val="000010000000"/>
            <w:tcW w:w="222" w:type="dxa"/>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tc>
      </w:tr>
      <w:tr w:rsidR="00F466CC" w:rsidRPr="006D4D69" w:rsidTr="000B4BAA">
        <w:trPr>
          <w:cnfStyle w:val="000000100000"/>
          <w:jc w:val="center"/>
        </w:trPr>
        <w:tc>
          <w:tcPr>
            <w:cnfStyle w:val="000010000000"/>
            <w:tcW w:w="0" w:type="auto"/>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tc>
        <w:tc>
          <w:tcPr>
            <w:tcW w:w="930" w:type="dxa"/>
            <w:shd w:val="clear" w:color="auto" w:fill="FFFFFF" w:themeFill="background1"/>
          </w:tcPr>
          <w:p w:rsidR="00DF7002" w:rsidRPr="006D4D69" w:rsidRDefault="00DF7002" w:rsidP="00DF7002">
            <w:pPr>
              <w:jc w:val="center"/>
              <w:cnfStyle w:val="000000100000"/>
            </w:pPr>
            <w:r w:rsidRPr="006D4D69">
              <w:rPr>
                <w:rStyle w:val="a9"/>
              </w:rPr>
              <w:t>SD</w:t>
            </w:r>
          </w:p>
        </w:tc>
        <w:tc>
          <w:tcPr>
            <w:cnfStyle w:val="000010000000"/>
            <w:tcW w:w="232" w:type="dxa"/>
            <w:gridSpan w:val="2"/>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jc w:val="center"/>
            </w:pPr>
          </w:p>
        </w:tc>
        <w:tc>
          <w:tcPr>
            <w:tcW w:w="0" w:type="auto"/>
            <w:shd w:val="clear" w:color="auto" w:fill="FFFFFF" w:themeFill="background1"/>
          </w:tcPr>
          <w:p w:rsidR="00DF7002" w:rsidRPr="006D4D69" w:rsidRDefault="00DF7002" w:rsidP="00DF7002">
            <w:pPr>
              <w:cnfStyle w:val="000000100000"/>
            </w:pPr>
          </w:p>
        </w:tc>
        <w:tc>
          <w:tcPr>
            <w:cnfStyle w:val="000010000000"/>
            <w:tcW w:w="0" w:type="auto"/>
            <w:tcBorders>
              <w:left w:val="none" w:sz="0" w:space="0" w:color="auto"/>
              <w:bottom w:val="none" w:sz="0" w:space="0" w:color="auto"/>
              <w:right w:val="none" w:sz="0" w:space="0" w:color="auto"/>
            </w:tcBorders>
            <w:shd w:val="clear" w:color="auto" w:fill="FFFFFF" w:themeFill="background1"/>
          </w:tcPr>
          <w:p w:rsidR="00DF7002" w:rsidRPr="006D4D69" w:rsidRDefault="0066247C" w:rsidP="00DF7002">
            <w:pPr>
              <w:jc w:val="center"/>
              <w:rPr>
                <w:lang w:val="en-US"/>
              </w:rPr>
            </w:pPr>
            <w:r w:rsidRPr="006D4D69">
              <w:rPr>
                <w:lang w:val="en-US"/>
              </w:rPr>
              <w:t>So-so the forced engines working under trying conditions</w:t>
            </w:r>
          </w:p>
        </w:tc>
        <w:tc>
          <w:tcPr>
            <w:tcW w:w="222" w:type="dxa"/>
            <w:gridSpan w:val="2"/>
            <w:shd w:val="clear" w:color="auto" w:fill="FFFFFF" w:themeFill="background1"/>
          </w:tcPr>
          <w:p w:rsidR="00DF7002" w:rsidRPr="006D4D69" w:rsidRDefault="00DF7002" w:rsidP="00DF7002">
            <w:pPr>
              <w:cnfStyle w:val="000000100000"/>
              <w:rPr>
                <w:lang w:val="en-US"/>
              </w:rPr>
            </w:pPr>
          </w:p>
        </w:tc>
        <w:tc>
          <w:tcPr>
            <w:cnfStyle w:val="000010000000"/>
            <w:tcW w:w="222" w:type="dxa"/>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rPr>
                <w:lang w:val="en-US"/>
              </w:rPr>
            </w:pPr>
          </w:p>
        </w:tc>
        <w:tc>
          <w:tcPr>
            <w:tcW w:w="0" w:type="auto"/>
            <w:gridSpan w:val="2"/>
            <w:shd w:val="clear" w:color="auto" w:fill="FFFFFF" w:themeFill="background1"/>
          </w:tcPr>
          <w:p w:rsidR="00DF7002" w:rsidRPr="006D4D69" w:rsidRDefault="00DF7002" w:rsidP="00DF7002">
            <w:pPr>
              <w:jc w:val="center"/>
              <w:cnfStyle w:val="000000100000"/>
            </w:pPr>
            <w:r w:rsidRPr="006D4D69">
              <w:t>1968-1971</w:t>
            </w:r>
          </w:p>
        </w:tc>
        <w:tc>
          <w:tcPr>
            <w:cnfStyle w:val="000010000000"/>
            <w:tcW w:w="0" w:type="auto"/>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tc>
        <w:tc>
          <w:tcPr>
            <w:tcW w:w="0" w:type="auto"/>
            <w:shd w:val="clear" w:color="auto" w:fill="FFFFFF" w:themeFill="background1"/>
          </w:tcPr>
          <w:p w:rsidR="00DF7002" w:rsidRPr="006D4D69" w:rsidRDefault="00435D2C" w:rsidP="00DF7002">
            <w:pPr>
              <w:jc w:val="center"/>
              <w:cnfStyle w:val="000000100000"/>
            </w:pPr>
            <w:r w:rsidRPr="006D4D69">
              <w:rPr>
                <w:rStyle w:val="refresult"/>
              </w:rPr>
              <w:t>average</w:t>
            </w:r>
          </w:p>
        </w:tc>
        <w:tc>
          <w:tcPr>
            <w:cnfStyle w:val="000010000000"/>
            <w:tcW w:w="222" w:type="dxa"/>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tc>
      </w:tr>
      <w:tr w:rsidR="00F466CC" w:rsidRPr="006D4D69" w:rsidTr="000B4BAA">
        <w:trPr>
          <w:jc w:val="center"/>
        </w:trPr>
        <w:tc>
          <w:tcPr>
            <w:cnfStyle w:val="000010000000"/>
            <w:tcW w:w="0" w:type="auto"/>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tc>
        <w:tc>
          <w:tcPr>
            <w:tcW w:w="930" w:type="dxa"/>
            <w:shd w:val="clear" w:color="auto" w:fill="FFFFFF" w:themeFill="background1"/>
          </w:tcPr>
          <w:p w:rsidR="00DF7002" w:rsidRPr="006D4D69" w:rsidRDefault="00DF7002" w:rsidP="00DF7002">
            <w:pPr>
              <w:jc w:val="center"/>
              <w:cnfStyle w:val="000000000000"/>
            </w:pPr>
            <w:r w:rsidRPr="006D4D69">
              <w:rPr>
                <w:rStyle w:val="a9"/>
              </w:rPr>
              <w:t>SE</w:t>
            </w:r>
          </w:p>
        </w:tc>
        <w:tc>
          <w:tcPr>
            <w:cnfStyle w:val="000010000000"/>
            <w:tcW w:w="232" w:type="dxa"/>
            <w:gridSpan w:val="2"/>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jc w:val="center"/>
            </w:pPr>
          </w:p>
        </w:tc>
        <w:tc>
          <w:tcPr>
            <w:tcW w:w="0" w:type="auto"/>
            <w:shd w:val="clear" w:color="auto" w:fill="FFFFFF" w:themeFill="background1"/>
          </w:tcPr>
          <w:p w:rsidR="00DF7002" w:rsidRPr="006D4D69" w:rsidRDefault="00DF7002" w:rsidP="00DF7002">
            <w:pPr>
              <w:cnfStyle w:val="000000000000"/>
            </w:pPr>
          </w:p>
        </w:tc>
        <w:tc>
          <w:tcPr>
            <w:cnfStyle w:val="000010000000"/>
            <w:tcW w:w="0" w:type="auto"/>
            <w:tcBorders>
              <w:left w:val="none" w:sz="0" w:space="0" w:color="auto"/>
              <w:bottom w:val="none" w:sz="0" w:space="0" w:color="auto"/>
              <w:right w:val="none" w:sz="0" w:space="0" w:color="auto"/>
            </w:tcBorders>
            <w:shd w:val="clear" w:color="auto" w:fill="FFFFFF" w:themeFill="background1"/>
          </w:tcPr>
          <w:p w:rsidR="00DF7002" w:rsidRPr="006D4D69" w:rsidRDefault="0066247C" w:rsidP="00DF7002">
            <w:pPr>
              <w:jc w:val="center"/>
              <w:rPr>
                <w:lang w:val="en-US"/>
              </w:rPr>
            </w:pPr>
            <w:r w:rsidRPr="006D4D69">
              <w:rPr>
                <w:lang w:val="en-US"/>
              </w:rPr>
              <w:t>Highly forced engines working under trying conditions</w:t>
            </w:r>
          </w:p>
        </w:tc>
        <w:tc>
          <w:tcPr>
            <w:tcW w:w="222" w:type="dxa"/>
            <w:gridSpan w:val="2"/>
            <w:shd w:val="clear" w:color="auto" w:fill="FFFFFF" w:themeFill="background1"/>
          </w:tcPr>
          <w:p w:rsidR="00DF7002" w:rsidRPr="006D4D69" w:rsidRDefault="00DF7002" w:rsidP="00DF7002">
            <w:pPr>
              <w:cnfStyle w:val="000000000000"/>
              <w:rPr>
                <w:lang w:val="en-US"/>
              </w:rPr>
            </w:pPr>
          </w:p>
        </w:tc>
        <w:tc>
          <w:tcPr>
            <w:cnfStyle w:val="000010000000"/>
            <w:tcW w:w="222" w:type="dxa"/>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rPr>
                <w:lang w:val="en-US"/>
              </w:rPr>
            </w:pPr>
          </w:p>
        </w:tc>
        <w:tc>
          <w:tcPr>
            <w:tcW w:w="0" w:type="auto"/>
            <w:gridSpan w:val="2"/>
            <w:shd w:val="clear" w:color="auto" w:fill="FFFFFF" w:themeFill="background1"/>
          </w:tcPr>
          <w:p w:rsidR="00DF7002" w:rsidRPr="006D4D69" w:rsidRDefault="00DF7002" w:rsidP="00DF7002">
            <w:pPr>
              <w:jc w:val="center"/>
              <w:cnfStyle w:val="000000000000"/>
            </w:pPr>
            <w:r w:rsidRPr="006D4D69">
              <w:t xml:space="preserve">1972-1979 </w:t>
            </w:r>
          </w:p>
        </w:tc>
        <w:tc>
          <w:tcPr>
            <w:cnfStyle w:val="000010000000"/>
            <w:tcW w:w="0" w:type="auto"/>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tc>
        <w:tc>
          <w:tcPr>
            <w:tcW w:w="0" w:type="auto"/>
            <w:shd w:val="clear" w:color="auto" w:fill="FFFFFF" w:themeFill="background1"/>
          </w:tcPr>
          <w:p w:rsidR="00DF7002" w:rsidRPr="006D4D69" w:rsidRDefault="00435D2C" w:rsidP="00DF7002">
            <w:pPr>
              <w:jc w:val="center"/>
              <w:cnfStyle w:val="000000000000"/>
            </w:pPr>
            <w:r w:rsidRPr="006D4D69">
              <w:t>the highest</w:t>
            </w:r>
          </w:p>
        </w:tc>
        <w:tc>
          <w:tcPr>
            <w:cnfStyle w:val="000010000000"/>
            <w:tcW w:w="222" w:type="dxa"/>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tc>
      </w:tr>
      <w:tr w:rsidR="00F466CC" w:rsidRPr="00FD38C3" w:rsidTr="000B4BAA">
        <w:trPr>
          <w:cnfStyle w:val="000000100000"/>
          <w:jc w:val="center"/>
        </w:trPr>
        <w:tc>
          <w:tcPr>
            <w:cnfStyle w:val="000010000000"/>
            <w:tcW w:w="0" w:type="auto"/>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tc>
        <w:tc>
          <w:tcPr>
            <w:tcW w:w="930" w:type="dxa"/>
            <w:shd w:val="clear" w:color="auto" w:fill="FFFFFF" w:themeFill="background1"/>
          </w:tcPr>
          <w:p w:rsidR="00DF7002" w:rsidRPr="006D4D69" w:rsidRDefault="00DF7002" w:rsidP="00DF7002">
            <w:pPr>
              <w:jc w:val="center"/>
              <w:cnfStyle w:val="000000100000"/>
            </w:pPr>
            <w:r w:rsidRPr="006D4D69">
              <w:rPr>
                <w:rStyle w:val="a9"/>
              </w:rPr>
              <w:t>SF</w:t>
            </w:r>
          </w:p>
        </w:tc>
        <w:tc>
          <w:tcPr>
            <w:cnfStyle w:val="000010000000"/>
            <w:tcW w:w="232" w:type="dxa"/>
            <w:gridSpan w:val="2"/>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jc w:val="center"/>
            </w:pPr>
          </w:p>
        </w:tc>
        <w:tc>
          <w:tcPr>
            <w:tcW w:w="0" w:type="auto"/>
            <w:shd w:val="clear" w:color="auto" w:fill="FFFFFF" w:themeFill="background1"/>
          </w:tcPr>
          <w:p w:rsidR="00DF7002" w:rsidRPr="006D4D69" w:rsidRDefault="00DF7002" w:rsidP="00DF7002">
            <w:pPr>
              <w:cnfStyle w:val="000000100000"/>
            </w:pPr>
          </w:p>
        </w:tc>
        <w:tc>
          <w:tcPr>
            <w:cnfStyle w:val="000010000000"/>
            <w:tcW w:w="0" w:type="auto"/>
            <w:tcBorders>
              <w:left w:val="none" w:sz="0" w:space="0" w:color="auto"/>
              <w:bottom w:val="none" w:sz="0" w:space="0" w:color="auto"/>
              <w:right w:val="none" w:sz="0" w:space="0" w:color="auto"/>
            </w:tcBorders>
            <w:shd w:val="clear" w:color="auto" w:fill="FFFFFF" w:themeFill="background1"/>
          </w:tcPr>
          <w:p w:rsidR="00DF7002" w:rsidRPr="006D4D69" w:rsidRDefault="0066247C" w:rsidP="00DF7002">
            <w:pPr>
              <w:jc w:val="center"/>
              <w:rPr>
                <w:lang w:val="en-US"/>
              </w:rPr>
            </w:pPr>
            <w:r w:rsidRPr="006D4D69">
              <w:rPr>
                <w:lang w:val="en-US"/>
              </w:rPr>
              <w:t>The engines using under trying conditions unleaded gasoline, which are highly forced without turbo-supercharging</w:t>
            </w:r>
          </w:p>
        </w:tc>
        <w:tc>
          <w:tcPr>
            <w:tcW w:w="222" w:type="dxa"/>
            <w:gridSpan w:val="2"/>
            <w:shd w:val="clear" w:color="auto" w:fill="FFFFFF" w:themeFill="background1"/>
          </w:tcPr>
          <w:p w:rsidR="00DF7002" w:rsidRPr="006D4D69" w:rsidRDefault="00DF7002" w:rsidP="00DF7002">
            <w:pPr>
              <w:cnfStyle w:val="000000100000"/>
              <w:rPr>
                <w:lang w:val="en-US"/>
              </w:rPr>
            </w:pPr>
          </w:p>
        </w:tc>
        <w:tc>
          <w:tcPr>
            <w:cnfStyle w:val="000010000000"/>
            <w:tcW w:w="222" w:type="dxa"/>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rPr>
                <w:lang w:val="en-US"/>
              </w:rPr>
            </w:pPr>
          </w:p>
        </w:tc>
        <w:tc>
          <w:tcPr>
            <w:tcW w:w="0" w:type="auto"/>
            <w:gridSpan w:val="2"/>
            <w:shd w:val="clear" w:color="auto" w:fill="FFFFFF" w:themeFill="background1"/>
          </w:tcPr>
          <w:p w:rsidR="00DF7002" w:rsidRPr="006D4D69" w:rsidRDefault="00DF7002" w:rsidP="00DF7002">
            <w:pPr>
              <w:jc w:val="center"/>
              <w:cnfStyle w:val="000000100000"/>
            </w:pPr>
            <w:r w:rsidRPr="006D4D69">
              <w:t>до 1988г.</w:t>
            </w:r>
          </w:p>
        </w:tc>
        <w:tc>
          <w:tcPr>
            <w:cnfStyle w:val="000010000000"/>
            <w:tcW w:w="0" w:type="auto"/>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tc>
        <w:tc>
          <w:tcPr>
            <w:tcW w:w="0" w:type="auto"/>
            <w:shd w:val="clear" w:color="auto" w:fill="FFFFFF" w:themeFill="background1"/>
          </w:tcPr>
          <w:p w:rsidR="00DF7002" w:rsidRPr="006D4D69" w:rsidRDefault="00435D2C" w:rsidP="00DF7002">
            <w:pPr>
              <w:jc w:val="center"/>
              <w:cnfStyle w:val="000000100000"/>
              <w:rPr>
                <w:lang w:val="en-US"/>
              </w:rPr>
            </w:pPr>
            <w:r w:rsidRPr="006D4D69">
              <w:rPr>
                <w:lang w:val="en-US"/>
              </w:rPr>
              <w:t>the highest for duple motors</w:t>
            </w:r>
          </w:p>
        </w:tc>
        <w:tc>
          <w:tcPr>
            <w:cnfStyle w:val="000010000000"/>
            <w:tcW w:w="222" w:type="dxa"/>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rPr>
                <w:lang w:val="en-US"/>
              </w:rPr>
            </w:pPr>
          </w:p>
        </w:tc>
      </w:tr>
      <w:tr w:rsidR="00F466CC" w:rsidRPr="00FD38C3" w:rsidTr="000B4BAA">
        <w:trPr>
          <w:jc w:val="center"/>
        </w:trPr>
        <w:tc>
          <w:tcPr>
            <w:cnfStyle w:val="000010000000"/>
            <w:tcW w:w="0" w:type="auto"/>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rPr>
                <w:lang w:val="en-US"/>
              </w:rPr>
            </w:pPr>
          </w:p>
        </w:tc>
        <w:tc>
          <w:tcPr>
            <w:tcW w:w="930" w:type="dxa"/>
            <w:shd w:val="clear" w:color="auto" w:fill="FFFFFF" w:themeFill="background1"/>
          </w:tcPr>
          <w:p w:rsidR="00DF7002" w:rsidRPr="006D4D69" w:rsidRDefault="00DF7002" w:rsidP="00DF7002">
            <w:pPr>
              <w:jc w:val="center"/>
              <w:cnfStyle w:val="000000000000"/>
            </w:pPr>
            <w:r w:rsidRPr="006D4D69">
              <w:rPr>
                <w:rStyle w:val="a9"/>
              </w:rPr>
              <w:t>SG</w:t>
            </w:r>
          </w:p>
        </w:tc>
        <w:tc>
          <w:tcPr>
            <w:cnfStyle w:val="000010000000"/>
            <w:tcW w:w="232" w:type="dxa"/>
            <w:gridSpan w:val="2"/>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jc w:val="center"/>
            </w:pPr>
          </w:p>
        </w:tc>
        <w:tc>
          <w:tcPr>
            <w:tcW w:w="0" w:type="auto"/>
            <w:shd w:val="clear" w:color="auto" w:fill="FFFFFF" w:themeFill="background1"/>
          </w:tcPr>
          <w:p w:rsidR="00DF7002" w:rsidRPr="006D4D69" w:rsidRDefault="00DF7002" w:rsidP="00DF7002">
            <w:pPr>
              <w:cnfStyle w:val="000000000000"/>
            </w:pPr>
          </w:p>
        </w:tc>
        <w:tc>
          <w:tcPr>
            <w:cnfStyle w:val="000010000000"/>
            <w:tcW w:w="0" w:type="auto"/>
            <w:tcBorders>
              <w:left w:val="none" w:sz="0" w:space="0" w:color="auto"/>
              <w:bottom w:val="none" w:sz="0" w:space="0" w:color="auto"/>
              <w:right w:val="none" w:sz="0" w:space="0" w:color="auto"/>
            </w:tcBorders>
            <w:shd w:val="clear" w:color="auto" w:fill="FFFFFF" w:themeFill="background1"/>
          </w:tcPr>
          <w:p w:rsidR="00DF7002" w:rsidRPr="006D4D69" w:rsidRDefault="00435D2C" w:rsidP="00DF7002">
            <w:pPr>
              <w:jc w:val="center"/>
              <w:rPr>
                <w:lang w:val="en-US"/>
              </w:rPr>
            </w:pPr>
            <w:r w:rsidRPr="006D4D69">
              <w:rPr>
                <w:lang w:val="en-US"/>
              </w:rPr>
              <w:t>The high-forced engines with a turbo-supercharging</w:t>
            </w:r>
          </w:p>
        </w:tc>
        <w:tc>
          <w:tcPr>
            <w:tcW w:w="222" w:type="dxa"/>
            <w:gridSpan w:val="2"/>
            <w:shd w:val="clear" w:color="auto" w:fill="FFFFFF" w:themeFill="background1"/>
          </w:tcPr>
          <w:p w:rsidR="00DF7002" w:rsidRPr="006D4D69" w:rsidRDefault="00DF7002" w:rsidP="00DF7002">
            <w:pPr>
              <w:cnfStyle w:val="000000000000"/>
              <w:rPr>
                <w:lang w:val="en-US"/>
              </w:rPr>
            </w:pPr>
          </w:p>
        </w:tc>
        <w:tc>
          <w:tcPr>
            <w:cnfStyle w:val="000010000000"/>
            <w:tcW w:w="222" w:type="dxa"/>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rPr>
                <w:lang w:val="en-US"/>
              </w:rPr>
            </w:pPr>
          </w:p>
        </w:tc>
        <w:tc>
          <w:tcPr>
            <w:tcW w:w="0" w:type="auto"/>
            <w:gridSpan w:val="2"/>
            <w:shd w:val="clear" w:color="auto" w:fill="FFFFFF" w:themeFill="background1"/>
          </w:tcPr>
          <w:p w:rsidR="00DF7002" w:rsidRPr="006D4D69" w:rsidRDefault="00DF7002" w:rsidP="00DF7002">
            <w:pPr>
              <w:jc w:val="center"/>
              <w:cnfStyle w:val="000000000000"/>
            </w:pPr>
            <w:r w:rsidRPr="006D4D69">
              <w:t xml:space="preserve">1989-1993 </w:t>
            </w:r>
          </w:p>
        </w:tc>
        <w:tc>
          <w:tcPr>
            <w:cnfStyle w:val="000010000000"/>
            <w:tcW w:w="0" w:type="auto"/>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tc>
        <w:tc>
          <w:tcPr>
            <w:tcW w:w="0" w:type="auto"/>
            <w:shd w:val="clear" w:color="auto" w:fill="FFFFFF" w:themeFill="background1"/>
          </w:tcPr>
          <w:p w:rsidR="00DF7002" w:rsidRPr="006D4D69" w:rsidRDefault="00435D2C" w:rsidP="00DF7002">
            <w:pPr>
              <w:jc w:val="center"/>
              <w:cnfStyle w:val="000000000000"/>
              <w:rPr>
                <w:lang w:val="en-US"/>
              </w:rPr>
            </w:pPr>
            <w:r w:rsidRPr="006D4D69">
              <w:rPr>
                <w:lang w:val="en-US"/>
              </w:rPr>
              <w:t>the highest for four-cycle motors</w:t>
            </w:r>
          </w:p>
        </w:tc>
        <w:tc>
          <w:tcPr>
            <w:cnfStyle w:val="000010000000"/>
            <w:tcW w:w="222" w:type="dxa"/>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rPr>
                <w:lang w:val="en-US"/>
              </w:rPr>
            </w:pPr>
          </w:p>
        </w:tc>
      </w:tr>
      <w:tr w:rsidR="00F466CC" w:rsidRPr="006D4D69" w:rsidTr="000B4BAA">
        <w:trPr>
          <w:cnfStyle w:val="000000100000"/>
          <w:trHeight w:val="60"/>
          <w:jc w:val="center"/>
        </w:trPr>
        <w:tc>
          <w:tcPr>
            <w:cnfStyle w:val="000010000000"/>
            <w:tcW w:w="0" w:type="auto"/>
            <w:vMerge w:val="restart"/>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rPr>
                <w:lang w:val="en-US"/>
              </w:rPr>
            </w:pPr>
          </w:p>
        </w:tc>
        <w:tc>
          <w:tcPr>
            <w:tcW w:w="930" w:type="dxa"/>
            <w:shd w:val="clear" w:color="auto" w:fill="FFFFFF" w:themeFill="background1"/>
          </w:tcPr>
          <w:p w:rsidR="00DF7002" w:rsidRPr="006D4D69" w:rsidRDefault="00DF7002" w:rsidP="00DF7002">
            <w:pPr>
              <w:jc w:val="center"/>
              <w:cnfStyle w:val="000000100000"/>
            </w:pPr>
            <w:r w:rsidRPr="006D4D69">
              <w:rPr>
                <w:rStyle w:val="a9"/>
              </w:rPr>
              <w:t>SH</w:t>
            </w:r>
          </w:p>
        </w:tc>
        <w:tc>
          <w:tcPr>
            <w:cnfStyle w:val="000010000000"/>
            <w:tcW w:w="232" w:type="dxa"/>
            <w:gridSpan w:val="2"/>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pPr>
              <w:jc w:val="center"/>
            </w:pPr>
          </w:p>
        </w:tc>
        <w:tc>
          <w:tcPr>
            <w:tcW w:w="0" w:type="auto"/>
            <w:shd w:val="clear" w:color="auto" w:fill="FFFFFF" w:themeFill="background1"/>
          </w:tcPr>
          <w:p w:rsidR="00DF7002" w:rsidRPr="006D4D69" w:rsidRDefault="00DF7002" w:rsidP="00DF7002">
            <w:pPr>
              <w:cnfStyle w:val="000000100000"/>
            </w:pPr>
          </w:p>
        </w:tc>
        <w:tc>
          <w:tcPr>
            <w:cnfStyle w:val="000010000000"/>
            <w:tcW w:w="0" w:type="auto"/>
            <w:tcBorders>
              <w:left w:val="none" w:sz="0" w:space="0" w:color="auto"/>
              <w:bottom w:val="none" w:sz="0" w:space="0" w:color="auto"/>
              <w:right w:val="none" w:sz="0" w:space="0" w:color="auto"/>
            </w:tcBorders>
            <w:shd w:val="clear" w:color="auto" w:fill="FFFFFF" w:themeFill="background1"/>
          </w:tcPr>
          <w:p w:rsidR="00DF7002" w:rsidRPr="006D4D69" w:rsidRDefault="00435D2C" w:rsidP="00DF7002">
            <w:pPr>
              <w:jc w:val="center"/>
            </w:pPr>
            <w:r w:rsidRPr="006D4D69">
              <w:t>High-forced</w:t>
            </w:r>
            <w:r w:rsidR="00DF7002" w:rsidRPr="006D4D69">
              <w:t xml:space="preserve"> </w:t>
            </w:r>
          </w:p>
        </w:tc>
        <w:tc>
          <w:tcPr>
            <w:tcW w:w="222" w:type="dxa"/>
            <w:gridSpan w:val="2"/>
            <w:shd w:val="clear" w:color="auto" w:fill="FFFFFF" w:themeFill="background1"/>
          </w:tcPr>
          <w:p w:rsidR="00DF7002" w:rsidRPr="006D4D69" w:rsidRDefault="00DF7002" w:rsidP="00DF7002">
            <w:pPr>
              <w:cnfStyle w:val="000000100000"/>
            </w:pPr>
          </w:p>
        </w:tc>
        <w:tc>
          <w:tcPr>
            <w:cnfStyle w:val="000010000000"/>
            <w:tcW w:w="222" w:type="dxa"/>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tc>
        <w:tc>
          <w:tcPr>
            <w:tcW w:w="0" w:type="auto"/>
            <w:gridSpan w:val="2"/>
            <w:shd w:val="clear" w:color="auto" w:fill="FFFFFF" w:themeFill="background1"/>
          </w:tcPr>
          <w:p w:rsidR="00DF7002" w:rsidRPr="006D4D69" w:rsidRDefault="00DF7002" w:rsidP="00DF7002">
            <w:pPr>
              <w:jc w:val="center"/>
              <w:cnfStyle w:val="000000100000"/>
            </w:pPr>
            <w:r w:rsidRPr="006D4D69">
              <w:t>до 1996г.</w:t>
            </w:r>
          </w:p>
        </w:tc>
        <w:tc>
          <w:tcPr>
            <w:cnfStyle w:val="000010000000"/>
            <w:tcW w:w="0" w:type="auto"/>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tc>
        <w:tc>
          <w:tcPr>
            <w:tcW w:w="0" w:type="auto"/>
            <w:shd w:val="clear" w:color="auto" w:fill="FFFFFF" w:themeFill="background1"/>
          </w:tcPr>
          <w:p w:rsidR="00DF7002" w:rsidRPr="006D4D69" w:rsidRDefault="00435D2C" w:rsidP="00DF7002">
            <w:pPr>
              <w:jc w:val="center"/>
              <w:cnfStyle w:val="000000100000"/>
            </w:pPr>
            <w:r w:rsidRPr="006D4D69">
              <w:t>the highest for</w:t>
            </w:r>
          </w:p>
        </w:tc>
        <w:tc>
          <w:tcPr>
            <w:cnfStyle w:val="000010000000"/>
            <w:tcW w:w="222" w:type="dxa"/>
            <w:vMerge w:val="restart"/>
            <w:tcBorders>
              <w:left w:val="none" w:sz="0" w:space="0" w:color="auto"/>
              <w:bottom w:val="none" w:sz="0" w:space="0" w:color="auto"/>
              <w:right w:val="none" w:sz="0" w:space="0" w:color="auto"/>
            </w:tcBorders>
            <w:shd w:val="clear" w:color="auto" w:fill="FFFFFF" w:themeFill="background1"/>
          </w:tcPr>
          <w:p w:rsidR="00DF7002" w:rsidRPr="006D4D69" w:rsidRDefault="00DF7002" w:rsidP="00DF7002"/>
        </w:tc>
      </w:tr>
      <w:tr w:rsidR="00F466CC" w:rsidRPr="006D4D69" w:rsidTr="000B4BAA">
        <w:trPr>
          <w:trHeight w:val="810"/>
          <w:jc w:val="center"/>
        </w:trPr>
        <w:tc>
          <w:tcPr>
            <w:cnfStyle w:val="000010000000"/>
            <w:tcW w:w="0" w:type="auto"/>
            <w:vMerge/>
            <w:tcBorders>
              <w:left w:val="none" w:sz="0" w:space="0" w:color="auto"/>
              <w:bottom w:val="none" w:sz="0" w:space="0" w:color="auto"/>
              <w:right w:val="none" w:sz="0" w:space="0" w:color="auto"/>
            </w:tcBorders>
            <w:shd w:val="clear" w:color="auto" w:fill="FFFFFF" w:themeFill="background1"/>
          </w:tcPr>
          <w:p w:rsidR="000053FA" w:rsidRPr="006D4D69" w:rsidRDefault="000053FA" w:rsidP="00DF7002"/>
        </w:tc>
        <w:tc>
          <w:tcPr>
            <w:tcW w:w="930" w:type="dxa"/>
            <w:shd w:val="clear" w:color="auto" w:fill="FFFFFF" w:themeFill="background1"/>
          </w:tcPr>
          <w:p w:rsidR="000053FA" w:rsidRPr="006D4D69" w:rsidRDefault="000053FA" w:rsidP="00DF7002">
            <w:pPr>
              <w:jc w:val="center"/>
              <w:cnfStyle w:val="000000000000"/>
              <w:rPr>
                <w:rStyle w:val="a9"/>
              </w:rPr>
            </w:pPr>
          </w:p>
        </w:tc>
        <w:tc>
          <w:tcPr>
            <w:cnfStyle w:val="000010000000"/>
            <w:tcW w:w="232" w:type="dxa"/>
            <w:gridSpan w:val="2"/>
            <w:tcBorders>
              <w:left w:val="none" w:sz="0" w:space="0" w:color="auto"/>
              <w:bottom w:val="none" w:sz="0" w:space="0" w:color="auto"/>
              <w:right w:val="none" w:sz="0" w:space="0" w:color="auto"/>
            </w:tcBorders>
            <w:shd w:val="clear" w:color="auto" w:fill="FFFFFF" w:themeFill="background1"/>
          </w:tcPr>
          <w:p w:rsidR="000053FA" w:rsidRPr="006D4D69" w:rsidRDefault="000053FA" w:rsidP="00DF7002">
            <w:pPr>
              <w:jc w:val="center"/>
            </w:pPr>
          </w:p>
        </w:tc>
        <w:tc>
          <w:tcPr>
            <w:tcW w:w="0" w:type="auto"/>
            <w:shd w:val="clear" w:color="auto" w:fill="FFFFFF" w:themeFill="background1"/>
          </w:tcPr>
          <w:p w:rsidR="000053FA" w:rsidRPr="006D4D69" w:rsidRDefault="000053FA" w:rsidP="00DF7002">
            <w:pPr>
              <w:cnfStyle w:val="000000000000"/>
            </w:pPr>
          </w:p>
        </w:tc>
        <w:tc>
          <w:tcPr>
            <w:cnfStyle w:val="000010000000"/>
            <w:tcW w:w="0" w:type="auto"/>
            <w:tcBorders>
              <w:left w:val="none" w:sz="0" w:space="0" w:color="auto"/>
              <w:bottom w:val="none" w:sz="0" w:space="0" w:color="auto"/>
              <w:right w:val="none" w:sz="0" w:space="0" w:color="auto"/>
            </w:tcBorders>
            <w:shd w:val="clear" w:color="auto" w:fill="FFFFFF" w:themeFill="background1"/>
          </w:tcPr>
          <w:p w:rsidR="000053FA" w:rsidRPr="006D4D69" w:rsidRDefault="00435D2C" w:rsidP="00DF7002">
            <w:pPr>
              <w:jc w:val="center"/>
              <w:rPr>
                <w:lang w:val="en-US"/>
              </w:rPr>
            </w:pPr>
            <w:r w:rsidRPr="006D4D69">
              <w:rPr>
                <w:lang w:val="en-US"/>
              </w:rPr>
              <w:t>perspective cars with a high turbo-supercharging</w:t>
            </w:r>
          </w:p>
        </w:tc>
        <w:tc>
          <w:tcPr>
            <w:tcW w:w="222" w:type="dxa"/>
            <w:gridSpan w:val="2"/>
            <w:shd w:val="clear" w:color="auto" w:fill="FFFFFF" w:themeFill="background1"/>
          </w:tcPr>
          <w:p w:rsidR="000053FA" w:rsidRPr="006D4D69" w:rsidRDefault="000053FA" w:rsidP="00DF7002">
            <w:pPr>
              <w:cnfStyle w:val="000000000000"/>
              <w:rPr>
                <w:lang w:val="en-US"/>
              </w:rPr>
            </w:pPr>
          </w:p>
        </w:tc>
        <w:tc>
          <w:tcPr>
            <w:cnfStyle w:val="000010000000"/>
            <w:tcW w:w="222" w:type="dxa"/>
            <w:tcBorders>
              <w:left w:val="none" w:sz="0" w:space="0" w:color="auto"/>
              <w:bottom w:val="none" w:sz="0" w:space="0" w:color="auto"/>
              <w:right w:val="none" w:sz="0" w:space="0" w:color="auto"/>
            </w:tcBorders>
            <w:shd w:val="clear" w:color="auto" w:fill="FFFFFF" w:themeFill="background1"/>
          </w:tcPr>
          <w:p w:rsidR="000053FA" w:rsidRPr="006D4D69" w:rsidRDefault="000053FA" w:rsidP="00DF7002">
            <w:pPr>
              <w:rPr>
                <w:lang w:val="en-US"/>
              </w:rPr>
            </w:pPr>
          </w:p>
        </w:tc>
        <w:tc>
          <w:tcPr>
            <w:tcW w:w="0" w:type="auto"/>
            <w:gridSpan w:val="2"/>
            <w:shd w:val="clear" w:color="auto" w:fill="FFFFFF" w:themeFill="background1"/>
          </w:tcPr>
          <w:p w:rsidR="000053FA" w:rsidRPr="006D4D69" w:rsidRDefault="000053FA" w:rsidP="00DF7002">
            <w:pPr>
              <w:jc w:val="center"/>
              <w:cnfStyle w:val="000000000000"/>
              <w:rPr>
                <w:lang w:val="en-US"/>
              </w:rPr>
            </w:pPr>
          </w:p>
        </w:tc>
        <w:tc>
          <w:tcPr>
            <w:cnfStyle w:val="000010000000"/>
            <w:tcW w:w="0" w:type="auto"/>
            <w:tcBorders>
              <w:left w:val="none" w:sz="0" w:space="0" w:color="auto"/>
              <w:bottom w:val="none" w:sz="0" w:space="0" w:color="auto"/>
              <w:right w:val="none" w:sz="0" w:space="0" w:color="auto"/>
            </w:tcBorders>
            <w:shd w:val="clear" w:color="auto" w:fill="FFFFFF" w:themeFill="background1"/>
          </w:tcPr>
          <w:p w:rsidR="000053FA" w:rsidRPr="006D4D69" w:rsidRDefault="000053FA" w:rsidP="00DF7002">
            <w:pPr>
              <w:rPr>
                <w:lang w:val="en-US"/>
              </w:rPr>
            </w:pPr>
          </w:p>
        </w:tc>
        <w:tc>
          <w:tcPr>
            <w:tcW w:w="0" w:type="auto"/>
            <w:shd w:val="clear" w:color="auto" w:fill="FFFFFF" w:themeFill="background1"/>
          </w:tcPr>
          <w:p w:rsidR="000053FA" w:rsidRPr="006D4D69" w:rsidRDefault="00435D2C" w:rsidP="00DF7002">
            <w:pPr>
              <w:jc w:val="center"/>
              <w:cnfStyle w:val="000000000000"/>
            </w:pPr>
            <w:r w:rsidRPr="006D4D69">
              <w:t>models</w:t>
            </w:r>
            <w:r w:rsidR="000053FA" w:rsidRPr="006D4D69">
              <w:t xml:space="preserve"> 1995г</w:t>
            </w:r>
          </w:p>
        </w:tc>
        <w:tc>
          <w:tcPr>
            <w:cnfStyle w:val="000010000000"/>
            <w:tcW w:w="222" w:type="dxa"/>
            <w:vMerge/>
            <w:tcBorders>
              <w:left w:val="none" w:sz="0" w:space="0" w:color="auto"/>
              <w:bottom w:val="none" w:sz="0" w:space="0" w:color="auto"/>
              <w:right w:val="none" w:sz="0" w:space="0" w:color="auto"/>
            </w:tcBorders>
            <w:shd w:val="clear" w:color="auto" w:fill="FFFFFF" w:themeFill="background1"/>
          </w:tcPr>
          <w:p w:rsidR="000053FA" w:rsidRPr="006D4D69" w:rsidRDefault="000053FA" w:rsidP="00DF7002"/>
        </w:tc>
      </w:tr>
      <w:tr w:rsidR="00F466CC" w:rsidRPr="006D4D69" w:rsidTr="000B4BAA">
        <w:trPr>
          <w:cnfStyle w:val="000000100000"/>
          <w:jc w:val="center"/>
        </w:trPr>
        <w:tc>
          <w:tcPr>
            <w:cnfStyle w:val="000010000000"/>
            <w:tcW w:w="0" w:type="auto"/>
            <w:tcBorders>
              <w:left w:val="none" w:sz="0" w:space="0" w:color="auto"/>
              <w:right w:val="none" w:sz="0" w:space="0" w:color="auto"/>
            </w:tcBorders>
            <w:shd w:val="clear" w:color="auto" w:fill="FFFFFF" w:themeFill="background1"/>
          </w:tcPr>
          <w:p w:rsidR="00DF7002" w:rsidRPr="006D4D69" w:rsidRDefault="00DF7002" w:rsidP="00DF7002"/>
        </w:tc>
        <w:tc>
          <w:tcPr>
            <w:tcW w:w="930" w:type="dxa"/>
            <w:shd w:val="clear" w:color="auto" w:fill="FFFFFF" w:themeFill="background1"/>
          </w:tcPr>
          <w:p w:rsidR="00DF7002" w:rsidRPr="006D4D69" w:rsidRDefault="00DF7002" w:rsidP="00DF7002">
            <w:pPr>
              <w:jc w:val="center"/>
              <w:cnfStyle w:val="000000100000"/>
            </w:pPr>
            <w:r w:rsidRPr="006D4D69">
              <w:rPr>
                <w:rStyle w:val="a9"/>
              </w:rPr>
              <w:t>SJ</w:t>
            </w:r>
          </w:p>
        </w:tc>
        <w:tc>
          <w:tcPr>
            <w:cnfStyle w:val="000010000000"/>
            <w:tcW w:w="232" w:type="dxa"/>
            <w:gridSpan w:val="2"/>
            <w:tcBorders>
              <w:left w:val="none" w:sz="0" w:space="0" w:color="auto"/>
              <w:right w:val="none" w:sz="0" w:space="0" w:color="auto"/>
            </w:tcBorders>
            <w:shd w:val="clear" w:color="auto" w:fill="FFFFFF" w:themeFill="background1"/>
          </w:tcPr>
          <w:p w:rsidR="00DF7002" w:rsidRPr="006D4D69" w:rsidRDefault="00DF7002" w:rsidP="00DF7002">
            <w:pPr>
              <w:jc w:val="center"/>
            </w:pPr>
          </w:p>
        </w:tc>
        <w:tc>
          <w:tcPr>
            <w:tcW w:w="0" w:type="auto"/>
            <w:shd w:val="clear" w:color="auto" w:fill="FFFFFF" w:themeFill="background1"/>
          </w:tcPr>
          <w:p w:rsidR="00DF7002" w:rsidRPr="006D4D69" w:rsidRDefault="00DF7002" w:rsidP="00DF7002">
            <w:pPr>
              <w:cnfStyle w:val="000000100000"/>
            </w:pPr>
          </w:p>
        </w:tc>
        <w:tc>
          <w:tcPr>
            <w:cnfStyle w:val="000010000000"/>
            <w:tcW w:w="0" w:type="auto"/>
            <w:tcBorders>
              <w:left w:val="none" w:sz="0" w:space="0" w:color="auto"/>
              <w:right w:val="none" w:sz="0" w:space="0" w:color="auto"/>
            </w:tcBorders>
            <w:shd w:val="clear" w:color="auto" w:fill="FFFFFF" w:themeFill="background1"/>
          </w:tcPr>
          <w:p w:rsidR="00DF7002" w:rsidRPr="006D4D69" w:rsidRDefault="00435D2C" w:rsidP="00DF7002">
            <w:pPr>
              <w:jc w:val="center"/>
            </w:pPr>
            <w:r w:rsidRPr="006D4D69">
              <w:t>For all used models</w:t>
            </w:r>
          </w:p>
        </w:tc>
        <w:tc>
          <w:tcPr>
            <w:tcW w:w="222" w:type="dxa"/>
            <w:gridSpan w:val="2"/>
            <w:shd w:val="clear" w:color="auto" w:fill="FFFFFF" w:themeFill="background1"/>
          </w:tcPr>
          <w:p w:rsidR="00DF7002" w:rsidRPr="006D4D69" w:rsidRDefault="00DF7002" w:rsidP="00DF7002">
            <w:pPr>
              <w:cnfStyle w:val="000000100000"/>
            </w:pPr>
          </w:p>
        </w:tc>
        <w:tc>
          <w:tcPr>
            <w:cnfStyle w:val="000010000000"/>
            <w:tcW w:w="222" w:type="dxa"/>
            <w:tcBorders>
              <w:left w:val="none" w:sz="0" w:space="0" w:color="auto"/>
              <w:right w:val="none" w:sz="0" w:space="0" w:color="auto"/>
            </w:tcBorders>
            <w:shd w:val="clear" w:color="auto" w:fill="FFFFFF" w:themeFill="background1"/>
          </w:tcPr>
          <w:p w:rsidR="00DF7002" w:rsidRPr="006D4D69" w:rsidRDefault="00DF7002" w:rsidP="00DF7002"/>
        </w:tc>
        <w:tc>
          <w:tcPr>
            <w:tcW w:w="0" w:type="auto"/>
            <w:gridSpan w:val="2"/>
            <w:shd w:val="clear" w:color="auto" w:fill="FFFFFF" w:themeFill="background1"/>
          </w:tcPr>
          <w:p w:rsidR="00DF7002" w:rsidRPr="006D4D69" w:rsidRDefault="00DF7002" w:rsidP="00DF7002">
            <w:pPr>
              <w:jc w:val="center"/>
              <w:cnfStyle w:val="000000100000"/>
            </w:pPr>
            <w:r w:rsidRPr="006D4D69">
              <w:t xml:space="preserve">1996г. </w:t>
            </w:r>
          </w:p>
        </w:tc>
        <w:tc>
          <w:tcPr>
            <w:cnfStyle w:val="000010000000"/>
            <w:tcW w:w="0" w:type="auto"/>
            <w:tcBorders>
              <w:left w:val="none" w:sz="0" w:space="0" w:color="auto"/>
              <w:right w:val="none" w:sz="0" w:space="0" w:color="auto"/>
            </w:tcBorders>
            <w:shd w:val="clear" w:color="auto" w:fill="FFFFFF" w:themeFill="background1"/>
          </w:tcPr>
          <w:p w:rsidR="00DF7002" w:rsidRPr="006D4D69" w:rsidRDefault="00DF7002" w:rsidP="00DF7002"/>
        </w:tc>
        <w:tc>
          <w:tcPr>
            <w:tcW w:w="0" w:type="auto"/>
            <w:shd w:val="clear" w:color="auto" w:fill="FFFFFF" w:themeFill="background1"/>
          </w:tcPr>
          <w:p w:rsidR="00DF7002" w:rsidRPr="006D4D69" w:rsidRDefault="00DF7002" w:rsidP="00DF7002">
            <w:pPr>
              <w:jc w:val="center"/>
              <w:cnfStyle w:val="000000100000"/>
            </w:pPr>
            <w:r w:rsidRPr="006D4D69">
              <w:t>-</w:t>
            </w:r>
          </w:p>
        </w:tc>
        <w:tc>
          <w:tcPr>
            <w:cnfStyle w:val="000010000000"/>
            <w:tcW w:w="222" w:type="dxa"/>
            <w:tcBorders>
              <w:left w:val="none" w:sz="0" w:space="0" w:color="auto"/>
              <w:right w:val="none" w:sz="0" w:space="0" w:color="auto"/>
            </w:tcBorders>
            <w:shd w:val="clear" w:color="auto" w:fill="FFFFFF" w:themeFill="background1"/>
          </w:tcPr>
          <w:p w:rsidR="00DF7002" w:rsidRPr="006D4D69" w:rsidRDefault="00DF7002" w:rsidP="00DF7002"/>
        </w:tc>
      </w:tr>
    </w:tbl>
    <w:p w:rsidR="00E26B55" w:rsidRPr="006D4D69" w:rsidRDefault="00E26B55" w:rsidP="00B80999">
      <w:pPr>
        <w:pStyle w:val="a8"/>
        <w:spacing w:before="0" w:beforeAutospacing="0" w:after="0" w:afterAutospacing="0"/>
      </w:pPr>
    </w:p>
    <w:p w:rsidR="00435D2C" w:rsidRPr="006D4D69" w:rsidRDefault="00E26B55" w:rsidP="00435D2C">
      <w:pPr>
        <w:pStyle w:val="a8"/>
        <w:spacing w:after="0" w:afterAutospacing="0"/>
        <w:contextualSpacing/>
        <w:jc w:val="both"/>
        <w:rPr>
          <w:lang w:val="en-US"/>
        </w:rPr>
      </w:pPr>
      <w:r w:rsidRPr="006D4D69">
        <w:rPr>
          <w:lang w:val="en-US"/>
        </w:rPr>
        <w:t xml:space="preserve">      </w:t>
      </w:r>
      <w:r w:rsidR="00435D2C" w:rsidRPr="006D4D69">
        <w:rPr>
          <w:lang w:val="en-US"/>
        </w:rPr>
        <w:t xml:space="preserve">It is necessary to pay attention that for engines of various design temperature ranges of operability of oil of this class on SAE significantly differ. They depend on the power of the starter, the minimum starting frequency of rotation of a bent shaft demanded for launch of the engine from the capacity of the oil pump, from the hydraulic resistance of a </w:t>
      </w:r>
      <w:r w:rsidR="000B4BAA" w:rsidRPr="000B4BAA">
        <w:rPr>
          <w:lang w:val="en-US"/>
        </w:rPr>
        <w:t>spiral</w:t>
      </w:r>
      <w:r w:rsidR="00435D2C" w:rsidRPr="006D4D69">
        <w:rPr>
          <w:lang w:val="en-US"/>
        </w:rPr>
        <w:t xml:space="preserve"> path and many other constructional, technology and operational factors (technical condition of the car, quality of gasoline or diesel fuel, qualification of the driver, etc.). Preliminary recommendations about selection of oils about viscosity: </w:t>
      </w:r>
    </w:p>
    <w:p w:rsidR="00435D2C" w:rsidRPr="006D4D69" w:rsidRDefault="00435D2C" w:rsidP="00435D2C">
      <w:pPr>
        <w:pStyle w:val="a8"/>
        <w:spacing w:after="0" w:afterAutospacing="0"/>
        <w:contextualSpacing/>
        <w:jc w:val="both"/>
        <w:rPr>
          <w:lang w:val="en-US"/>
        </w:rPr>
      </w:pPr>
      <w:r w:rsidRPr="006D4D69">
        <w:rPr>
          <w:lang w:val="en-US"/>
        </w:rPr>
        <w:t xml:space="preserve">- at car mileage less than 25% from a planned resource of the engine (or the new engine) it is necessary to apply oils of the classes SAE 5W-30 or 10W-30 all-weather; </w:t>
      </w:r>
    </w:p>
    <w:p w:rsidR="00435D2C" w:rsidRPr="006D4D69" w:rsidRDefault="00435D2C" w:rsidP="00435D2C">
      <w:pPr>
        <w:pStyle w:val="a8"/>
        <w:spacing w:after="0" w:afterAutospacing="0"/>
        <w:contextualSpacing/>
        <w:jc w:val="both"/>
        <w:rPr>
          <w:lang w:val="en-US"/>
        </w:rPr>
      </w:pPr>
      <w:r w:rsidRPr="006D4D69">
        <w:rPr>
          <w:lang w:val="en-US"/>
        </w:rPr>
        <w:t xml:space="preserve">- at the car mileage of 25-75% from a planned resource of the engine (technically serviceable engine) it is expedient to apply in the summer of oil of the classes SAE 10W-40, 15W-40, and in the winter - SAE 5W-30 and 10W-30, all-weather - SAE 5W-40; </w:t>
      </w:r>
    </w:p>
    <w:p w:rsidR="00CC5CA8" w:rsidRPr="006D4D69" w:rsidRDefault="00435D2C" w:rsidP="00435D2C">
      <w:pPr>
        <w:pStyle w:val="a8"/>
        <w:spacing w:before="0" w:beforeAutospacing="0" w:after="0" w:afterAutospacing="0"/>
        <w:contextualSpacing/>
        <w:jc w:val="both"/>
        <w:rPr>
          <w:lang w:val="en-US"/>
        </w:rPr>
      </w:pPr>
      <w:r w:rsidRPr="006D4D69">
        <w:rPr>
          <w:lang w:val="en-US"/>
        </w:rPr>
        <w:t>- at car mileage more than 75% from a planned resource of the engine (the old engine) it is necessary to apply in the summer of oil of the classes SAE 15W-40 and 20W-50, in the winter - SAE 5W-40 and 10W-40, all-weather - SAE 5W-50</w:t>
      </w:r>
      <w:r w:rsidR="00516E08" w:rsidRPr="006D4D69">
        <w:rPr>
          <w:lang w:val="en-US"/>
        </w:rPr>
        <w:t>.</w:t>
      </w:r>
    </w:p>
    <w:p w:rsidR="00B80999" w:rsidRPr="006D4D69" w:rsidRDefault="00B80999" w:rsidP="00B80999">
      <w:pPr>
        <w:pStyle w:val="a8"/>
        <w:spacing w:before="0" w:beforeAutospacing="0" w:after="0" w:afterAutospacing="0"/>
        <w:jc w:val="both"/>
        <w:rPr>
          <w:lang w:val="en-US"/>
        </w:rPr>
      </w:pPr>
    </w:p>
    <w:p w:rsidR="00435D2C" w:rsidRPr="006D4D69" w:rsidRDefault="00435D2C" w:rsidP="00435D2C">
      <w:pPr>
        <w:spacing w:after="0" w:line="240" w:lineRule="auto"/>
        <w:jc w:val="both"/>
        <w:rPr>
          <w:rFonts w:eastAsia="Times New Roman"/>
          <w:lang w:val="en-US"/>
        </w:rPr>
      </w:pPr>
      <w:r w:rsidRPr="006D4D69">
        <w:rPr>
          <w:rFonts w:eastAsia="Times New Roman"/>
          <w:lang w:val="en-US"/>
        </w:rPr>
        <w:t>Compliance of classifications of state standard specification and SAE</w:t>
      </w:r>
    </w:p>
    <w:p w:rsidR="00435D2C" w:rsidRPr="006D4D69" w:rsidRDefault="00435D2C" w:rsidP="00435D2C">
      <w:pPr>
        <w:spacing w:after="0" w:line="240" w:lineRule="auto"/>
        <w:jc w:val="both"/>
        <w:rPr>
          <w:rFonts w:eastAsia="Times New Roman"/>
          <w:lang w:val="en-US"/>
        </w:rPr>
      </w:pPr>
    </w:p>
    <w:p w:rsidR="00E26B55" w:rsidRDefault="00435D2C" w:rsidP="00435D2C">
      <w:pPr>
        <w:spacing w:after="0" w:line="240" w:lineRule="auto"/>
        <w:jc w:val="both"/>
        <w:rPr>
          <w:lang w:val="en-US"/>
        </w:rPr>
      </w:pPr>
      <w:r w:rsidRPr="006D4D69">
        <w:rPr>
          <w:rFonts w:eastAsia="Times New Roman"/>
          <w:lang w:val="en-US"/>
        </w:rPr>
        <w:t xml:space="preserve">     Quite often there is a need of the solution of questions of interchangeability of domestic and foreign engine oils, for example, when it is necessary to choose domestic oil for the import equipment or foreign oil for the exported domestic equipment. Internationally classification of engine oils by viscosity of the American society of automobile engineers - SAE J300 became standard. GOST 17479.1-85 in help applications gives approximate compliance of classes of viscosity and groups to destination and to the operational properties stated in state standard specification, viscosity classes on SAE under the terms and scopes of engine oils should emphasize that it is not about identity but only about approximate compliance. These tables give the chance, knowing a standard grade of domestic oil, to choose its foreign analog or, knowing characteristics of import oil on classifications of SAE J300, to find its next domestic analog. </w:t>
      </w:r>
      <w:r w:rsidRPr="006D4D69">
        <w:rPr>
          <w:rFonts w:eastAsia="Times New Roman"/>
          <w:lang w:val="en-US"/>
        </w:rPr>
        <w:lastRenderedPageBreak/>
        <w:t xml:space="preserve">Classes of viscosity of SAE in most cases have wider ranges of kinematic viscosity at 100 C, than viscosity classes in accordance with GOST 17479.1-85. For this reason for one class SAE there can correspond two adjacent classes in accordance with GOST 17479.1-85. It is in that case </w:t>
      </w:r>
      <w:r w:rsidRPr="000B4BAA">
        <w:rPr>
          <w:rFonts w:eastAsia="Times New Roman"/>
          <w:lang w:val="en-US"/>
        </w:rPr>
        <w:t xml:space="preserve">preferable to specify the analog having the closest actual value of viscosity according to </w:t>
      </w:r>
      <w:r w:rsidR="000B4BAA" w:rsidRPr="000B4BAA">
        <w:rPr>
          <w:rStyle w:val="refresult"/>
          <w:lang w:val="en-US"/>
        </w:rPr>
        <w:t>perspective</w:t>
      </w:r>
      <w:r w:rsidRPr="000B4BAA">
        <w:rPr>
          <w:rFonts w:eastAsia="Times New Roman"/>
          <w:lang w:val="en-US"/>
        </w:rPr>
        <w:t xml:space="preserve"> data or standard documentation on this product</w:t>
      </w:r>
      <w:r w:rsidR="0080156C" w:rsidRPr="000B4BAA">
        <w:rPr>
          <w:lang w:val="en-US"/>
        </w:rPr>
        <w:t xml:space="preserve">. </w:t>
      </w:r>
    </w:p>
    <w:p w:rsidR="000B4BAA" w:rsidRPr="000B4BAA" w:rsidRDefault="000B4BAA" w:rsidP="00435D2C">
      <w:pPr>
        <w:spacing w:after="0" w:line="240" w:lineRule="auto"/>
        <w:jc w:val="both"/>
        <w:rPr>
          <w:lang w:val="en-US"/>
        </w:rPr>
      </w:pPr>
    </w:p>
    <w:tbl>
      <w:tblPr>
        <w:tblStyle w:val="15"/>
        <w:tblW w:w="7575" w:type="dxa"/>
        <w:tblInd w:w="999" w:type="dxa"/>
        <w:tblBorders>
          <w:top w:val="single" w:sz="4" w:space="0" w:color="auto"/>
          <w:left w:val="single" w:sz="4" w:space="0" w:color="auto"/>
          <w:bottom w:val="single" w:sz="4" w:space="0" w:color="auto"/>
          <w:right w:val="single" w:sz="4" w:space="0" w:color="auto"/>
        </w:tblBorders>
        <w:tblLook w:val="0000"/>
      </w:tblPr>
      <w:tblGrid>
        <w:gridCol w:w="222"/>
        <w:gridCol w:w="1615"/>
        <w:gridCol w:w="222"/>
        <w:gridCol w:w="1605"/>
        <w:gridCol w:w="222"/>
        <w:gridCol w:w="1625"/>
        <w:gridCol w:w="222"/>
        <w:gridCol w:w="1620"/>
        <w:gridCol w:w="222"/>
      </w:tblGrid>
      <w:tr w:rsidR="0080156C" w:rsidRPr="00FD38C3" w:rsidTr="00F466CC">
        <w:trPr>
          <w:cnfStyle w:val="000000100000"/>
          <w:trHeight w:val="15"/>
        </w:trPr>
        <w:tc>
          <w:tcPr>
            <w:cnfStyle w:val="000010000000"/>
            <w:tcW w:w="222" w:type="dxa"/>
            <w:vMerge w:val="restart"/>
            <w:tcBorders>
              <w:top w:val="none" w:sz="0" w:space="0" w:color="auto"/>
              <w:left w:val="none" w:sz="0" w:space="0" w:color="auto"/>
              <w:bottom w:val="none" w:sz="0" w:space="0" w:color="auto"/>
              <w:right w:val="none" w:sz="0" w:space="0" w:color="auto"/>
            </w:tcBorders>
          </w:tcPr>
          <w:p w:rsidR="0080156C" w:rsidRPr="000B4BAA" w:rsidRDefault="0080156C" w:rsidP="0080156C">
            <w:pPr>
              <w:rPr>
                <w:lang w:val="en-US"/>
              </w:rPr>
            </w:pPr>
          </w:p>
        </w:tc>
        <w:tc>
          <w:tcPr>
            <w:tcW w:w="0" w:type="auto"/>
            <w:gridSpan w:val="7"/>
            <w:tcBorders>
              <w:top w:val="none" w:sz="0" w:space="0" w:color="auto"/>
              <w:bottom w:val="none" w:sz="0" w:space="0" w:color="auto"/>
            </w:tcBorders>
          </w:tcPr>
          <w:p w:rsidR="0080156C" w:rsidRPr="000B4BAA" w:rsidRDefault="0080156C" w:rsidP="0080156C">
            <w:pPr>
              <w:cnfStyle w:val="000000100000"/>
              <w:rPr>
                <w:lang w:val="en-US"/>
              </w:rPr>
            </w:pPr>
          </w:p>
        </w:tc>
        <w:tc>
          <w:tcPr>
            <w:cnfStyle w:val="000010000000"/>
            <w:tcW w:w="222" w:type="dxa"/>
            <w:vMerge w:val="restart"/>
            <w:tcBorders>
              <w:top w:val="none" w:sz="0" w:space="0" w:color="auto"/>
              <w:left w:val="none" w:sz="0" w:space="0" w:color="auto"/>
              <w:bottom w:val="none" w:sz="0" w:space="0" w:color="auto"/>
              <w:right w:val="none" w:sz="0" w:space="0" w:color="auto"/>
            </w:tcBorders>
          </w:tcPr>
          <w:p w:rsidR="0080156C" w:rsidRPr="000B4BAA" w:rsidRDefault="0080156C" w:rsidP="0080156C">
            <w:pPr>
              <w:rPr>
                <w:lang w:val="en-US"/>
              </w:rPr>
            </w:pPr>
          </w:p>
        </w:tc>
      </w:tr>
      <w:tr w:rsidR="0080156C" w:rsidRPr="00FD38C3" w:rsidTr="00F466CC">
        <w:tc>
          <w:tcPr>
            <w:cnfStyle w:val="000010000000"/>
            <w:tcW w:w="0" w:type="auto"/>
            <w:vMerge/>
            <w:tcBorders>
              <w:left w:val="none" w:sz="0" w:space="0" w:color="auto"/>
              <w:right w:val="none" w:sz="0" w:space="0" w:color="auto"/>
            </w:tcBorders>
          </w:tcPr>
          <w:p w:rsidR="0080156C" w:rsidRPr="006D4D69" w:rsidRDefault="0080156C" w:rsidP="0080156C">
            <w:pPr>
              <w:rPr>
                <w:lang w:val="en-US"/>
              </w:rPr>
            </w:pPr>
          </w:p>
        </w:tc>
        <w:tc>
          <w:tcPr>
            <w:tcW w:w="0" w:type="auto"/>
            <w:gridSpan w:val="7"/>
          </w:tcPr>
          <w:p w:rsidR="0080156C" w:rsidRPr="006D4D69" w:rsidRDefault="00435D2C" w:rsidP="0080156C">
            <w:pPr>
              <w:jc w:val="center"/>
              <w:cnfStyle w:val="000000000000"/>
              <w:rPr>
                <w:lang w:val="en-US"/>
              </w:rPr>
            </w:pPr>
            <w:r w:rsidRPr="006D4D69">
              <w:rPr>
                <w:lang w:val="en-US"/>
              </w:rPr>
              <w:t>Compliance of classes of viscosity</w:t>
            </w:r>
          </w:p>
        </w:tc>
        <w:tc>
          <w:tcPr>
            <w:cnfStyle w:val="000010000000"/>
            <w:tcW w:w="0" w:type="auto"/>
            <w:vMerge/>
            <w:tcBorders>
              <w:left w:val="none" w:sz="0" w:space="0" w:color="auto"/>
              <w:right w:val="none" w:sz="0" w:space="0" w:color="auto"/>
            </w:tcBorders>
          </w:tcPr>
          <w:p w:rsidR="0080156C" w:rsidRPr="006D4D69" w:rsidRDefault="0080156C" w:rsidP="0080156C">
            <w:pPr>
              <w:rPr>
                <w:sz w:val="2"/>
                <w:lang w:val="en-US"/>
              </w:rPr>
            </w:pPr>
          </w:p>
        </w:tc>
      </w:tr>
      <w:tr w:rsidR="0080156C" w:rsidRPr="00FD38C3" w:rsidTr="00F466CC">
        <w:trPr>
          <w:cnfStyle w:val="000000100000"/>
          <w:trHeight w:val="15"/>
        </w:trPr>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pPr>
              <w:rPr>
                <w:lang w:val="en-US"/>
              </w:rPr>
            </w:pPr>
          </w:p>
        </w:tc>
        <w:tc>
          <w:tcPr>
            <w:tcW w:w="0" w:type="auto"/>
            <w:gridSpan w:val="7"/>
            <w:tcBorders>
              <w:top w:val="none" w:sz="0" w:space="0" w:color="auto"/>
              <w:bottom w:val="none" w:sz="0" w:space="0" w:color="auto"/>
            </w:tcBorders>
          </w:tcPr>
          <w:p w:rsidR="0080156C" w:rsidRPr="006D4D69" w:rsidRDefault="0080156C" w:rsidP="0080156C">
            <w:pPr>
              <w:cnfStyle w:val="000000100000"/>
              <w:rPr>
                <w:sz w:val="2"/>
                <w:lang w:val="en-US"/>
              </w:rPr>
            </w:pPr>
          </w:p>
        </w:tc>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pPr>
              <w:rPr>
                <w:sz w:val="2"/>
                <w:lang w:val="en-US"/>
              </w:rPr>
            </w:pPr>
          </w:p>
        </w:tc>
      </w:tr>
      <w:tr w:rsidR="0080156C" w:rsidRPr="006D4D69" w:rsidTr="00F466CC">
        <w:tc>
          <w:tcPr>
            <w:cnfStyle w:val="000010000000"/>
            <w:tcW w:w="0" w:type="auto"/>
            <w:vMerge/>
            <w:tcBorders>
              <w:left w:val="none" w:sz="0" w:space="0" w:color="auto"/>
              <w:right w:val="none" w:sz="0" w:space="0" w:color="auto"/>
            </w:tcBorders>
          </w:tcPr>
          <w:p w:rsidR="0080156C" w:rsidRPr="006D4D69" w:rsidRDefault="0080156C" w:rsidP="0080156C">
            <w:pPr>
              <w:rPr>
                <w:lang w:val="en-US"/>
              </w:rPr>
            </w:pPr>
          </w:p>
        </w:tc>
        <w:tc>
          <w:tcPr>
            <w:tcW w:w="0" w:type="auto"/>
            <w:gridSpan w:val="3"/>
          </w:tcPr>
          <w:p w:rsidR="0080156C" w:rsidRPr="006D4D69" w:rsidRDefault="00435D2C" w:rsidP="0080156C">
            <w:pPr>
              <w:jc w:val="center"/>
              <w:cnfStyle w:val="000000000000"/>
            </w:pPr>
            <w:r w:rsidRPr="006D4D69">
              <w:t>Viscosity class</w:t>
            </w:r>
          </w:p>
        </w:tc>
        <w:tc>
          <w:tcPr>
            <w:cnfStyle w:val="000010000000"/>
            <w:tcW w:w="222" w:type="dxa"/>
            <w:vMerge w:val="restart"/>
            <w:tcBorders>
              <w:left w:val="none" w:sz="0" w:space="0" w:color="auto"/>
              <w:right w:val="none" w:sz="0" w:space="0" w:color="auto"/>
            </w:tcBorders>
          </w:tcPr>
          <w:p w:rsidR="0080156C" w:rsidRPr="006D4D69" w:rsidRDefault="0080156C" w:rsidP="0080156C"/>
        </w:tc>
        <w:tc>
          <w:tcPr>
            <w:tcW w:w="0" w:type="auto"/>
            <w:gridSpan w:val="3"/>
          </w:tcPr>
          <w:p w:rsidR="0080156C" w:rsidRPr="006D4D69" w:rsidRDefault="00435D2C" w:rsidP="0080156C">
            <w:pPr>
              <w:jc w:val="center"/>
              <w:cnfStyle w:val="000000000000"/>
            </w:pPr>
            <w:r w:rsidRPr="006D4D69">
              <w:t>Viscosity class</w:t>
            </w:r>
          </w:p>
        </w:tc>
        <w:tc>
          <w:tcPr>
            <w:cnfStyle w:val="000010000000"/>
            <w:tcW w:w="0" w:type="auto"/>
            <w:vMerge/>
            <w:tcBorders>
              <w:left w:val="none" w:sz="0" w:space="0" w:color="auto"/>
              <w:right w:val="none" w:sz="0" w:space="0" w:color="auto"/>
            </w:tcBorders>
          </w:tcPr>
          <w:p w:rsidR="0080156C" w:rsidRPr="006D4D69" w:rsidRDefault="0080156C" w:rsidP="0080156C">
            <w:pPr>
              <w:rPr>
                <w:sz w:val="2"/>
              </w:rPr>
            </w:pPr>
          </w:p>
        </w:tc>
      </w:tr>
      <w:tr w:rsidR="0080156C" w:rsidRPr="006D4D69" w:rsidTr="00F466CC">
        <w:trPr>
          <w:cnfStyle w:val="000000100000"/>
          <w:trHeight w:val="15"/>
        </w:trPr>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tc>
        <w:tc>
          <w:tcPr>
            <w:tcW w:w="0" w:type="auto"/>
            <w:gridSpan w:val="7"/>
            <w:tcBorders>
              <w:top w:val="none" w:sz="0" w:space="0" w:color="auto"/>
              <w:bottom w:val="none" w:sz="0" w:space="0" w:color="auto"/>
            </w:tcBorders>
          </w:tcPr>
          <w:p w:rsidR="0080156C" w:rsidRPr="006D4D69" w:rsidRDefault="0080156C" w:rsidP="0080156C">
            <w:pPr>
              <w:cnfStyle w:val="000000100000"/>
              <w:rPr>
                <w:sz w:val="2"/>
              </w:rPr>
            </w:pPr>
          </w:p>
        </w:tc>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pPr>
              <w:rPr>
                <w:sz w:val="2"/>
              </w:rPr>
            </w:pPr>
          </w:p>
        </w:tc>
      </w:tr>
      <w:tr w:rsidR="00A24307" w:rsidRPr="006D4D69" w:rsidTr="00F466CC">
        <w:tc>
          <w:tcPr>
            <w:cnfStyle w:val="000010000000"/>
            <w:tcW w:w="0" w:type="auto"/>
            <w:vMerge/>
            <w:tcBorders>
              <w:left w:val="none" w:sz="0" w:space="0" w:color="auto"/>
              <w:right w:val="none" w:sz="0" w:space="0" w:color="auto"/>
            </w:tcBorders>
          </w:tcPr>
          <w:p w:rsidR="0080156C" w:rsidRPr="006D4D69" w:rsidRDefault="0080156C" w:rsidP="0080156C"/>
        </w:tc>
        <w:tc>
          <w:tcPr>
            <w:tcW w:w="1615" w:type="dxa"/>
          </w:tcPr>
          <w:p w:rsidR="0080156C" w:rsidRPr="006D4D69" w:rsidRDefault="00435D2C" w:rsidP="0080156C">
            <w:pPr>
              <w:jc w:val="center"/>
              <w:cnfStyle w:val="000000000000"/>
              <w:rPr>
                <w:lang w:val="en-US"/>
              </w:rPr>
            </w:pPr>
            <w:r w:rsidRPr="006D4D69">
              <w:rPr>
                <w:lang w:val="en-US"/>
              </w:rPr>
              <w:t>GOST</w:t>
            </w:r>
          </w:p>
        </w:tc>
        <w:tc>
          <w:tcPr>
            <w:cnfStyle w:val="000010000000"/>
            <w:tcW w:w="222" w:type="dxa"/>
            <w:vMerge w:val="restart"/>
            <w:tcBorders>
              <w:left w:val="none" w:sz="0" w:space="0" w:color="auto"/>
              <w:right w:val="none" w:sz="0" w:space="0" w:color="auto"/>
            </w:tcBorders>
          </w:tcPr>
          <w:p w:rsidR="0080156C" w:rsidRPr="006D4D69" w:rsidRDefault="0080156C" w:rsidP="0080156C"/>
        </w:tc>
        <w:tc>
          <w:tcPr>
            <w:tcW w:w="1605" w:type="dxa"/>
          </w:tcPr>
          <w:p w:rsidR="0080156C" w:rsidRPr="006D4D69" w:rsidRDefault="0080156C" w:rsidP="0080156C">
            <w:pPr>
              <w:jc w:val="center"/>
              <w:cnfStyle w:val="000000000000"/>
            </w:pPr>
            <w:r w:rsidRPr="006D4D69">
              <w:t>SAE</w:t>
            </w:r>
          </w:p>
        </w:tc>
        <w:tc>
          <w:tcPr>
            <w:cnfStyle w:val="000010000000"/>
            <w:tcW w:w="0" w:type="auto"/>
            <w:vMerge/>
            <w:tcBorders>
              <w:left w:val="none" w:sz="0" w:space="0" w:color="auto"/>
              <w:right w:val="none" w:sz="0" w:space="0" w:color="auto"/>
            </w:tcBorders>
          </w:tcPr>
          <w:p w:rsidR="0080156C" w:rsidRPr="006D4D69" w:rsidRDefault="0080156C" w:rsidP="0080156C"/>
        </w:tc>
        <w:tc>
          <w:tcPr>
            <w:tcW w:w="1625" w:type="dxa"/>
          </w:tcPr>
          <w:p w:rsidR="0080156C" w:rsidRPr="006D4D69" w:rsidRDefault="00435D2C" w:rsidP="0080156C">
            <w:pPr>
              <w:jc w:val="center"/>
              <w:cnfStyle w:val="000000000000"/>
              <w:rPr>
                <w:lang w:val="en-US"/>
              </w:rPr>
            </w:pPr>
            <w:r w:rsidRPr="006D4D69">
              <w:rPr>
                <w:lang w:val="en-US"/>
              </w:rPr>
              <w:t>GOST</w:t>
            </w:r>
          </w:p>
        </w:tc>
        <w:tc>
          <w:tcPr>
            <w:cnfStyle w:val="000010000000"/>
            <w:tcW w:w="222" w:type="dxa"/>
            <w:vMerge w:val="restart"/>
            <w:tcBorders>
              <w:left w:val="none" w:sz="0" w:space="0" w:color="auto"/>
              <w:right w:val="none" w:sz="0" w:space="0" w:color="auto"/>
            </w:tcBorders>
          </w:tcPr>
          <w:p w:rsidR="0080156C" w:rsidRPr="006D4D69" w:rsidRDefault="0080156C" w:rsidP="0080156C"/>
        </w:tc>
        <w:tc>
          <w:tcPr>
            <w:tcW w:w="1620" w:type="dxa"/>
          </w:tcPr>
          <w:p w:rsidR="0080156C" w:rsidRPr="006D4D69" w:rsidRDefault="0080156C" w:rsidP="0080156C">
            <w:pPr>
              <w:jc w:val="center"/>
              <w:cnfStyle w:val="000000000000"/>
            </w:pPr>
            <w:r w:rsidRPr="006D4D69">
              <w:t>SAE</w:t>
            </w:r>
          </w:p>
        </w:tc>
        <w:tc>
          <w:tcPr>
            <w:cnfStyle w:val="000010000000"/>
            <w:tcW w:w="0" w:type="auto"/>
            <w:vMerge/>
            <w:tcBorders>
              <w:left w:val="none" w:sz="0" w:space="0" w:color="auto"/>
              <w:right w:val="none" w:sz="0" w:space="0" w:color="auto"/>
            </w:tcBorders>
          </w:tcPr>
          <w:p w:rsidR="0080156C" w:rsidRPr="006D4D69" w:rsidRDefault="0080156C" w:rsidP="0080156C">
            <w:pPr>
              <w:rPr>
                <w:sz w:val="2"/>
              </w:rPr>
            </w:pPr>
          </w:p>
        </w:tc>
      </w:tr>
      <w:tr w:rsidR="0080156C" w:rsidRPr="006D4D69" w:rsidTr="00F466CC">
        <w:trPr>
          <w:cnfStyle w:val="000000100000"/>
          <w:trHeight w:val="15"/>
        </w:trPr>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tc>
        <w:tc>
          <w:tcPr>
            <w:tcW w:w="0" w:type="auto"/>
            <w:gridSpan w:val="7"/>
            <w:tcBorders>
              <w:top w:val="none" w:sz="0" w:space="0" w:color="auto"/>
              <w:bottom w:val="none" w:sz="0" w:space="0" w:color="auto"/>
            </w:tcBorders>
          </w:tcPr>
          <w:p w:rsidR="0080156C" w:rsidRPr="006D4D69" w:rsidRDefault="0080156C" w:rsidP="0080156C">
            <w:pPr>
              <w:cnfStyle w:val="000000100000"/>
              <w:rPr>
                <w:sz w:val="2"/>
              </w:rPr>
            </w:pPr>
          </w:p>
        </w:tc>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pPr>
              <w:rPr>
                <w:sz w:val="2"/>
              </w:rPr>
            </w:pPr>
          </w:p>
        </w:tc>
      </w:tr>
      <w:tr w:rsidR="00A24307" w:rsidRPr="006D4D69" w:rsidTr="00F466CC">
        <w:trPr>
          <w:trHeight w:val="45"/>
        </w:trPr>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spacing w:line="45" w:lineRule="atLeast"/>
              <w:jc w:val="center"/>
              <w:cnfStyle w:val="000000000000"/>
            </w:pPr>
            <w:r w:rsidRPr="006D4D69">
              <w:t>3з</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spacing w:line="45" w:lineRule="atLeast"/>
              <w:jc w:val="center"/>
              <w:cnfStyle w:val="000000000000"/>
            </w:pPr>
            <w:r w:rsidRPr="006D4D69">
              <w:t>5W</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spacing w:line="45" w:lineRule="atLeast"/>
              <w:jc w:val="center"/>
              <w:cnfStyle w:val="000000000000"/>
            </w:pPr>
            <w:r w:rsidRPr="006D4D69">
              <w:t>24</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spacing w:line="45" w:lineRule="atLeast"/>
              <w:jc w:val="center"/>
              <w:cnfStyle w:val="000000000000"/>
            </w:pPr>
            <w:r w:rsidRPr="006D4D69">
              <w:t>60</w:t>
            </w:r>
          </w:p>
        </w:tc>
        <w:tc>
          <w:tcPr>
            <w:cnfStyle w:val="000010000000"/>
            <w:tcW w:w="0" w:type="auto"/>
            <w:vMerge/>
            <w:tcBorders>
              <w:left w:val="none" w:sz="0" w:space="0" w:color="auto"/>
              <w:right w:val="none" w:sz="0" w:space="0" w:color="auto"/>
            </w:tcBorders>
          </w:tcPr>
          <w:p w:rsidR="0080156C" w:rsidRPr="006D4D69" w:rsidRDefault="0080156C" w:rsidP="0080156C">
            <w:pPr>
              <w:rPr>
                <w:sz w:val="2"/>
              </w:rPr>
            </w:pPr>
          </w:p>
        </w:tc>
      </w:tr>
      <w:tr w:rsidR="0080156C" w:rsidRPr="006D4D69" w:rsidTr="00F466CC">
        <w:trPr>
          <w:cnfStyle w:val="000000100000"/>
          <w:trHeight w:val="15"/>
        </w:trPr>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tc>
        <w:tc>
          <w:tcPr>
            <w:tcW w:w="0" w:type="auto"/>
            <w:gridSpan w:val="7"/>
            <w:tcBorders>
              <w:top w:val="none" w:sz="0" w:space="0" w:color="auto"/>
              <w:bottom w:val="none" w:sz="0" w:space="0" w:color="auto"/>
            </w:tcBorders>
          </w:tcPr>
          <w:p w:rsidR="0080156C" w:rsidRPr="006D4D69" w:rsidRDefault="0080156C" w:rsidP="0080156C">
            <w:pPr>
              <w:cnfStyle w:val="000000100000"/>
              <w:rPr>
                <w:sz w:val="2"/>
              </w:rPr>
            </w:pPr>
          </w:p>
        </w:tc>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pPr>
              <w:rPr>
                <w:sz w:val="2"/>
              </w:rPr>
            </w:pPr>
          </w:p>
        </w:tc>
      </w:tr>
      <w:tr w:rsidR="00A24307" w:rsidRPr="006D4D69" w:rsidTr="00F466C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4з</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10W</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3з/8</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5W-20</w:t>
            </w:r>
          </w:p>
        </w:tc>
        <w:tc>
          <w:tcPr>
            <w:cnfStyle w:val="000010000000"/>
            <w:tcW w:w="0" w:type="auto"/>
            <w:vMerge/>
            <w:tcBorders>
              <w:left w:val="none" w:sz="0" w:space="0" w:color="auto"/>
              <w:right w:val="none" w:sz="0" w:space="0" w:color="auto"/>
            </w:tcBorders>
          </w:tcPr>
          <w:p w:rsidR="0080156C" w:rsidRPr="006D4D69" w:rsidRDefault="0080156C" w:rsidP="0080156C">
            <w:pPr>
              <w:rPr>
                <w:sz w:val="2"/>
              </w:rPr>
            </w:pPr>
          </w:p>
        </w:tc>
      </w:tr>
      <w:tr w:rsidR="0080156C" w:rsidRPr="006D4D69" w:rsidTr="00F466CC">
        <w:trPr>
          <w:cnfStyle w:val="000000100000"/>
          <w:trHeight w:val="15"/>
        </w:trPr>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tc>
        <w:tc>
          <w:tcPr>
            <w:tcW w:w="0" w:type="auto"/>
            <w:gridSpan w:val="7"/>
            <w:tcBorders>
              <w:top w:val="none" w:sz="0" w:space="0" w:color="auto"/>
              <w:bottom w:val="none" w:sz="0" w:space="0" w:color="auto"/>
            </w:tcBorders>
          </w:tcPr>
          <w:p w:rsidR="0080156C" w:rsidRPr="006D4D69" w:rsidRDefault="0080156C" w:rsidP="0080156C">
            <w:pPr>
              <w:cnfStyle w:val="000000100000"/>
              <w:rPr>
                <w:sz w:val="2"/>
              </w:rPr>
            </w:pPr>
          </w:p>
        </w:tc>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pPr>
              <w:rPr>
                <w:sz w:val="2"/>
              </w:rPr>
            </w:pPr>
          </w:p>
        </w:tc>
      </w:tr>
      <w:tr w:rsidR="00A24307" w:rsidRPr="006D4D69" w:rsidTr="00F466C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5з</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15W</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4з/6</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10W-20</w:t>
            </w:r>
          </w:p>
        </w:tc>
        <w:tc>
          <w:tcPr>
            <w:cnfStyle w:val="000010000000"/>
            <w:tcW w:w="0" w:type="auto"/>
            <w:vMerge/>
            <w:tcBorders>
              <w:left w:val="none" w:sz="0" w:space="0" w:color="auto"/>
              <w:right w:val="none" w:sz="0" w:space="0" w:color="auto"/>
            </w:tcBorders>
          </w:tcPr>
          <w:p w:rsidR="0080156C" w:rsidRPr="006D4D69" w:rsidRDefault="0080156C" w:rsidP="0080156C">
            <w:pPr>
              <w:rPr>
                <w:sz w:val="2"/>
              </w:rPr>
            </w:pPr>
          </w:p>
        </w:tc>
      </w:tr>
      <w:tr w:rsidR="0080156C" w:rsidRPr="006D4D69" w:rsidTr="00F466CC">
        <w:trPr>
          <w:cnfStyle w:val="000000100000"/>
          <w:trHeight w:val="15"/>
        </w:trPr>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tc>
        <w:tc>
          <w:tcPr>
            <w:tcW w:w="0" w:type="auto"/>
            <w:gridSpan w:val="7"/>
            <w:tcBorders>
              <w:top w:val="none" w:sz="0" w:space="0" w:color="auto"/>
              <w:bottom w:val="none" w:sz="0" w:space="0" w:color="auto"/>
            </w:tcBorders>
          </w:tcPr>
          <w:p w:rsidR="0080156C" w:rsidRPr="006D4D69" w:rsidRDefault="0080156C" w:rsidP="0080156C">
            <w:pPr>
              <w:cnfStyle w:val="000000100000"/>
              <w:rPr>
                <w:sz w:val="2"/>
              </w:rPr>
            </w:pPr>
          </w:p>
        </w:tc>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pPr>
              <w:rPr>
                <w:sz w:val="2"/>
              </w:rPr>
            </w:pPr>
          </w:p>
        </w:tc>
      </w:tr>
      <w:tr w:rsidR="00A24307" w:rsidRPr="006D4D69" w:rsidTr="00F466C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6з</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20W</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4з/8</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10W-20</w:t>
            </w:r>
          </w:p>
        </w:tc>
        <w:tc>
          <w:tcPr>
            <w:cnfStyle w:val="000010000000"/>
            <w:tcW w:w="0" w:type="auto"/>
            <w:vMerge/>
            <w:tcBorders>
              <w:left w:val="none" w:sz="0" w:space="0" w:color="auto"/>
              <w:right w:val="none" w:sz="0" w:space="0" w:color="auto"/>
            </w:tcBorders>
          </w:tcPr>
          <w:p w:rsidR="0080156C" w:rsidRPr="006D4D69" w:rsidRDefault="0080156C" w:rsidP="0080156C">
            <w:pPr>
              <w:rPr>
                <w:sz w:val="2"/>
              </w:rPr>
            </w:pPr>
          </w:p>
        </w:tc>
      </w:tr>
      <w:tr w:rsidR="0080156C" w:rsidRPr="006D4D69" w:rsidTr="00F466CC">
        <w:trPr>
          <w:cnfStyle w:val="000000100000"/>
          <w:trHeight w:val="15"/>
        </w:trPr>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tc>
        <w:tc>
          <w:tcPr>
            <w:tcW w:w="0" w:type="auto"/>
            <w:gridSpan w:val="7"/>
            <w:tcBorders>
              <w:top w:val="none" w:sz="0" w:space="0" w:color="auto"/>
              <w:bottom w:val="none" w:sz="0" w:space="0" w:color="auto"/>
            </w:tcBorders>
          </w:tcPr>
          <w:p w:rsidR="0080156C" w:rsidRPr="006D4D69" w:rsidRDefault="0080156C" w:rsidP="0080156C">
            <w:pPr>
              <w:cnfStyle w:val="000000100000"/>
              <w:rPr>
                <w:sz w:val="2"/>
              </w:rPr>
            </w:pPr>
          </w:p>
        </w:tc>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pPr>
              <w:rPr>
                <w:sz w:val="2"/>
              </w:rPr>
            </w:pPr>
          </w:p>
        </w:tc>
      </w:tr>
      <w:tr w:rsidR="00A24307" w:rsidRPr="006D4D69" w:rsidTr="00F466C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6</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20</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4з/10</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10W-20</w:t>
            </w:r>
          </w:p>
        </w:tc>
        <w:tc>
          <w:tcPr>
            <w:cnfStyle w:val="000010000000"/>
            <w:tcW w:w="0" w:type="auto"/>
            <w:vMerge/>
            <w:tcBorders>
              <w:left w:val="none" w:sz="0" w:space="0" w:color="auto"/>
              <w:right w:val="none" w:sz="0" w:space="0" w:color="auto"/>
            </w:tcBorders>
          </w:tcPr>
          <w:p w:rsidR="0080156C" w:rsidRPr="006D4D69" w:rsidRDefault="0080156C" w:rsidP="0080156C">
            <w:pPr>
              <w:rPr>
                <w:sz w:val="2"/>
              </w:rPr>
            </w:pPr>
          </w:p>
        </w:tc>
      </w:tr>
      <w:tr w:rsidR="0080156C" w:rsidRPr="006D4D69" w:rsidTr="00F466CC">
        <w:trPr>
          <w:cnfStyle w:val="000000100000"/>
          <w:trHeight w:val="15"/>
        </w:trPr>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tc>
        <w:tc>
          <w:tcPr>
            <w:tcW w:w="0" w:type="auto"/>
            <w:gridSpan w:val="7"/>
            <w:tcBorders>
              <w:top w:val="none" w:sz="0" w:space="0" w:color="auto"/>
              <w:bottom w:val="none" w:sz="0" w:space="0" w:color="auto"/>
            </w:tcBorders>
          </w:tcPr>
          <w:p w:rsidR="0080156C" w:rsidRPr="006D4D69" w:rsidRDefault="0080156C" w:rsidP="0080156C">
            <w:pPr>
              <w:cnfStyle w:val="000000100000"/>
              <w:rPr>
                <w:sz w:val="2"/>
              </w:rPr>
            </w:pPr>
          </w:p>
        </w:tc>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pPr>
              <w:rPr>
                <w:sz w:val="2"/>
              </w:rPr>
            </w:pPr>
          </w:p>
        </w:tc>
      </w:tr>
      <w:tr w:rsidR="00A24307" w:rsidRPr="006D4D69" w:rsidTr="00F466C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8</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20</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5з/10</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15W-30</w:t>
            </w:r>
          </w:p>
        </w:tc>
        <w:tc>
          <w:tcPr>
            <w:cnfStyle w:val="000010000000"/>
            <w:tcW w:w="0" w:type="auto"/>
            <w:vMerge/>
            <w:tcBorders>
              <w:left w:val="none" w:sz="0" w:space="0" w:color="auto"/>
              <w:right w:val="none" w:sz="0" w:space="0" w:color="auto"/>
            </w:tcBorders>
          </w:tcPr>
          <w:p w:rsidR="0080156C" w:rsidRPr="006D4D69" w:rsidRDefault="0080156C" w:rsidP="0080156C">
            <w:pPr>
              <w:rPr>
                <w:sz w:val="2"/>
              </w:rPr>
            </w:pPr>
          </w:p>
        </w:tc>
      </w:tr>
      <w:tr w:rsidR="0080156C" w:rsidRPr="006D4D69" w:rsidTr="00F466CC">
        <w:trPr>
          <w:cnfStyle w:val="000000100000"/>
          <w:trHeight w:val="15"/>
        </w:trPr>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tc>
        <w:tc>
          <w:tcPr>
            <w:tcW w:w="0" w:type="auto"/>
            <w:gridSpan w:val="7"/>
            <w:tcBorders>
              <w:top w:val="none" w:sz="0" w:space="0" w:color="auto"/>
              <w:bottom w:val="none" w:sz="0" w:space="0" w:color="auto"/>
            </w:tcBorders>
          </w:tcPr>
          <w:p w:rsidR="0080156C" w:rsidRPr="006D4D69" w:rsidRDefault="0080156C" w:rsidP="0080156C">
            <w:pPr>
              <w:cnfStyle w:val="000000100000"/>
              <w:rPr>
                <w:sz w:val="2"/>
              </w:rPr>
            </w:pPr>
          </w:p>
        </w:tc>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pPr>
              <w:rPr>
                <w:sz w:val="2"/>
              </w:rPr>
            </w:pPr>
          </w:p>
        </w:tc>
      </w:tr>
      <w:tr w:rsidR="00A24307" w:rsidRPr="006D4D69" w:rsidTr="00F466C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10</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30</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5з/12</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15W-30</w:t>
            </w:r>
          </w:p>
        </w:tc>
        <w:tc>
          <w:tcPr>
            <w:cnfStyle w:val="000010000000"/>
            <w:tcW w:w="0" w:type="auto"/>
            <w:vMerge/>
            <w:tcBorders>
              <w:left w:val="none" w:sz="0" w:space="0" w:color="auto"/>
              <w:right w:val="none" w:sz="0" w:space="0" w:color="auto"/>
            </w:tcBorders>
          </w:tcPr>
          <w:p w:rsidR="0080156C" w:rsidRPr="006D4D69" w:rsidRDefault="0080156C" w:rsidP="0080156C">
            <w:pPr>
              <w:rPr>
                <w:sz w:val="2"/>
              </w:rPr>
            </w:pPr>
          </w:p>
        </w:tc>
      </w:tr>
      <w:tr w:rsidR="0080156C" w:rsidRPr="006D4D69" w:rsidTr="00F466CC">
        <w:trPr>
          <w:cnfStyle w:val="000000100000"/>
          <w:trHeight w:val="15"/>
        </w:trPr>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tc>
        <w:tc>
          <w:tcPr>
            <w:tcW w:w="0" w:type="auto"/>
            <w:gridSpan w:val="7"/>
            <w:tcBorders>
              <w:top w:val="none" w:sz="0" w:space="0" w:color="auto"/>
              <w:bottom w:val="none" w:sz="0" w:space="0" w:color="auto"/>
            </w:tcBorders>
          </w:tcPr>
          <w:p w:rsidR="0080156C" w:rsidRPr="006D4D69" w:rsidRDefault="0080156C" w:rsidP="0080156C">
            <w:pPr>
              <w:cnfStyle w:val="000000100000"/>
              <w:rPr>
                <w:sz w:val="2"/>
              </w:rPr>
            </w:pPr>
          </w:p>
        </w:tc>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pPr>
              <w:rPr>
                <w:sz w:val="2"/>
              </w:rPr>
            </w:pPr>
          </w:p>
        </w:tc>
      </w:tr>
      <w:tr w:rsidR="00A24307" w:rsidRPr="006D4D69" w:rsidTr="00F466C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12</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30</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5з/14</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15W-40</w:t>
            </w:r>
          </w:p>
        </w:tc>
        <w:tc>
          <w:tcPr>
            <w:cnfStyle w:val="000010000000"/>
            <w:tcW w:w="0" w:type="auto"/>
            <w:vMerge/>
            <w:tcBorders>
              <w:left w:val="none" w:sz="0" w:space="0" w:color="auto"/>
              <w:right w:val="none" w:sz="0" w:space="0" w:color="auto"/>
            </w:tcBorders>
          </w:tcPr>
          <w:p w:rsidR="0080156C" w:rsidRPr="006D4D69" w:rsidRDefault="0080156C" w:rsidP="0080156C">
            <w:pPr>
              <w:rPr>
                <w:sz w:val="2"/>
              </w:rPr>
            </w:pPr>
          </w:p>
        </w:tc>
      </w:tr>
      <w:tr w:rsidR="0080156C" w:rsidRPr="006D4D69" w:rsidTr="00F466CC">
        <w:trPr>
          <w:cnfStyle w:val="000000100000"/>
          <w:trHeight w:val="15"/>
        </w:trPr>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tc>
        <w:tc>
          <w:tcPr>
            <w:tcW w:w="0" w:type="auto"/>
            <w:gridSpan w:val="7"/>
            <w:tcBorders>
              <w:top w:val="none" w:sz="0" w:space="0" w:color="auto"/>
              <w:bottom w:val="none" w:sz="0" w:space="0" w:color="auto"/>
            </w:tcBorders>
          </w:tcPr>
          <w:p w:rsidR="0080156C" w:rsidRPr="006D4D69" w:rsidRDefault="0080156C" w:rsidP="0080156C">
            <w:pPr>
              <w:cnfStyle w:val="000000100000"/>
              <w:rPr>
                <w:sz w:val="2"/>
              </w:rPr>
            </w:pPr>
          </w:p>
        </w:tc>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pPr>
              <w:rPr>
                <w:sz w:val="2"/>
              </w:rPr>
            </w:pPr>
          </w:p>
        </w:tc>
      </w:tr>
      <w:tr w:rsidR="00A24307" w:rsidRPr="006D4D69" w:rsidTr="00F466C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14</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40</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6з/10</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20W-30</w:t>
            </w:r>
          </w:p>
        </w:tc>
        <w:tc>
          <w:tcPr>
            <w:cnfStyle w:val="000010000000"/>
            <w:tcW w:w="0" w:type="auto"/>
            <w:vMerge/>
            <w:tcBorders>
              <w:left w:val="none" w:sz="0" w:space="0" w:color="auto"/>
              <w:right w:val="none" w:sz="0" w:space="0" w:color="auto"/>
            </w:tcBorders>
          </w:tcPr>
          <w:p w:rsidR="0080156C" w:rsidRPr="006D4D69" w:rsidRDefault="0080156C" w:rsidP="0080156C">
            <w:pPr>
              <w:rPr>
                <w:sz w:val="2"/>
              </w:rPr>
            </w:pPr>
          </w:p>
        </w:tc>
      </w:tr>
      <w:tr w:rsidR="0080156C" w:rsidRPr="006D4D69" w:rsidTr="00F466CC">
        <w:trPr>
          <w:cnfStyle w:val="000000100000"/>
          <w:trHeight w:val="15"/>
        </w:trPr>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tc>
        <w:tc>
          <w:tcPr>
            <w:tcW w:w="0" w:type="auto"/>
            <w:gridSpan w:val="7"/>
            <w:tcBorders>
              <w:top w:val="none" w:sz="0" w:space="0" w:color="auto"/>
              <w:bottom w:val="none" w:sz="0" w:space="0" w:color="auto"/>
            </w:tcBorders>
          </w:tcPr>
          <w:p w:rsidR="0080156C" w:rsidRPr="006D4D69" w:rsidRDefault="0080156C" w:rsidP="0080156C">
            <w:pPr>
              <w:cnfStyle w:val="000000100000"/>
              <w:rPr>
                <w:sz w:val="2"/>
              </w:rPr>
            </w:pPr>
          </w:p>
        </w:tc>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pPr>
              <w:rPr>
                <w:sz w:val="2"/>
              </w:rPr>
            </w:pPr>
          </w:p>
        </w:tc>
      </w:tr>
      <w:tr w:rsidR="00A24307" w:rsidRPr="006D4D69" w:rsidTr="00F466C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16</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40</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6з/14</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20W-40</w:t>
            </w:r>
          </w:p>
        </w:tc>
        <w:tc>
          <w:tcPr>
            <w:cnfStyle w:val="000010000000"/>
            <w:tcW w:w="0" w:type="auto"/>
            <w:vMerge/>
            <w:tcBorders>
              <w:left w:val="none" w:sz="0" w:space="0" w:color="auto"/>
              <w:right w:val="none" w:sz="0" w:space="0" w:color="auto"/>
            </w:tcBorders>
          </w:tcPr>
          <w:p w:rsidR="0080156C" w:rsidRPr="006D4D69" w:rsidRDefault="0080156C" w:rsidP="0080156C">
            <w:pPr>
              <w:rPr>
                <w:sz w:val="2"/>
              </w:rPr>
            </w:pPr>
          </w:p>
        </w:tc>
      </w:tr>
      <w:tr w:rsidR="0080156C" w:rsidRPr="006D4D69" w:rsidTr="00F466CC">
        <w:trPr>
          <w:cnfStyle w:val="000000100000"/>
          <w:trHeight w:val="15"/>
        </w:trPr>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tc>
        <w:tc>
          <w:tcPr>
            <w:tcW w:w="0" w:type="auto"/>
            <w:gridSpan w:val="7"/>
            <w:tcBorders>
              <w:top w:val="none" w:sz="0" w:space="0" w:color="auto"/>
              <w:bottom w:val="none" w:sz="0" w:space="0" w:color="auto"/>
            </w:tcBorders>
          </w:tcPr>
          <w:p w:rsidR="0080156C" w:rsidRPr="006D4D69" w:rsidRDefault="0080156C" w:rsidP="0080156C">
            <w:pPr>
              <w:cnfStyle w:val="000000100000"/>
              <w:rPr>
                <w:sz w:val="2"/>
              </w:rPr>
            </w:pPr>
          </w:p>
        </w:tc>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pPr>
              <w:rPr>
                <w:sz w:val="2"/>
              </w:rPr>
            </w:pPr>
          </w:p>
        </w:tc>
      </w:tr>
      <w:tr w:rsidR="00A24307" w:rsidRPr="006D4D69" w:rsidTr="00F466C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20</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50</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6з/16</w:t>
            </w:r>
          </w:p>
        </w:tc>
        <w:tc>
          <w:tcPr>
            <w:cnfStyle w:val="000010000000"/>
            <w:tcW w:w="0" w:type="auto"/>
            <w:vMerge/>
            <w:tcBorders>
              <w:left w:val="none" w:sz="0" w:space="0" w:color="auto"/>
              <w:right w:val="none" w:sz="0" w:space="0" w:color="auto"/>
            </w:tcBorders>
          </w:tcPr>
          <w:p w:rsidR="0080156C" w:rsidRPr="006D4D69" w:rsidRDefault="0080156C" w:rsidP="0080156C"/>
        </w:tc>
        <w:tc>
          <w:tcPr>
            <w:tcW w:w="0" w:type="auto"/>
          </w:tcPr>
          <w:p w:rsidR="0080156C" w:rsidRPr="006D4D69" w:rsidRDefault="0080156C" w:rsidP="0080156C">
            <w:pPr>
              <w:jc w:val="center"/>
              <w:cnfStyle w:val="000000000000"/>
            </w:pPr>
            <w:r w:rsidRPr="006D4D69">
              <w:t>20W-40</w:t>
            </w:r>
          </w:p>
        </w:tc>
        <w:tc>
          <w:tcPr>
            <w:cnfStyle w:val="000010000000"/>
            <w:tcW w:w="0" w:type="auto"/>
            <w:vMerge/>
            <w:tcBorders>
              <w:left w:val="none" w:sz="0" w:space="0" w:color="auto"/>
              <w:right w:val="none" w:sz="0" w:space="0" w:color="auto"/>
            </w:tcBorders>
          </w:tcPr>
          <w:p w:rsidR="0080156C" w:rsidRPr="006D4D69" w:rsidRDefault="0080156C" w:rsidP="0080156C">
            <w:pPr>
              <w:rPr>
                <w:sz w:val="2"/>
              </w:rPr>
            </w:pPr>
          </w:p>
        </w:tc>
      </w:tr>
      <w:tr w:rsidR="0080156C" w:rsidRPr="006D4D69" w:rsidTr="00F466CC">
        <w:trPr>
          <w:cnfStyle w:val="000000100000"/>
          <w:trHeight w:val="15"/>
        </w:trPr>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tc>
        <w:tc>
          <w:tcPr>
            <w:tcW w:w="0" w:type="auto"/>
            <w:gridSpan w:val="7"/>
            <w:tcBorders>
              <w:top w:val="none" w:sz="0" w:space="0" w:color="auto"/>
              <w:bottom w:val="none" w:sz="0" w:space="0" w:color="auto"/>
            </w:tcBorders>
          </w:tcPr>
          <w:p w:rsidR="0080156C" w:rsidRPr="006D4D69" w:rsidRDefault="0080156C" w:rsidP="0080156C">
            <w:pPr>
              <w:cnfStyle w:val="000000100000"/>
              <w:rPr>
                <w:sz w:val="2"/>
              </w:rPr>
            </w:pPr>
          </w:p>
        </w:tc>
        <w:tc>
          <w:tcPr>
            <w:cnfStyle w:val="000010000000"/>
            <w:tcW w:w="0" w:type="auto"/>
            <w:vMerge/>
            <w:tcBorders>
              <w:top w:val="none" w:sz="0" w:space="0" w:color="auto"/>
              <w:left w:val="none" w:sz="0" w:space="0" w:color="auto"/>
              <w:bottom w:val="none" w:sz="0" w:space="0" w:color="auto"/>
              <w:right w:val="none" w:sz="0" w:space="0" w:color="auto"/>
            </w:tcBorders>
          </w:tcPr>
          <w:p w:rsidR="0080156C" w:rsidRPr="006D4D69" w:rsidRDefault="0080156C" w:rsidP="0080156C">
            <w:pPr>
              <w:rPr>
                <w:sz w:val="2"/>
              </w:rPr>
            </w:pPr>
          </w:p>
        </w:tc>
      </w:tr>
    </w:tbl>
    <w:p w:rsidR="00A24307" w:rsidRPr="006D4D69" w:rsidRDefault="00A24307" w:rsidP="0080156C">
      <w:pPr>
        <w:pStyle w:val="1"/>
        <w:rPr>
          <w:sz w:val="24"/>
          <w:szCs w:val="24"/>
        </w:rPr>
      </w:pPr>
    </w:p>
    <w:p w:rsidR="00435D2C" w:rsidRPr="006D4D69" w:rsidRDefault="00435D2C" w:rsidP="00435D2C">
      <w:pPr>
        <w:spacing w:after="0" w:line="240" w:lineRule="auto"/>
        <w:jc w:val="both"/>
        <w:rPr>
          <w:rFonts w:eastAsia="Times New Roman"/>
          <w:i/>
          <w:lang w:val="en-US"/>
        </w:rPr>
      </w:pPr>
      <w:r w:rsidRPr="006D4D69">
        <w:rPr>
          <w:rFonts w:eastAsia="Times New Roman"/>
          <w:i/>
          <w:lang w:val="en-US"/>
        </w:rPr>
        <w:t>Compliance of classifications of state standard specification and API</w:t>
      </w:r>
    </w:p>
    <w:p w:rsidR="00435D2C" w:rsidRPr="006D4D69" w:rsidRDefault="00435D2C" w:rsidP="00435D2C">
      <w:pPr>
        <w:spacing w:after="0" w:line="240" w:lineRule="auto"/>
        <w:jc w:val="both"/>
        <w:rPr>
          <w:rFonts w:eastAsia="Times New Roman"/>
          <w:lang w:val="en-US"/>
        </w:rPr>
      </w:pPr>
    </w:p>
    <w:p w:rsidR="0080156C" w:rsidRPr="006D4D69" w:rsidRDefault="00435D2C" w:rsidP="00435D2C">
      <w:pPr>
        <w:spacing w:after="0" w:line="240" w:lineRule="auto"/>
        <w:jc w:val="both"/>
        <w:rPr>
          <w:lang w:val="en-US"/>
        </w:rPr>
      </w:pPr>
      <w:r w:rsidRPr="006D4D69">
        <w:rPr>
          <w:rFonts w:eastAsia="Times New Roman"/>
          <w:lang w:val="en-US"/>
        </w:rPr>
        <w:t xml:space="preserve">    Foreign producers of engine oils in most cases specify the level of operational properties and a scope on classification of API (American Petroleum Institute). GOST 17479.1-85 in help applications gives approximate compliance of classes of viscosity and groups to destination and to the operational properties stated in state standard specification, to viscosity classes on SAE and the classes API under the terms and to scopes of engine oils. It is necessary to emphasize that it is not about identity but only about approximate compliance. These tables give the chance, knowing a standard grade of domestic oil, to choose its foreign analog or, knowing characteristics of import oil on API classification, to find its next domestic analog. Classification of API subdivides engine oils into two categories: "S" (Service) - oils for petrol engines and Commercial - oils for diesels. Universal oils designate by classes of both categories. Classes specify the letters of the Latin alphabet standing later the letter designating category, for example, of SF, SH, CC, CD or SF/CC, CG/CD, CF-4/SH for universal oils in categories</w:t>
      </w:r>
      <w:r w:rsidR="0080156C" w:rsidRPr="006D4D69">
        <w:rPr>
          <w:lang w:val="en-US"/>
        </w:rPr>
        <w:t xml:space="preserve">. </w:t>
      </w:r>
    </w:p>
    <w:p w:rsidR="0006275A" w:rsidRPr="006D4D69" w:rsidRDefault="0006275A" w:rsidP="0006275A">
      <w:pPr>
        <w:spacing w:after="0" w:line="240" w:lineRule="auto"/>
        <w:jc w:val="both"/>
        <w:rPr>
          <w:lang w:val="en-US"/>
        </w:rPr>
      </w:pPr>
    </w:p>
    <w:tbl>
      <w:tblPr>
        <w:tblStyle w:val="ab"/>
        <w:tblW w:w="7589" w:type="dxa"/>
        <w:tblInd w:w="879" w:type="dxa"/>
        <w:tblLook w:val="0000"/>
      </w:tblPr>
      <w:tblGrid>
        <w:gridCol w:w="223"/>
        <w:gridCol w:w="1617"/>
        <w:gridCol w:w="222"/>
        <w:gridCol w:w="1638"/>
        <w:gridCol w:w="222"/>
        <w:gridCol w:w="1617"/>
        <w:gridCol w:w="222"/>
        <w:gridCol w:w="1592"/>
        <w:gridCol w:w="236"/>
      </w:tblGrid>
      <w:tr w:rsidR="0080156C" w:rsidRPr="00FD38C3" w:rsidTr="00CC4396">
        <w:trPr>
          <w:trHeight w:val="15"/>
        </w:trPr>
        <w:tc>
          <w:tcPr>
            <w:tcW w:w="223" w:type="dxa"/>
            <w:vMerge w:val="restart"/>
          </w:tcPr>
          <w:p w:rsidR="0080156C" w:rsidRPr="006D4D69" w:rsidRDefault="0080156C" w:rsidP="0080156C">
            <w:pPr>
              <w:rPr>
                <w:lang w:val="en-US"/>
              </w:rPr>
            </w:pPr>
          </w:p>
        </w:tc>
        <w:tc>
          <w:tcPr>
            <w:tcW w:w="0" w:type="auto"/>
            <w:gridSpan w:val="7"/>
          </w:tcPr>
          <w:p w:rsidR="0080156C" w:rsidRPr="006D4D69" w:rsidRDefault="0080156C" w:rsidP="0080156C">
            <w:pPr>
              <w:rPr>
                <w:sz w:val="2"/>
                <w:lang w:val="en-US"/>
              </w:rPr>
            </w:pPr>
          </w:p>
        </w:tc>
        <w:tc>
          <w:tcPr>
            <w:tcW w:w="236" w:type="dxa"/>
            <w:vMerge w:val="restart"/>
          </w:tcPr>
          <w:p w:rsidR="0080156C" w:rsidRPr="006D4D69" w:rsidRDefault="0080156C" w:rsidP="0080156C">
            <w:pPr>
              <w:rPr>
                <w:sz w:val="2"/>
                <w:lang w:val="en-US"/>
              </w:rPr>
            </w:pPr>
          </w:p>
        </w:tc>
      </w:tr>
      <w:tr w:rsidR="0080156C" w:rsidRPr="00FD38C3" w:rsidTr="00CC4396">
        <w:tc>
          <w:tcPr>
            <w:tcW w:w="0" w:type="auto"/>
            <w:vMerge/>
          </w:tcPr>
          <w:p w:rsidR="0080156C" w:rsidRPr="006D4D69" w:rsidRDefault="0080156C" w:rsidP="0080156C">
            <w:pPr>
              <w:rPr>
                <w:lang w:val="en-US"/>
              </w:rPr>
            </w:pPr>
          </w:p>
        </w:tc>
        <w:tc>
          <w:tcPr>
            <w:tcW w:w="0" w:type="auto"/>
            <w:gridSpan w:val="7"/>
          </w:tcPr>
          <w:p w:rsidR="0080156C" w:rsidRPr="006D4D69" w:rsidRDefault="00435D2C" w:rsidP="0080156C">
            <w:pPr>
              <w:jc w:val="center"/>
              <w:rPr>
                <w:lang w:val="en-US"/>
              </w:rPr>
            </w:pPr>
            <w:r w:rsidRPr="006D4D69">
              <w:rPr>
                <w:lang w:val="en-US"/>
              </w:rPr>
              <w:t>Compliance of groups of engine oils</w:t>
            </w:r>
          </w:p>
        </w:tc>
        <w:tc>
          <w:tcPr>
            <w:tcW w:w="236" w:type="dxa"/>
            <w:vMerge/>
          </w:tcPr>
          <w:p w:rsidR="0080156C" w:rsidRPr="006D4D69" w:rsidRDefault="0080156C" w:rsidP="0080156C">
            <w:pPr>
              <w:rPr>
                <w:sz w:val="2"/>
                <w:lang w:val="en-US"/>
              </w:rPr>
            </w:pPr>
          </w:p>
        </w:tc>
      </w:tr>
      <w:tr w:rsidR="0080156C" w:rsidRPr="00FD38C3" w:rsidTr="00CC4396">
        <w:trPr>
          <w:trHeight w:val="15"/>
        </w:trPr>
        <w:tc>
          <w:tcPr>
            <w:tcW w:w="0" w:type="auto"/>
            <w:vMerge/>
          </w:tcPr>
          <w:p w:rsidR="0080156C" w:rsidRPr="006D4D69" w:rsidRDefault="0080156C" w:rsidP="0080156C">
            <w:pPr>
              <w:rPr>
                <w:lang w:val="en-US"/>
              </w:rPr>
            </w:pPr>
          </w:p>
        </w:tc>
        <w:tc>
          <w:tcPr>
            <w:tcW w:w="0" w:type="auto"/>
            <w:gridSpan w:val="7"/>
          </w:tcPr>
          <w:p w:rsidR="0080156C" w:rsidRPr="006D4D69" w:rsidRDefault="0080156C" w:rsidP="0080156C">
            <w:pPr>
              <w:rPr>
                <w:sz w:val="2"/>
                <w:lang w:val="en-US"/>
              </w:rPr>
            </w:pPr>
          </w:p>
        </w:tc>
        <w:tc>
          <w:tcPr>
            <w:tcW w:w="236" w:type="dxa"/>
            <w:vMerge/>
          </w:tcPr>
          <w:p w:rsidR="0080156C" w:rsidRPr="006D4D69" w:rsidRDefault="0080156C" w:rsidP="0080156C">
            <w:pPr>
              <w:rPr>
                <w:sz w:val="2"/>
                <w:lang w:val="en-US"/>
              </w:rPr>
            </w:pPr>
          </w:p>
        </w:tc>
      </w:tr>
      <w:tr w:rsidR="0080156C" w:rsidRPr="006D4D69" w:rsidTr="00CC4396">
        <w:tc>
          <w:tcPr>
            <w:tcW w:w="0" w:type="auto"/>
            <w:vMerge/>
          </w:tcPr>
          <w:p w:rsidR="0080156C" w:rsidRPr="006D4D69" w:rsidRDefault="0080156C" w:rsidP="0080156C">
            <w:pPr>
              <w:rPr>
                <w:lang w:val="en-US"/>
              </w:rPr>
            </w:pPr>
          </w:p>
        </w:tc>
        <w:tc>
          <w:tcPr>
            <w:tcW w:w="0" w:type="auto"/>
            <w:gridSpan w:val="3"/>
          </w:tcPr>
          <w:p w:rsidR="0080156C" w:rsidRPr="006D4D69" w:rsidRDefault="00435D2C" w:rsidP="0080156C">
            <w:pPr>
              <w:jc w:val="center"/>
            </w:pPr>
            <w:r w:rsidRPr="006D4D69">
              <w:t>Group of oil</w:t>
            </w:r>
          </w:p>
        </w:tc>
        <w:tc>
          <w:tcPr>
            <w:tcW w:w="222" w:type="dxa"/>
          </w:tcPr>
          <w:p w:rsidR="0080156C" w:rsidRPr="006D4D69" w:rsidRDefault="0080156C" w:rsidP="0080156C"/>
        </w:tc>
        <w:tc>
          <w:tcPr>
            <w:tcW w:w="0" w:type="auto"/>
            <w:gridSpan w:val="3"/>
          </w:tcPr>
          <w:p w:rsidR="0080156C" w:rsidRPr="006D4D69" w:rsidRDefault="00435D2C" w:rsidP="0080156C">
            <w:pPr>
              <w:jc w:val="center"/>
            </w:pPr>
            <w:r w:rsidRPr="006D4D69">
              <w:t>Group of oil</w:t>
            </w:r>
          </w:p>
        </w:tc>
        <w:tc>
          <w:tcPr>
            <w:tcW w:w="236" w:type="dxa"/>
            <w:vMerge/>
          </w:tcPr>
          <w:p w:rsidR="0080156C" w:rsidRPr="006D4D69" w:rsidRDefault="0080156C" w:rsidP="0080156C">
            <w:pPr>
              <w:rPr>
                <w:sz w:val="2"/>
              </w:rPr>
            </w:pPr>
          </w:p>
        </w:tc>
      </w:tr>
      <w:tr w:rsidR="0080156C" w:rsidRPr="006D4D69" w:rsidTr="00CC4396">
        <w:trPr>
          <w:trHeight w:val="15"/>
        </w:trPr>
        <w:tc>
          <w:tcPr>
            <w:tcW w:w="0" w:type="auto"/>
            <w:vMerge/>
          </w:tcPr>
          <w:p w:rsidR="0080156C" w:rsidRPr="006D4D69" w:rsidRDefault="0080156C" w:rsidP="0080156C"/>
        </w:tc>
        <w:tc>
          <w:tcPr>
            <w:tcW w:w="0" w:type="auto"/>
            <w:gridSpan w:val="7"/>
          </w:tcPr>
          <w:p w:rsidR="0080156C" w:rsidRPr="006D4D69" w:rsidRDefault="0080156C" w:rsidP="0080156C">
            <w:pPr>
              <w:rPr>
                <w:sz w:val="2"/>
              </w:rPr>
            </w:pPr>
          </w:p>
        </w:tc>
        <w:tc>
          <w:tcPr>
            <w:tcW w:w="236" w:type="dxa"/>
            <w:vMerge/>
          </w:tcPr>
          <w:p w:rsidR="0080156C" w:rsidRPr="006D4D69" w:rsidRDefault="0080156C" w:rsidP="0080156C">
            <w:pPr>
              <w:rPr>
                <w:sz w:val="2"/>
              </w:rPr>
            </w:pPr>
          </w:p>
        </w:tc>
      </w:tr>
      <w:tr w:rsidR="0080156C" w:rsidRPr="006D4D69" w:rsidTr="00CC4396">
        <w:tc>
          <w:tcPr>
            <w:tcW w:w="0" w:type="auto"/>
            <w:vMerge/>
          </w:tcPr>
          <w:p w:rsidR="0080156C" w:rsidRPr="006D4D69" w:rsidRDefault="0080156C" w:rsidP="0080156C"/>
        </w:tc>
        <w:tc>
          <w:tcPr>
            <w:tcW w:w="1617" w:type="dxa"/>
          </w:tcPr>
          <w:p w:rsidR="0080156C" w:rsidRPr="006D4D69" w:rsidRDefault="00435D2C" w:rsidP="0080156C">
            <w:pPr>
              <w:jc w:val="center"/>
              <w:rPr>
                <w:lang w:val="en-US"/>
              </w:rPr>
            </w:pPr>
            <w:r w:rsidRPr="006D4D69">
              <w:rPr>
                <w:lang w:val="en-US"/>
              </w:rPr>
              <w:t>GOST</w:t>
            </w:r>
          </w:p>
        </w:tc>
        <w:tc>
          <w:tcPr>
            <w:tcW w:w="222" w:type="dxa"/>
          </w:tcPr>
          <w:p w:rsidR="0080156C" w:rsidRPr="006D4D69" w:rsidRDefault="0080156C" w:rsidP="0080156C"/>
        </w:tc>
        <w:tc>
          <w:tcPr>
            <w:tcW w:w="1638" w:type="dxa"/>
          </w:tcPr>
          <w:p w:rsidR="0080156C" w:rsidRPr="006D4D69" w:rsidRDefault="0080156C" w:rsidP="0080156C">
            <w:pPr>
              <w:jc w:val="center"/>
            </w:pPr>
            <w:r w:rsidRPr="006D4D69">
              <w:t>API</w:t>
            </w:r>
          </w:p>
        </w:tc>
        <w:tc>
          <w:tcPr>
            <w:tcW w:w="0" w:type="auto"/>
          </w:tcPr>
          <w:p w:rsidR="0080156C" w:rsidRPr="006D4D69" w:rsidRDefault="0080156C" w:rsidP="0080156C"/>
        </w:tc>
        <w:tc>
          <w:tcPr>
            <w:tcW w:w="1617" w:type="dxa"/>
          </w:tcPr>
          <w:p w:rsidR="0080156C" w:rsidRPr="006D4D69" w:rsidRDefault="00435D2C" w:rsidP="0080156C">
            <w:pPr>
              <w:jc w:val="center"/>
              <w:rPr>
                <w:lang w:val="en-US"/>
              </w:rPr>
            </w:pPr>
            <w:r w:rsidRPr="006D4D69">
              <w:rPr>
                <w:lang w:val="en-US"/>
              </w:rPr>
              <w:t>GOST</w:t>
            </w:r>
          </w:p>
        </w:tc>
        <w:tc>
          <w:tcPr>
            <w:tcW w:w="222" w:type="dxa"/>
          </w:tcPr>
          <w:p w:rsidR="0080156C" w:rsidRPr="006D4D69" w:rsidRDefault="0080156C" w:rsidP="0080156C"/>
        </w:tc>
        <w:tc>
          <w:tcPr>
            <w:tcW w:w="1592" w:type="dxa"/>
          </w:tcPr>
          <w:p w:rsidR="0080156C" w:rsidRPr="006D4D69" w:rsidRDefault="0080156C" w:rsidP="0080156C">
            <w:pPr>
              <w:jc w:val="center"/>
            </w:pPr>
            <w:r w:rsidRPr="006D4D69">
              <w:t>API</w:t>
            </w:r>
          </w:p>
        </w:tc>
        <w:tc>
          <w:tcPr>
            <w:tcW w:w="236" w:type="dxa"/>
            <w:vMerge/>
          </w:tcPr>
          <w:p w:rsidR="0080156C" w:rsidRPr="006D4D69" w:rsidRDefault="0080156C" w:rsidP="0080156C">
            <w:pPr>
              <w:rPr>
                <w:sz w:val="2"/>
              </w:rPr>
            </w:pPr>
          </w:p>
        </w:tc>
      </w:tr>
      <w:tr w:rsidR="0080156C" w:rsidRPr="006D4D69" w:rsidTr="00CC4396">
        <w:trPr>
          <w:trHeight w:val="15"/>
        </w:trPr>
        <w:tc>
          <w:tcPr>
            <w:tcW w:w="0" w:type="auto"/>
            <w:vMerge/>
          </w:tcPr>
          <w:p w:rsidR="0080156C" w:rsidRPr="006D4D69" w:rsidRDefault="0080156C" w:rsidP="0080156C"/>
        </w:tc>
        <w:tc>
          <w:tcPr>
            <w:tcW w:w="0" w:type="auto"/>
            <w:gridSpan w:val="7"/>
          </w:tcPr>
          <w:p w:rsidR="0080156C" w:rsidRPr="006D4D69" w:rsidRDefault="0080156C" w:rsidP="0080156C">
            <w:pPr>
              <w:rPr>
                <w:sz w:val="2"/>
              </w:rPr>
            </w:pPr>
          </w:p>
        </w:tc>
        <w:tc>
          <w:tcPr>
            <w:tcW w:w="236" w:type="dxa"/>
            <w:vMerge/>
          </w:tcPr>
          <w:p w:rsidR="0080156C" w:rsidRPr="006D4D69" w:rsidRDefault="0080156C" w:rsidP="0080156C">
            <w:pPr>
              <w:rPr>
                <w:sz w:val="2"/>
              </w:rPr>
            </w:pPr>
          </w:p>
        </w:tc>
      </w:tr>
      <w:tr w:rsidR="0080156C" w:rsidRPr="006D4D69" w:rsidTr="00CC4396">
        <w:trPr>
          <w:trHeight w:val="45"/>
        </w:trPr>
        <w:tc>
          <w:tcPr>
            <w:tcW w:w="0" w:type="auto"/>
            <w:vMerge/>
          </w:tcPr>
          <w:p w:rsidR="0080156C" w:rsidRPr="006D4D69" w:rsidRDefault="0080156C" w:rsidP="0080156C"/>
        </w:tc>
        <w:tc>
          <w:tcPr>
            <w:tcW w:w="0" w:type="auto"/>
          </w:tcPr>
          <w:p w:rsidR="0080156C" w:rsidRPr="006D4D69" w:rsidRDefault="0080156C" w:rsidP="0080156C">
            <w:pPr>
              <w:spacing w:line="45" w:lineRule="atLeast"/>
              <w:jc w:val="center"/>
            </w:pPr>
            <w:r w:rsidRPr="006D4D69">
              <w:t>А</w:t>
            </w:r>
          </w:p>
        </w:tc>
        <w:tc>
          <w:tcPr>
            <w:tcW w:w="0" w:type="auto"/>
          </w:tcPr>
          <w:p w:rsidR="0080156C" w:rsidRPr="006D4D69" w:rsidRDefault="0080156C" w:rsidP="0080156C"/>
        </w:tc>
        <w:tc>
          <w:tcPr>
            <w:tcW w:w="0" w:type="auto"/>
          </w:tcPr>
          <w:p w:rsidR="0080156C" w:rsidRPr="006D4D69" w:rsidRDefault="0080156C" w:rsidP="0080156C">
            <w:pPr>
              <w:spacing w:line="45" w:lineRule="atLeast"/>
              <w:jc w:val="center"/>
            </w:pPr>
            <w:r w:rsidRPr="006D4D69">
              <w:t>SB</w:t>
            </w:r>
          </w:p>
        </w:tc>
        <w:tc>
          <w:tcPr>
            <w:tcW w:w="0" w:type="auto"/>
          </w:tcPr>
          <w:p w:rsidR="0080156C" w:rsidRPr="006D4D69" w:rsidRDefault="0080156C" w:rsidP="0080156C"/>
        </w:tc>
        <w:tc>
          <w:tcPr>
            <w:tcW w:w="0" w:type="auto"/>
          </w:tcPr>
          <w:p w:rsidR="0080156C" w:rsidRPr="006D4D69" w:rsidRDefault="00435D2C" w:rsidP="0080156C">
            <w:pPr>
              <w:spacing w:line="45" w:lineRule="atLeast"/>
              <w:jc w:val="center"/>
            </w:pPr>
            <w:r w:rsidRPr="006D4D69">
              <w:rPr>
                <w:lang w:val="en-US"/>
              </w:rPr>
              <w:t>G</w:t>
            </w:r>
            <w:r w:rsidR="0080156C" w:rsidRPr="006D4D69">
              <w:t>2</w:t>
            </w:r>
          </w:p>
        </w:tc>
        <w:tc>
          <w:tcPr>
            <w:tcW w:w="0" w:type="auto"/>
          </w:tcPr>
          <w:p w:rsidR="0080156C" w:rsidRPr="006D4D69" w:rsidRDefault="0080156C" w:rsidP="0080156C"/>
        </w:tc>
        <w:tc>
          <w:tcPr>
            <w:tcW w:w="0" w:type="auto"/>
          </w:tcPr>
          <w:p w:rsidR="0080156C" w:rsidRPr="006D4D69" w:rsidRDefault="0080156C" w:rsidP="0080156C">
            <w:pPr>
              <w:spacing w:line="45" w:lineRule="atLeast"/>
              <w:jc w:val="center"/>
            </w:pPr>
            <w:r w:rsidRPr="006D4D69">
              <w:t>CC</w:t>
            </w:r>
          </w:p>
        </w:tc>
        <w:tc>
          <w:tcPr>
            <w:tcW w:w="236" w:type="dxa"/>
            <w:vMerge/>
          </w:tcPr>
          <w:p w:rsidR="0080156C" w:rsidRPr="006D4D69" w:rsidRDefault="0080156C" w:rsidP="0080156C">
            <w:pPr>
              <w:rPr>
                <w:sz w:val="2"/>
              </w:rPr>
            </w:pPr>
          </w:p>
        </w:tc>
      </w:tr>
      <w:tr w:rsidR="0080156C" w:rsidRPr="006D4D69" w:rsidTr="00CC4396">
        <w:trPr>
          <w:trHeight w:val="15"/>
        </w:trPr>
        <w:tc>
          <w:tcPr>
            <w:tcW w:w="0" w:type="auto"/>
            <w:vMerge/>
          </w:tcPr>
          <w:p w:rsidR="0080156C" w:rsidRPr="006D4D69" w:rsidRDefault="0080156C" w:rsidP="0080156C"/>
        </w:tc>
        <w:tc>
          <w:tcPr>
            <w:tcW w:w="0" w:type="auto"/>
            <w:gridSpan w:val="7"/>
          </w:tcPr>
          <w:p w:rsidR="0080156C" w:rsidRPr="006D4D69" w:rsidRDefault="0080156C" w:rsidP="0080156C">
            <w:pPr>
              <w:rPr>
                <w:sz w:val="2"/>
              </w:rPr>
            </w:pPr>
          </w:p>
        </w:tc>
        <w:tc>
          <w:tcPr>
            <w:tcW w:w="236" w:type="dxa"/>
            <w:vMerge/>
          </w:tcPr>
          <w:p w:rsidR="0080156C" w:rsidRPr="006D4D69" w:rsidRDefault="0080156C" w:rsidP="0080156C">
            <w:pPr>
              <w:rPr>
                <w:sz w:val="2"/>
              </w:rPr>
            </w:pPr>
          </w:p>
        </w:tc>
      </w:tr>
      <w:tr w:rsidR="0080156C" w:rsidRPr="006D4D69" w:rsidTr="00CC4396">
        <w:tc>
          <w:tcPr>
            <w:tcW w:w="0" w:type="auto"/>
            <w:vMerge/>
          </w:tcPr>
          <w:p w:rsidR="0080156C" w:rsidRPr="006D4D69" w:rsidRDefault="0080156C" w:rsidP="0080156C"/>
        </w:tc>
        <w:tc>
          <w:tcPr>
            <w:tcW w:w="0" w:type="auto"/>
          </w:tcPr>
          <w:p w:rsidR="0080156C" w:rsidRPr="006D4D69" w:rsidRDefault="00435D2C" w:rsidP="0080156C">
            <w:pPr>
              <w:jc w:val="center"/>
              <w:rPr>
                <w:lang w:val="en-US"/>
              </w:rPr>
            </w:pPr>
            <w:r w:rsidRPr="006D4D69">
              <w:rPr>
                <w:lang w:val="en-US"/>
              </w:rPr>
              <w:t>B</w:t>
            </w:r>
          </w:p>
        </w:tc>
        <w:tc>
          <w:tcPr>
            <w:tcW w:w="0" w:type="auto"/>
          </w:tcPr>
          <w:p w:rsidR="0080156C" w:rsidRPr="006D4D69" w:rsidRDefault="0080156C" w:rsidP="0080156C"/>
        </w:tc>
        <w:tc>
          <w:tcPr>
            <w:tcW w:w="0" w:type="auto"/>
          </w:tcPr>
          <w:p w:rsidR="0080156C" w:rsidRPr="006D4D69" w:rsidRDefault="0080156C" w:rsidP="0080156C">
            <w:pPr>
              <w:jc w:val="center"/>
            </w:pPr>
            <w:r w:rsidRPr="006D4D69">
              <w:t>SC/CA</w:t>
            </w:r>
          </w:p>
        </w:tc>
        <w:tc>
          <w:tcPr>
            <w:tcW w:w="0" w:type="auto"/>
          </w:tcPr>
          <w:p w:rsidR="0080156C" w:rsidRPr="006D4D69" w:rsidRDefault="0080156C" w:rsidP="0080156C"/>
        </w:tc>
        <w:tc>
          <w:tcPr>
            <w:tcW w:w="0" w:type="auto"/>
          </w:tcPr>
          <w:p w:rsidR="0080156C" w:rsidRPr="006D4D69" w:rsidRDefault="00435D2C" w:rsidP="0080156C">
            <w:pPr>
              <w:jc w:val="center"/>
            </w:pPr>
            <w:r w:rsidRPr="006D4D69">
              <w:rPr>
                <w:lang w:val="en-US"/>
              </w:rPr>
              <w:t>D</w:t>
            </w:r>
            <w:r w:rsidR="0080156C" w:rsidRPr="006D4D69">
              <w:t>1</w:t>
            </w:r>
          </w:p>
        </w:tc>
        <w:tc>
          <w:tcPr>
            <w:tcW w:w="0" w:type="auto"/>
          </w:tcPr>
          <w:p w:rsidR="0080156C" w:rsidRPr="006D4D69" w:rsidRDefault="0080156C" w:rsidP="0080156C"/>
        </w:tc>
        <w:tc>
          <w:tcPr>
            <w:tcW w:w="0" w:type="auto"/>
          </w:tcPr>
          <w:p w:rsidR="0080156C" w:rsidRPr="006D4D69" w:rsidRDefault="0080156C" w:rsidP="0080156C">
            <w:pPr>
              <w:jc w:val="center"/>
            </w:pPr>
            <w:r w:rsidRPr="006D4D69">
              <w:t>SF</w:t>
            </w:r>
          </w:p>
        </w:tc>
        <w:tc>
          <w:tcPr>
            <w:tcW w:w="236" w:type="dxa"/>
            <w:vMerge/>
          </w:tcPr>
          <w:p w:rsidR="0080156C" w:rsidRPr="006D4D69" w:rsidRDefault="0080156C" w:rsidP="0080156C">
            <w:pPr>
              <w:rPr>
                <w:sz w:val="2"/>
              </w:rPr>
            </w:pPr>
          </w:p>
        </w:tc>
      </w:tr>
      <w:tr w:rsidR="0080156C" w:rsidRPr="006D4D69" w:rsidTr="00CC4396">
        <w:trPr>
          <w:trHeight w:val="15"/>
        </w:trPr>
        <w:tc>
          <w:tcPr>
            <w:tcW w:w="0" w:type="auto"/>
            <w:vMerge/>
          </w:tcPr>
          <w:p w:rsidR="0080156C" w:rsidRPr="006D4D69" w:rsidRDefault="0080156C" w:rsidP="0080156C"/>
        </w:tc>
        <w:tc>
          <w:tcPr>
            <w:tcW w:w="0" w:type="auto"/>
            <w:gridSpan w:val="7"/>
          </w:tcPr>
          <w:p w:rsidR="0080156C" w:rsidRPr="006D4D69" w:rsidRDefault="0080156C" w:rsidP="0080156C">
            <w:pPr>
              <w:rPr>
                <w:sz w:val="2"/>
              </w:rPr>
            </w:pPr>
          </w:p>
        </w:tc>
        <w:tc>
          <w:tcPr>
            <w:tcW w:w="236" w:type="dxa"/>
            <w:vMerge/>
          </w:tcPr>
          <w:p w:rsidR="0080156C" w:rsidRPr="006D4D69" w:rsidRDefault="0080156C" w:rsidP="0080156C">
            <w:pPr>
              <w:rPr>
                <w:sz w:val="2"/>
              </w:rPr>
            </w:pPr>
          </w:p>
        </w:tc>
      </w:tr>
      <w:tr w:rsidR="0080156C" w:rsidRPr="006D4D69" w:rsidTr="00CC4396">
        <w:tc>
          <w:tcPr>
            <w:tcW w:w="0" w:type="auto"/>
            <w:vMerge/>
          </w:tcPr>
          <w:p w:rsidR="0080156C" w:rsidRPr="006D4D69" w:rsidRDefault="0080156C" w:rsidP="0080156C"/>
        </w:tc>
        <w:tc>
          <w:tcPr>
            <w:tcW w:w="0" w:type="auto"/>
          </w:tcPr>
          <w:p w:rsidR="0080156C" w:rsidRPr="006D4D69" w:rsidRDefault="00435D2C" w:rsidP="0080156C">
            <w:pPr>
              <w:jc w:val="center"/>
            </w:pPr>
            <w:r w:rsidRPr="006D4D69">
              <w:rPr>
                <w:lang w:val="en-US"/>
              </w:rPr>
              <w:t>B</w:t>
            </w:r>
            <w:r w:rsidR="0080156C" w:rsidRPr="006D4D69">
              <w:t>1</w:t>
            </w:r>
          </w:p>
        </w:tc>
        <w:tc>
          <w:tcPr>
            <w:tcW w:w="0" w:type="auto"/>
          </w:tcPr>
          <w:p w:rsidR="0080156C" w:rsidRPr="006D4D69" w:rsidRDefault="0080156C" w:rsidP="0080156C"/>
        </w:tc>
        <w:tc>
          <w:tcPr>
            <w:tcW w:w="0" w:type="auto"/>
          </w:tcPr>
          <w:p w:rsidR="0080156C" w:rsidRPr="006D4D69" w:rsidRDefault="0080156C" w:rsidP="0080156C">
            <w:pPr>
              <w:jc w:val="center"/>
            </w:pPr>
            <w:r w:rsidRPr="006D4D69">
              <w:t>SC</w:t>
            </w:r>
          </w:p>
        </w:tc>
        <w:tc>
          <w:tcPr>
            <w:tcW w:w="0" w:type="auto"/>
          </w:tcPr>
          <w:p w:rsidR="0080156C" w:rsidRPr="006D4D69" w:rsidRDefault="0080156C" w:rsidP="0080156C"/>
        </w:tc>
        <w:tc>
          <w:tcPr>
            <w:tcW w:w="0" w:type="auto"/>
          </w:tcPr>
          <w:p w:rsidR="0080156C" w:rsidRPr="006D4D69" w:rsidRDefault="00435D2C" w:rsidP="0080156C">
            <w:pPr>
              <w:jc w:val="center"/>
            </w:pPr>
            <w:r w:rsidRPr="006D4D69">
              <w:rPr>
                <w:lang w:val="en-US"/>
              </w:rPr>
              <w:t>D</w:t>
            </w:r>
            <w:r w:rsidR="0080156C" w:rsidRPr="006D4D69">
              <w:t>2</w:t>
            </w:r>
          </w:p>
        </w:tc>
        <w:tc>
          <w:tcPr>
            <w:tcW w:w="0" w:type="auto"/>
          </w:tcPr>
          <w:p w:rsidR="0080156C" w:rsidRPr="006D4D69" w:rsidRDefault="0080156C" w:rsidP="0080156C"/>
        </w:tc>
        <w:tc>
          <w:tcPr>
            <w:tcW w:w="0" w:type="auto"/>
          </w:tcPr>
          <w:p w:rsidR="0080156C" w:rsidRPr="006D4D69" w:rsidRDefault="0080156C" w:rsidP="0080156C">
            <w:pPr>
              <w:jc w:val="center"/>
            </w:pPr>
            <w:r w:rsidRPr="006D4D69">
              <w:t>CD</w:t>
            </w:r>
          </w:p>
        </w:tc>
        <w:tc>
          <w:tcPr>
            <w:tcW w:w="236" w:type="dxa"/>
            <w:vMerge/>
          </w:tcPr>
          <w:p w:rsidR="0080156C" w:rsidRPr="006D4D69" w:rsidRDefault="0080156C" w:rsidP="0080156C">
            <w:pPr>
              <w:rPr>
                <w:sz w:val="2"/>
              </w:rPr>
            </w:pPr>
          </w:p>
        </w:tc>
      </w:tr>
      <w:tr w:rsidR="0080156C" w:rsidRPr="006D4D69" w:rsidTr="00CC4396">
        <w:trPr>
          <w:trHeight w:val="15"/>
        </w:trPr>
        <w:tc>
          <w:tcPr>
            <w:tcW w:w="0" w:type="auto"/>
            <w:vMerge/>
          </w:tcPr>
          <w:p w:rsidR="0080156C" w:rsidRPr="006D4D69" w:rsidRDefault="0080156C" w:rsidP="0080156C"/>
        </w:tc>
        <w:tc>
          <w:tcPr>
            <w:tcW w:w="0" w:type="auto"/>
            <w:gridSpan w:val="7"/>
          </w:tcPr>
          <w:p w:rsidR="0080156C" w:rsidRPr="006D4D69" w:rsidRDefault="0080156C" w:rsidP="0080156C">
            <w:pPr>
              <w:rPr>
                <w:sz w:val="2"/>
              </w:rPr>
            </w:pPr>
          </w:p>
        </w:tc>
        <w:tc>
          <w:tcPr>
            <w:tcW w:w="236" w:type="dxa"/>
            <w:vMerge/>
          </w:tcPr>
          <w:p w:rsidR="0080156C" w:rsidRPr="006D4D69" w:rsidRDefault="0080156C" w:rsidP="0080156C">
            <w:pPr>
              <w:rPr>
                <w:sz w:val="2"/>
              </w:rPr>
            </w:pPr>
          </w:p>
        </w:tc>
      </w:tr>
      <w:tr w:rsidR="0080156C" w:rsidRPr="006D4D69" w:rsidTr="00CC4396">
        <w:tc>
          <w:tcPr>
            <w:tcW w:w="0" w:type="auto"/>
            <w:vMerge/>
          </w:tcPr>
          <w:p w:rsidR="0080156C" w:rsidRPr="006D4D69" w:rsidRDefault="0080156C" w:rsidP="0080156C"/>
        </w:tc>
        <w:tc>
          <w:tcPr>
            <w:tcW w:w="0" w:type="auto"/>
          </w:tcPr>
          <w:p w:rsidR="0080156C" w:rsidRPr="006D4D69" w:rsidRDefault="0080156C" w:rsidP="0080156C">
            <w:pPr>
              <w:jc w:val="center"/>
            </w:pPr>
            <w:r w:rsidRPr="006D4D69">
              <w:t>Б2</w:t>
            </w:r>
          </w:p>
        </w:tc>
        <w:tc>
          <w:tcPr>
            <w:tcW w:w="0" w:type="auto"/>
          </w:tcPr>
          <w:p w:rsidR="0080156C" w:rsidRPr="006D4D69" w:rsidRDefault="0080156C" w:rsidP="0080156C"/>
        </w:tc>
        <w:tc>
          <w:tcPr>
            <w:tcW w:w="0" w:type="auto"/>
          </w:tcPr>
          <w:p w:rsidR="0080156C" w:rsidRPr="006D4D69" w:rsidRDefault="0080156C" w:rsidP="0080156C">
            <w:pPr>
              <w:jc w:val="center"/>
            </w:pPr>
            <w:r w:rsidRPr="006D4D69">
              <w:t>CA</w:t>
            </w:r>
          </w:p>
        </w:tc>
        <w:tc>
          <w:tcPr>
            <w:tcW w:w="0" w:type="auto"/>
          </w:tcPr>
          <w:p w:rsidR="0080156C" w:rsidRPr="006D4D69" w:rsidRDefault="0080156C" w:rsidP="0080156C"/>
        </w:tc>
        <w:tc>
          <w:tcPr>
            <w:tcW w:w="0" w:type="auto"/>
          </w:tcPr>
          <w:p w:rsidR="0080156C" w:rsidRPr="006D4D69" w:rsidRDefault="0080156C" w:rsidP="0080156C">
            <w:pPr>
              <w:jc w:val="center"/>
            </w:pPr>
            <w:r w:rsidRPr="006D4D69">
              <w:t>Е1</w:t>
            </w:r>
          </w:p>
        </w:tc>
        <w:tc>
          <w:tcPr>
            <w:tcW w:w="0" w:type="auto"/>
          </w:tcPr>
          <w:p w:rsidR="0080156C" w:rsidRPr="006D4D69" w:rsidRDefault="0080156C" w:rsidP="0080156C"/>
        </w:tc>
        <w:tc>
          <w:tcPr>
            <w:tcW w:w="0" w:type="auto"/>
          </w:tcPr>
          <w:p w:rsidR="0080156C" w:rsidRPr="006D4D69" w:rsidRDefault="0080156C" w:rsidP="0080156C">
            <w:pPr>
              <w:jc w:val="center"/>
            </w:pPr>
            <w:r w:rsidRPr="006D4D69">
              <w:t>SG</w:t>
            </w:r>
          </w:p>
        </w:tc>
        <w:tc>
          <w:tcPr>
            <w:tcW w:w="236" w:type="dxa"/>
            <w:vMerge/>
          </w:tcPr>
          <w:p w:rsidR="0080156C" w:rsidRPr="006D4D69" w:rsidRDefault="0080156C" w:rsidP="0080156C">
            <w:pPr>
              <w:rPr>
                <w:sz w:val="2"/>
              </w:rPr>
            </w:pPr>
          </w:p>
        </w:tc>
      </w:tr>
      <w:tr w:rsidR="0080156C" w:rsidRPr="006D4D69" w:rsidTr="00CC4396">
        <w:trPr>
          <w:trHeight w:val="15"/>
        </w:trPr>
        <w:tc>
          <w:tcPr>
            <w:tcW w:w="0" w:type="auto"/>
            <w:vMerge/>
          </w:tcPr>
          <w:p w:rsidR="0080156C" w:rsidRPr="006D4D69" w:rsidRDefault="0080156C" w:rsidP="0080156C"/>
        </w:tc>
        <w:tc>
          <w:tcPr>
            <w:tcW w:w="0" w:type="auto"/>
            <w:gridSpan w:val="7"/>
          </w:tcPr>
          <w:p w:rsidR="0080156C" w:rsidRPr="006D4D69" w:rsidRDefault="0080156C" w:rsidP="0080156C">
            <w:pPr>
              <w:rPr>
                <w:sz w:val="2"/>
              </w:rPr>
            </w:pPr>
          </w:p>
        </w:tc>
        <w:tc>
          <w:tcPr>
            <w:tcW w:w="236" w:type="dxa"/>
            <w:vMerge/>
          </w:tcPr>
          <w:p w:rsidR="0080156C" w:rsidRPr="006D4D69" w:rsidRDefault="0080156C" w:rsidP="0080156C">
            <w:pPr>
              <w:rPr>
                <w:sz w:val="2"/>
              </w:rPr>
            </w:pPr>
          </w:p>
        </w:tc>
      </w:tr>
      <w:tr w:rsidR="0080156C" w:rsidRPr="006D4D69" w:rsidTr="00CC4396">
        <w:tc>
          <w:tcPr>
            <w:tcW w:w="0" w:type="auto"/>
            <w:vMerge/>
          </w:tcPr>
          <w:p w:rsidR="0080156C" w:rsidRPr="006D4D69" w:rsidRDefault="0080156C" w:rsidP="0080156C"/>
        </w:tc>
        <w:tc>
          <w:tcPr>
            <w:tcW w:w="0" w:type="auto"/>
          </w:tcPr>
          <w:p w:rsidR="0080156C" w:rsidRPr="006D4D69" w:rsidRDefault="0080156C" w:rsidP="0080156C">
            <w:pPr>
              <w:jc w:val="center"/>
            </w:pPr>
            <w:r w:rsidRPr="006D4D69">
              <w:t>В</w:t>
            </w:r>
          </w:p>
        </w:tc>
        <w:tc>
          <w:tcPr>
            <w:tcW w:w="0" w:type="auto"/>
          </w:tcPr>
          <w:p w:rsidR="0080156C" w:rsidRPr="006D4D69" w:rsidRDefault="0080156C" w:rsidP="0080156C"/>
        </w:tc>
        <w:tc>
          <w:tcPr>
            <w:tcW w:w="0" w:type="auto"/>
          </w:tcPr>
          <w:p w:rsidR="0080156C" w:rsidRPr="006D4D69" w:rsidRDefault="0080156C" w:rsidP="0080156C">
            <w:pPr>
              <w:jc w:val="center"/>
            </w:pPr>
            <w:r w:rsidRPr="006D4D69">
              <w:t>SD/CB</w:t>
            </w:r>
          </w:p>
        </w:tc>
        <w:tc>
          <w:tcPr>
            <w:tcW w:w="0" w:type="auto"/>
          </w:tcPr>
          <w:p w:rsidR="0080156C" w:rsidRPr="006D4D69" w:rsidRDefault="0080156C" w:rsidP="0080156C"/>
        </w:tc>
        <w:tc>
          <w:tcPr>
            <w:tcW w:w="0" w:type="auto"/>
          </w:tcPr>
          <w:p w:rsidR="0080156C" w:rsidRPr="006D4D69" w:rsidRDefault="0080156C" w:rsidP="0080156C">
            <w:pPr>
              <w:jc w:val="center"/>
            </w:pPr>
            <w:r w:rsidRPr="006D4D69">
              <w:t>Е2</w:t>
            </w:r>
          </w:p>
        </w:tc>
        <w:tc>
          <w:tcPr>
            <w:tcW w:w="0" w:type="auto"/>
          </w:tcPr>
          <w:p w:rsidR="0080156C" w:rsidRPr="006D4D69" w:rsidRDefault="0080156C" w:rsidP="0080156C"/>
        </w:tc>
        <w:tc>
          <w:tcPr>
            <w:tcW w:w="0" w:type="auto"/>
          </w:tcPr>
          <w:p w:rsidR="0080156C" w:rsidRPr="006D4D69" w:rsidRDefault="0080156C" w:rsidP="0080156C">
            <w:pPr>
              <w:jc w:val="center"/>
            </w:pPr>
            <w:r w:rsidRPr="006D4D69">
              <w:t>CF-4</w:t>
            </w:r>
          </w:p>
        </w:tc>
        <w:tc>
          <w:tcPr>
            <w:tcW w:w="236" w:type="dxa"/>
            <w:vMerge/>
          </w:tcPr>
          <w:p w:rsidR="0080156C" w:rsidRPr="006D4D69" w:rsidRDefault="0080156C" w:rsidP="0080156C">
            <w:pPr>
              <w:rPr>
                <w:sz w:val="2"/>
              </w:rPr>
            </w:pPr>
          </w:p>
        </w:tc>
      </w:tr>
      <w:tr w:rsidR="0080156C" w:rsidRPr="006D4D69" w:rsidTr="00CC4396">
        <w:trPr>
          <w:trHeight w:val="15"/>
        </w:trPr>
        <w:tc>
          <w:tcPr>
            <w:tcW w:w="0" w:type="auto"/>
            <w:vMerge/>
          </w:tcPr>
          <w:p w:rsidR="0080156C" w:rsidRPr="006D4D69" w:rsidRDefault="0080156C" w:rsidP="0080156C"/>
        </w:tc>
        <w:tc>
          <w:tcPr>
            <w:tcW w:w="0" w:type="auto"/>
            <w:gridSpan w:val="7"/>
          </w:tcPr>
          <w:p w:rsidR="0080156C" w:rsidRPr="006D4D69" w:rsidRDefault="0080156C" w:rsidP="0080156C">
            <w:pPr>
              <w:rPr>
                <w:sz w:val="2"/>
              </w:rPr>
            </w:pPr>
          </w:p>
        </w:tc>
        <w:tc>
          <w:tcPr>
            <w:tcW w:w="236" w:type="dxa"/>
            <w:vMerge/>
          </w:tcPr>
          <w:p w:rsidR="0080156C" w:rsidRPr="006D4D69" w:rsidRDefault="0080156C" w:rsidP="0080156C">
            <w:pPr>
              <w:rPr>
                <w:sz w:val="2"/>
              </w:rPr>
            </w:pPr>
          </w:p>
        </w:tc>
      </w:tr>
      <w:tr w:rsidR="0080156C" w:rsidRPr="006D4D69" w:rsidTr="00CC4396">
        <w:tc>
          <w:tcPr>
            <w:tcW w:w="0" w:type="auto"/>
            <w:vMerge/>
          </w:tcPr>
          <w:p w:rsidR="0080156C" w:rsidRPr="006D4D69" w:rsidRDefault="0080156C" w:rsidP="0080156C"/>
        </w:tc>
        <w:tc>
          <w:tcPr>
            <w:tcW w:w="0" w:type="auto"/>
          </w:tcPr>
          <w:p w:rsidR="0080156C" w:rsidRPr="006D4D69" w:rsidRDefault="0080156C" w:rsidP="0080156C">
            <w:pPr>
              <w:jc w:val="center"/>
            </w:pPr>
            <w:r w:rsidRPr="006D4D69">
              <w:t>В1</w:t>
            </w:r>
          </w:p>
        </w:tc>
        <w:tc>
          <w:tcPr>
            <w:tcW w:w="0" w:type="auto"/>
          </w:tcPr>
          <w:p w:rsidR="0080156C" w:rsidRPr="006D4D69" w:rsidRDefault="0080156C" w:rsidP="0080156C"/>
        </w:tc>
        <w:tc>
          <w:tcPr>
            <w:tcW w:w="0" w:type="auto"/>
          </w:tcPr>
          <w:p w:rsidR="0080156C" w:rsidRPr="006D4D69" w:rsidRDefault="0080156C" w:rsidP="0080156C">
            <w:pPr>
              <w:jc w:val="center"/>
            </w:pPr>
            <w:r w:rsidRPr="006D4D69">
              <w:t>SD</w:t>
            </w:r>
          </w:p>
        </w:tc>
        <w:tc>
          <w:tcPr>
            <w:tcW w:w="0" w:type="auto"/>
          </w:tcPr>
          <w:p w:rsidR="0080156C" w:rsidRPr="006D4D69" w:rsidRDefault="0080156C" w:rsidP="0080156C"/>
        </w:tc>
        <w:tc>
          <w:tcPr>
            <w:tcW w:w="0" w:type="auto"/>
          </w:tcPr>
          <w:p w:rsidR="0080156C" w:rsidRPr="006D4D69" w:rsidRDefault="0080156C" w:rsidP="0080156C">
            <w:pPr>
              <w:jc w:val="center"/>
            </w:pPr>
            <w:r w:rsidRPr="006D4D69">
              <w:t xml:space="preserve">- </w:t>
            </w:r>
          </w:p>
        </w:tc>
        <w:tc>
          <w:tcPr>
            <w:tcW w:w="0" w:type="auto"/>
          </w:tcPr>
          <w:p w:rsidR="0080156C" w:rsidRPr="006D4D69" w:rsidRDefault="0080156C" w:rsidP="0080156C"/>
        </w:tc>
        <w:tc>
          <w:tcPr>
            <w:tcW w:w="0" w:type="auto"/>
          </w:tcPr>
          <w:p w:rsidR="0080156C" w:rsidRPr="006D4D69" w:rsidRDefault="0080156C" w:rsidP="0080156C">
            <w:pPr>
              <w:jc w:val="center"/>
            </w:pPr>
            <w:r w:rsidRPr="006D4D69">
              <w:t>SH*</w:t>
            </w:r>
          </w:p>
        </w:tc>
        <w:tc>
          <w:tcPr>
            <w:tcW w:w="236" w:type="dxa"/>
            <w:vMerge/>
          </w:tcPr>
          <w:p w:rsidR="0080156C" w:rsidRPr="006D4D69" w:rsidRDefault="0080156C" w:rsidP="0080156C">
            <w:pPr>
              <w:rPr>
                <w:sz w:val="2"/>
              </w:rPr>
            </w:pPr>
          </w:p>
        </w:tc>
      </w:tr>
      <w:tr w:rsidR="0080156C" w:rsidRPr="006D4D69" w:rsidTr="00CC4396">
        <w:trPr>
          <w:trHeight w:val="15"/>
        </w:trPr>
        <w:tc>
          <w:tcPr>
            <w:tcW w:w="0" w:type="auto"/>
            <w:vMerge/>
          </w:tcPr>
          <w:p w:rsidR="0080156C" w:rsidRPr="006D4D69" w:rsidRDefault="0080156C" w:rsidP="0080156C"/>
        </w:tc>
        <w:tc>
          <w:tcPr>
            <w:tcW w:w="0" w:type="auto"/>
            <w:gridSpan w:val="7"/>
          </w:tcPr>
          <w:p w:rsidR="0080156C" w:rsidRPr="006D4D69" w:rsidRDefault="0080156C" w:rsidP="0080156C">
            <w:pPr>
              <w:rPr>
                <w:sz w:val="2"/>
              </w:rPr>
            </w:pPr>
          </w:p>
        </w:tc>
        <w:tc>
          <w:tcPr>
            <w:tcW w:w="236" w:type="dxa"/>
            <w:vMerge/>
          </w:tcPr>
          <w:p w:rsidR="0080156C" w:rsidRPr="006D4D69" w:rsidRDefault="0080156C" w:rsidP="0080156C">
            <w:pPr>
              <w:rPr>
                <w:sz w:val="2"/>
              </w:rPr>
            </w:pPr>
          </w:p>
        </w:tc>
      </w:tr>
      <w:tr w:rsidR="0080156C" w:rsidRPr="006D4D69" w:rsidTr="00CC4396">
        <w:tc>
          <w:tcPr>
            <w:tcW w:w="0" w:type="auto"/>
            <w:vMerge/>
          </w:tcPr>
          <w:p w:rsidR="0080156C" w:rsidRPr="006D4D69" w:rsidRDefault="0080156C" w:rsidP="0080156C"/>
        </w:tc>
        <w:tc>
          <w:tcPr>
            <w:tcW w:w="0" w:type="auto"/>
          </w:tcPr>
          <w:p w:rsidR="0080156C" w:rsidRPr="006D4D69" w:rsidRDefault="0080156C" w:rsidP="0080156C">
            <w:pPr>
              <w:jc w:val="center"/>
            </w:pPr>
            <w:r w:rsidRPr="006D4D69">
              <w:t>В2</w:t>
            </w:r>
          </w:p>
        </w:tc>
        <w:tc>
          <w:tcPr>
            <w:tcW w:w="0" w:type="auto"/>
          </w:tcPr>
          <w:p w:rsidR="0080156C" w:rsidRPr="006D4D69" w:rsidRDefault="0080156C" w:rsidP="0080156C"/>
        </w:tc>
        <w:tc>
          <w:tcPr>
            <w:tcW w:w="0" w:type="auto"/>
          </w:tcPr>
          <w:p w:rsidR="0080156C" w:rsidRPr="006D4D69" w:rsidRDefault="0080156C" w:rsidP="0080156C">
            <w:pPr>
              <w:jc w:val="center"/>
            </w:pPr>
            <w:r w:rsidRPr="006D4D69">
              <w:t>CB</w:t>
            </w:r>
          </w:p>
        </w:tc>
        <w:tc>
          <w:tcPr>
            <w:tcW w:w="0" w:type="auto"/>
          </w:tcPr>
          <w:p w:rsidR="0080156C" w:rsidRPr="006D4D69" w:rsidRDefault="0080156C" w:rsidP="0080156C"/>
        </w:tc>
        <w:tc>
          <w:tcPr>
            <w:tcW w:w="0" w:type="auto"/>
          </w:tcPr>
          <w:p w:rsidR="0080156C" w:rsidRPr="006D4D69" w:rsidRDefault="0080156C" w:rsidP="0080156C">
            <w:pPr>
              <w:jc w:val="center"/>
            </w:pPr>
            <w:r w:rsidRPr="006D4D69">
              <w:t>-</w:t>
            </w:r>
          </w:p>
        </w:tc>
        <w:tc>
          <w:tcPr>
            <w:tcW w:w="0" w:type="auto"/>
          </w:tcPr>
          <w:p w:rsidR="0080156C" w:rsidRPr="006D4D69" w:rsidRDefault="0080156C" w:rsidP="0080156C"/>
        </w:tc>
        <w:tc>
          <w:tcPr>
            <w:tcW w:w="0" w:type="auto"/>
          </w:tcPr>
          <w:p w:rsidR="0080156C" w:rsidRPr="006D4D69" w:rsidRDefault="0080156C" w:rsidP="0080156C">
            <w:pPr>
              <w:jc w:val="center"/>
            </w:pPr>
            <w:r w:rsidRPr="006D4D69">
              <w:t>SJ*</w:t>
            </w:r>
          </w:p>
        </w:tc>
        <w:tc>
          <w:tcPr>
            <w:tcW w:w="236" w:type="dxa"/>
            <w:vMerge/>
          </w:tcPr>
          <w:p w:rsidR="0080156C" w:rsidRPr="006D4D69" w:rsidRDefault="0080156C" w:rsidP="0080156C">
            <w:pPr>
              <w:rPr>
                <w:sz w:val="2"/>
              </w:rPr>
            </w:pPr>
          </w:p>
        </w:tc>
      </w:tr>
      <w:tr w:rsidR="0080156C" w:rsidRPr="006D4D69" w:rsidTr="00CC4396">
        <w:trPr>
          <w:trHeight w:val="15"/>
        </w:trPr>
        <w:tc>
          <w:tcPr>
            <w:tcW w:w="0" w:type="auto"/>
            <w:vMerge/>
          </w:tcPr>
          <w:p w:rsidR="0080156C" w:rsidRPr="006D4D69" w:rsidRDefault="0080156C" w:rsidP="0080156C"/>
        </w:tc>
        <w:tc>
          <w:tcPr>
            <w:tcW w:w="0" w:type="auto"/>
            <w:gridSpan w:val="7"/>
          </w:tcPr>
          <w:p w:rsidR="0080156C" w:rsidRPr="006D4D69" w:rsidRDefault="0080156C" w:rsidP="0080156C">
            <w:pPr>
              <w:rPr>
                <w:sz w:val="2"/>
              </w:rPr>
            </w:pPr>
          </w:p>
        </w:tc>
        <w:tc>
          <w:tcPr>
            <w:tcW w:w="236" w:type="dxa"/>
            <w:vMerge/>
          </w:tcPr>
          <w:p w:rsidR="0080156C" w:rsidRPr="006D4D69" w:rsidRDefault="0080156C" w:rsidP="0080156C">
            <w:pPr>
              <w:rPr>
                <w:sz w:val="2"/>
              </w:rPr>
            </w:pPr>
          </w:p>
        </w:tc>
      </w:tr>
      <w:tr w:rsidR="0080156C" w:rsidRPr="006D4D69" w:rsidTr="00CC4396">
        <w:tc>
          <w:tcPr>
            <w:tcW w:w="0" w:type="auto"/>
            <w:vMerge/>
          </w:tcPr>
          <w:p w:rsidR="0080156C" w:rsidRPr="006D4D69" w:rsidRDefault="0080156C" w:rsidP="0080156C"/>
        </w:tc>
        <w:tc>
          <w:tcPr>
            <w:tcW w:w="0" w:type="auto"/>
          </w:tcPr>
          <w:p w:rsidR="0080156C" w:rsidRPr="006D4D69" w:rsidRDefault="00435D2C" w:rsidP="0080156C">
            <w:pPr>
              <w:jc w:val="center"/>
              <w:rPr>
                <w:lang w:val="en-US"/>
              </w:rPr>
            </w:pPr>
            <w:r w:rsidRPr="006D4D69">
              <w:rPr>
                <w:lang w:val="en-US"/>
              </w:rPr>
              <w:t>G</w:t>
            </w:r>
          </w:p>
        </w:tc>
        <w:tc>
          <w:tcPr>
            <w:tcW w:w="0" w:type="auto"/>
          </w:tcPr>
          <w:p w:rsidR="0080156C" w:rsidRPr="006D4D69" w:rsidRDefault="0080156C" w:rsidP="0080156C"/>
        </w:tc>
        <w:tc>
          <w:tcPr>
            <w:tcW w:w="0" w:type="auto"/>
          </w:tcPr>
          <w:p w:rsidR="0080156C" w:rsidRPr="006D4D69" w:rsidRDefault="0080156C" w:rsidP="0080156C">
            <w:pPr>
              <w:jc w:val="center"/>
            </w:pPr>
            <w:r w:rsidRPr="006D4D69">
              <w:t>SE/CC</w:t>
            </w:r>
          </w:p>
        </w:tc>
        <w:tc>
          <w:tcPr>
            <w:tcW w:w="0" w:type="auto"/>
          </w:tcPr>
          <w:p w:rsidR="0080156C" w:rsidRPr="006D4D69" w:rsidRDefault="0080156C" w:rsidP="0080156C"/>
        </w:tc>
        <w:tc>
          <w:tcPr>
            <w:tcW w:w="0" w:type="auto"/>
          </w:tcPr>
          <w:p w:rsidR="0080156C" w:rsidRPr="006D4D69" w:rsidRDefault="0080156C" w:rsidP="0080156C">
            <w:pPr>
              <w:jc w:val="center"/>
            </w:pPr>
            <w:r w:rsidRPr="006D4D69">
              <w:t>-</w:t>
            </w:r>
          </w:p>
        </w:tc>
        <w:tc>
          <w:tcPr>
            <w:tcW w:w="0" w:type="auto"/>
          </w:tcPr>
          <w:p w:rsidR="0080156C" w:rsidRPr="006D4D69" w:rsidRDefault="0080156C" w:rsidP="0080156C"/>
        </w:tc>
        <w:tc>
          <w:tcPr>
            <w:tcW w:w="0" w:type="auto"/>
          </w:tcPr>
          <w:p w:rsidR="0080156C" w:rsidRPr="006D4D69" w:rsidRDefault="0080156C" w:rsidP="0080156C">
            <w:pPr>
              <w:jc w:val="center"/>
            </w:pPr>
            <w:r w:rsidRPr="006D4D69">
              <w:t>CG-4*</w:t>
            </w:r>
          </w:p>
        </w:tc>
        <w:tc>
          <w:tcPr>
            <w:tcW w:w="236" w:type="dxa"/>
            <w:vMerge/>
          </w:tcPr>
          <w:p w:rsidR="0080156C" w:rsidRPr="006D4D69" w:rsidRDefault="0080156C" w:rsidP="0080156C">
            <w:pPr>
              <w:rPr>
                <w:sz w:val="2"/>
              </w:rPr>
            </w:pPr>
          </w:p>
        </w:tc>
      </w:tr>
      <w:tr w:rsidR="0080156C" w:rsidRPr="006D4D69" w:rsidTr="00CC4396">
        <w:trPr>
          <w:trHeight w:val="15"/>
        </w:trPr>
        <w:tc>
          <w:tcPr>
            <w:tcW w:w="0" w:type="auto"/>
            <w:vMerge/>
          </w:tcPr>
          <w:p w:rsidR="0080156C" w:rsidRPr="006D4D69" w:rsidRDefault="0080156C" w:rsidP="0080156C"/>
        </w:tc>
        <w:tc>
          <w:tcPr>
            <w:tcW w:w="0" w:type="auto"/>
            <w:gridSpan w:val="7"/>
          </w:tcPr>
          <w:p w:rsidR="0080156C" w:rsidRPr="006D4D69" w:rsidRDefault="0080156C" w:rsidP="0080156C">
            <w:pPr>
              <w:rPr>
                <w:sz w:val="2"/>
              </w:rPr>
            </w:pPr>
          </w:p>
        </w:tc>
        <w:tc>
          <w:tcPr>
            <w:tcW w:w="236" w:type="dxa"/>
            <w:vMerge/>
          </w:tcPr>
          <w:p w:rsidR="0080156C" w:rsidRPr="006D4D69" w:rsidRDefault="0080156C" w:rsidP="0080156C">
            <w:pPr>
              <w:rPr>
                <w:sz w:val="2"/>
              </w:rPr>
            </w:pPr>
          </w:p>
        </w:tc>
      </w:tr>
      <w:tr w:rsidR="0080156C" w:rsidRPr="006D4D69" w:rsidTr="00CC4396">
        <w:tc>
          <w:tcPr>
            <w:tcW w:w="0" w:type="auto"/>
            <w:vMerge/>
          </w:tcPr>
          <w:p w:rsidR="0080156C" w:rsidRPr="006D4D69" w:rsidRDefault="0080156C" w:rsidP="0080156C"/>
        </w:tc>
        <w:tc>
          <w:tcPr>
            <w:tcW w:w="0" w:type="auto"/>
          </w:tcPr>
          <w:p w:rsidR="0080156C" w:rsidRPr="006D4D69" w:rsidRDefault="00435D2C" w:rsidP="0080156C">
            <w:pPr>
              <w:jc w:val="center"/>
            </w:pPr>
            <w:r w:rsidRPr="006D4D69">
              <w:rPr>
                <w:lang w:val="en-US"/>
              </w:rPr>
              <w:t>G</w:t>
            </w:r>
            <w:r w:rsidR="0080156C" w:rsidRPr="006D4D69">
              <w:t>1</w:t>
            </w:r>
          </w:p>
        </w:tc>
        <w:tc>
          <w:tcPr>
            <w:tcW w:w="0" w:type="auto"/>
          </w:tcPr>
          <w:p w:rsidR="0080156C" w:rsidRPr="006D4D69" w:rsidRDefault="0080156C" w:rsidP="0080156C"/>
        </w:tc>
        <w:tc>
          <w:tcPr>
            <w:tcW w:w="0" w:type="auto"/>
          </w:tcPr>
          <w:p w:rsidR="0080156C" w:rsidRPr="006D4D69" w:rsidRDefault="0080156C" w:rsidP="0080156C">
            <w:pPr>
              <w:jc w:val="center"/>
            </w:pPr>
            <w:r w:rsidRPr="006D4D69">
              <w:t>SE</w:t>
            </w:r>
          </w:p>
        </w:tc>
        <w:tc>
          <w:tcPr>
            <w:tcW w:w="0" w:type="auto"/>
          </w:tcPr>
          <w:p w:rsidR="0080156C" w:rsidRPr="006D4D69" w:rsidRDefault="0080156C" w:rsidP="0080156C"/>
        </w:tc>
        <w:tc>
          <w:tcPr>
            <w:tcW w:w="0" w:type="auto"/>
          </w:tcPr>
          <w:p w:rsidR="0080156C" w:rsidRPr="006D4D69" w:rsidRDefault="0080156C" w:rsidP="0080156C">
            <w:pPr>
              <w:jc w:val="center"/>
            </w:pPr>
            <w:r w:rsidRPr="006D4D69">
              <w:t>-</w:t>
            </w:r>
          </w:p>
        </w:tc>
        <w:tc>
          <w:tcPr>
            <w:tcW w:w="0" w:type="auto"/>
          </w:tcPr>
          <w:p w:rsidR="0080156C" w:rsidRPr="006D4D69" w:rsidRDefault="0080156C" w:rsidP="0080156C"/>
        </w:tc>
        <w:tc>
          <w:tcPr>
            <w:tcW w:w="0" w:type="auto"/>
          </w:tcPr>
          <w:p w:rsidR="0080156C" w:rsidRPr="006D4D69" w:rsidRDefault="0080156C" w:rsidP="0080156C">
            <w:pPr>
              <w:jc w:val="center"/>
            </w:pPr>
            <w:r w:rsidRPr="006D4D69">
              <w:t>-</w:t>
            </w:r>
          </w:p>
        </w:tc>
        <w:tc>
          <w:tcPr>
            <w:tcW w:w="236" w:type="dxa"/>
            <w:vMerge/>
          </w:tcPr>
          <w:p w:rsidR="0080156C" w:rsidRPr="006D4D69" w:rsidRDefault="0080156C" w:rsidP="0080156C">
            <w:pPr>
              <w:rPr>
                <w:sz w:val="2"/>
              </w:rPr>
            </w:pPr>
          </w:p>
        </w:tc>
      </w:tr>
      <w:tr w:rsidR="0080156C" w:rsidRPr="006D4D69" w:rsidTr="00CC4396">
        <w:trPr>
          <w:trHeight w:val="15"/>
        </w:trPr>
        <w:tc>
          <w:tcPr>
            <w:tcW w:w="0" w:type="auto"/>
            <w:vMerge/>
          </w:tcPr>
          <w:p w:rsidR="0080156C" w:rsidRPr="006D4D69" w:rsidRDefault="0080156C" w:rsidP="0080156C"/>
        </w:tc>
        <w:tc>
          <w:tcPr>
            <w:tcW w:w="0" w:type="auto"/>
            <w:gridSpan w:val="7"/>
          </w:tcPr>
          <w:p w:rsidR="0080156C" w:rsidRPr="006D4D69" w:rsidRDefault="0080156C" w:rsidP="0080156C">
            <w:pPr>
              <w:rPr>
                <w:sz w:val="2"/>
              </w:rPr>
            </w:pPr>
          </w:p>
        </w:tc>
        <w:tc>
          <w:tcPr>
            <w:tcW w:w="236" w:type="dxa"/>
            <w:vMerge/>
          </w:tcPr>
          <w:p w:rsidR="0080156C" w:rsidRPr="006D4D69" w:rsidRDefault="0080156C" w:rsidP="0080156C">
            <w:pPr>
              <w:rPr>
                <w:sz w:val="2"/>
              </w:rPr>
            </w:pPr>
          </w:p>
        </w:tc>
      </w:tr>
      <w:tr w:rsidR="0080156C" w:rsidRPr="006D4D69" w:rsidTr="00CC4396">
        <w:trPr>
          <w:trHeight w:val="150"/>
        </w:trPr>
        <w:tc>
          <w:tcPr>
            <w:tcW w:w="0" w:type="auto"/>
            <w:vMerge/>
          </w:tcPr>
          <w:p w:rsidR="0080156C" w:rsidRPr="006D4D69" w:rsidRDefault="0080156C" w:rsidP="0080156C"/>
        </w:tc>
        <w:tc>
          <w:tcPr>
            <w:tcW w:w="0" w:type="auto"/>
            <w:gridSpan w:val="7"/>
          </w:tcPr>
          <w:p w:rsidR="0080156C" w:rsidRPr="006D4D69" w:rsidRDefault="0080156C" w:rsidP="0080156C">
            <w:pPr>
              <w:rPr>
                <w:sz w:val="16"/>
              </w:rPr>
            </w:pPr>
          </w:p>
        </w:tc>
        <w:tc>
          <w:tcPr>
            <w:tcW w:w="236" w:type="dxa"/>
            <w:vMerge/>
          </w:tcPr>
          <w:p w:rsidR="0080156C" w:rsidRPr="006D4D69" w:rsidRDefault="0080156C" w:rsidP="0080156C">
            <w:pPr>
              <w:rPr>
                <w:sz w:val="2"/>
              </w:rPr>
            </w:pPr>
          </w:p>
        </w:tc>
      </w:tr>
      <w:tr w:rsidR="0080156C" w:rsidRPr="00FD38C3" w:rsidTr="00CC4396">
        <w:trPr>
          <w:trHeight w:val="150"/>
        </w:trPr>
        <w:tc>
          <w:tcPr>
            <w:tcW w:w="0" w:type="auto"/>
            <w:vMerge/>
          </w:tcPr>
          <w:p w:rsidR="0080156C" w:rsidRPr="006D4D69" w:rsidRDefault="0080156C" w:rsidP="0080156C"/>
        </w:tc>
        <w:tc>
          <w:tcPr>
            <w:tcW w:w="0" w:type="auto"/>
            <w:gridSpan w:val="7"/>
          </w:tcPr>
          <w:p w:rsidR="0080156C" w:rsidRPr="006D4D69" w:rsidRDefault="0080156C" w:rsidP="00435D2C">
            <w:pPr>
              <w:spacing w:line="150" w:lineRule="atLeast"/>
              <w:rPr>
                <w:lang w:val="en-US"/>
              </w:rPr>
            </w:pPr>
            <w:r w:rsidRPr="006D4D69">
              <w:rPr>
                <w:lang w:val="en-US"/>
              </w:rPr>
              <w:t xml:space="preserve">* </w:t>
            </w:r>
            <w:r w:rsidR="00435D2C" w:rsidRPr="006D4D69">
              <w:rPr>
                <w:lang w:val="en-US"/>
              </w:rPr>
              <w:t>These classes API have no analogs in GOST</w:t>
            </w:r>
            <w:r w:rsidRPr="006D4D69">
              <w:rPr>
                <w:lang w:val="en-US"/>
              </w:rPr>
              <w:t>.</w:t>
            </w:r>
          </w:p>
        </w:tc>
        <w:tc>
          <w:tcPr>
            <w:tcW w:w="236" w:type="dxa"/>
            <w:vMerge/>
          </w:tcPr>
          <w:p w:rsidR="0080156C" w:rsidRPr="006D4D69" w:rsidRDefault="0080156C" w:rsidP="0080156C">
            <w:pPr>
              <w:rPr>
                <w:sz w:val="2"/>
                <w:lang w:val="en-US"/>
              </w:rPr>
            </w:pPr>
          </w:p>
        </w:tc>
      </w:tr>
      <w:tr w:rsidR="0080156C" w:rsidRPr="00FD38C3" w:rsidTr="00CC4396">
        <w:trPr>
          <w:trHeight w:val="15"/>
        </w:trPr>
        <w:tc>
          <w:tcPr>
            <w:tcW w:w="0" w:type="auto"/>
            <w:vMerge/>
          </w:tcPr>
          <w:p w:rsidR="0080156C" w:rsidRPr="006D4D69" w:rsidRDefault="0080156C" w:rsidP="0080156C">
            <w:pPr>
              <w:rPr>
                <w:lang w:val="en-US"/>
              </w:rPr>
            </w:pPr>
          </w:p>
        </w:tc>
        <w:tc>
          <w:tcPr>
            <w:tcW w:w="0" w:type="auto"/>
            <w:gridSpan w:val="7"/>
          </w:tcPr>
          <w:p w:rsidR="0080156C" w:rsidRPr="006D4D69" w:rsidRDefault="0080156C" w:rsidP="0080156C">
            <w:pPr>
              <w:rPr>
                <w:sz w:val="2"/>
                <w:lang w:val="en-US"/>
              </w:rPr>
            </w:pPr>
          </w:p>
        </w:tc>
        <w:tc>
          <w:tcPr>
            <w:tcW w:w="236" w:type="dxa"/>
            <w:vMerge/>
          </w:tcPr>
          <w:p w:rsidR="0080156C" w:rsidRPr="006D4D69" w:rsidRDefault="0080156C" w:rsidP="0080156C">
            <w:pPr>
              <w:rPr>
                <w:sz w:val="2"/>
                <w:lang w:val="en-US"/>
              </w:rPr>
            </w:pPr>
          </w:p>
        </w:tc>
      </w:tr>
    </w:tbl>
    <w:p w:rsidR="00435D2C" w:rsidRPr="000B4BAA" w:rsidRDefault="00435D2C" w:rsidP="000B4BAA">
      <w:pPr>
        <w:pStyle w:val="a8"/>
        <w:spacing w:after="0"/>
        <w:rPr>
          <w:i/>
          <w:lang w:val="en-US"/>
        </w:rPr>
      </w:pPr>
      <w:r w:rsidRPr="000B4BAA">
        <w:rPr>
          <w:i/>
          <w:lang w:val="en-US"/>
        </w:rPr>
        <w:t>Main properties of oils</w:t>
      </w:r>
    </w:p>
    <w:p w:rsidR="00435D2C" w:rsidRPr="006D4D69" w:rsidRDefault="00435D2C" w:rsidP="00435D2C">
      <w:pPr>
        <w:pStyle w:val="a8"/>
        <w:spacing w:after="0" w:afterAutospacing="0"/>
        <w:contextualSpacing/>
        <w:jc w:val="both"/>
        <w:rPr>
          <w:lang w:val="en-US"/>
        </w:rPr>
      </w:pPr>
      <w:r w:rsidRPr="006D4D69">
        <w:rPr>
          <w:lang w:val="en-US"/>
        </w:rPr>
        <w:t xml:space="preserve">Density and specific weight. Density of substance is a ratio of its weight to the volume (kg/m3), and specific weight - a ratio of mass of a certain volume of substance to the mass of the corresponding volume of water at 20 °C. Density and specific weight depend on temperature. </w:t>
      </w:r>
    </w:p>
    <w:p w:rsidR="00435D2C" w:rsidRPr="006D4D69" w:rsidRDefault="00435D2C" w:rsidP="00435D2C">
      <w:pPr>
        <w:pStyle w:val="a8"/>
        <w:spacing w:after="0" w:afterAutospacing="0"/>
        <w:contextualSpacing/>
        <w:jc w:val="both"/>
        <w:rPr>
          <w:lang w:val="en-US"/>
        </w:rPr>
      </w:pPr>
      <w:r w:rsidRPr="006D4D69">
        <w:rPr>
          <w:lang w:val="en-US"/>
        </w:rPr>
        <w:t xml:space="preserve">Viscosity. The viscosity is a size which characterizes liquid fluidity. The viscosity depends on temperature. Viscous units set. The kinematic viscosity in the so-called technical system of units is measured in Stoks (St) or centistokes (cSt), and in the SI system (sq.m/c) or (mm2/c). When the size of kinematic viscosity is multiplied by an oil density indicator in measurement temperature, receive dynamic viscosity which unit in a technical system is Puaz (O). In the SI system the dynamic viscosity is measured in Pascal-seconds (Paz) or (Nanosecond/sq.m). </w:t>
      </w:r>
    </w:p>
    <w:p w:rsidR="0080156C" w:rsidRPr="006D4D69" w:rsidRDefault="00435D2C" w:rsidP="00435D2C">
      <w:pPr>
        <w:pStyle w:val="a8"/>
        <w:spacing w:before="0" w:beforeAutospacing="0" w:after="0" w:afterAutospacing="0"/>
        <w:contextualSpacing/>
        <w:jc w:val="both"/>
        <w:rPr>
          <w:lang w:val="en-US"/>
        </w:rPr>
      </w:pPr>
      <w:r w:rsidRPr="006D4D69">
        <w:rPr>
          <w:lang w:val="en-US"/>
        </w:rPr>
        <w:t>Index of viscosity. It characterizes dependence of viscosity of oil on temperature change. The more the index of viscosity, the less viscosity of oil changes at fluctuation of temperature</w:t>
      </w:r>
      <w:r w:rsidR="0080156C" w:rsidRPr="006D4D69">
        <w:rPr>
          <w:lang w:val="en-US"/>
        </w:rPr>
        <w:t xml:space="preserve">. </w:t>
      </w:r>
    </w:p>
    <w:p w:rsidR="009B4ABF" w:rsidRPr="006D4D69" w:rsidRDefault="009B4ABF" w:rsidP="009B4ABF">
      <w:pPr>
        <w:spacing w:line="240" w:lineRule="auto"/>
        <w:ind w:firstLine="426"/>
        <w:contextualSpacing/>
        <w:jc w:val="both"/>
        <w:rPr>
          <w:rFonts w:eastAsia="Times New Roman"/>
          <w:lang w:val="en-US"/>
        </w:rPr>
      </w:pPr>
      <w:r w:rsidRPr="006D4D69">
        <w:rPr>
          <w:rFonts w:eastAsia="Times New Roman"/>
          <w:lang w:val="en-US"/>
        </w:rPr>
        <w:t xml:space="preserve">Flash temperature. At temperature increase from oil are allocated Lara which at present of naked flame flash. This temperature is called temperature of flash which can be measured or in open (Cleveland), or the closed crucible (Pensky-Martens). </w:t>
      </w:r>
    </w:p>
    <w:p w:rsidR="009B4ABF" w:rsidRPr="006D4D69" w:rsidRDefault="009B4ABF" w:rsidP="009B4ABF">
      <w:pPr>
        <w:spacing w:line="240" w:lineRule="auto"/>
        <w:ind w:firstLine="426"/>
        <w:contextualSpacing/>
        <w:jc w:val="both"/>
        <w:rPr>
          <w:rFonts w:eastAsia="Times New Roman"/>
          <w:lang w:val="en-US"/>
        </w:rPr>
      </w:pPr>
      <w:r w:rsidRPr="006D4D69">
        <w:rPr>
          <w:rFonts w:eastAsia="Times New Roman"/>
          <w:lang w:val="en-US"/>
        </w:rPr>
        <w:t xml:space="preserve">Hardening temperature. Temperature of hardening is the lowest temperature at which oil still completely did not lose fluidity at an inclination of a test tube in which it was cooled. Temperature of hardening characterizes the moment of sharp increase in viscosity at decrease in temperature, or crystallization of paraffin together with increase in viscosity in such degree that oil becomes firm. </w:t>
      </w:r>
    </w:p>
    <w:p w:rsidR="0006275A" w:rsidRPr="006D4D69" w:rsidRDefault="009B4ABF" w:rsidP="009B4ABF">
      <w:pPr>
        <w:spacing w:line="240" w:lineRule="auto"/>
        <w:ind w:firstLine="426"/>
        <w:contextualSpacing/>
        <w:jc w:val="both"/>
        <w:rPr>
          <w:lang w:val="en-US"/>
        </w:rPr>
      </w:pPr>
      <w:r w:rsidRPr="006D4D69">
        <w:rPr>
          <w:rFonts w:eastAsia="Times New Roman"/>
          <w:lang w:val="en-US"/>
        </w:rPr>
        <w:t>Neutralization number. Depending on base oils and additives and also operational conditions, as a result of oxidation lubricating oils contain acid and/or alkaline products. The total alkaline number (TBN) or the total acid number (TAN) are analyzed in vitro. The size of these indicators characterizes quantity of those alkaline/sour products which is required for oil neutralization. The acid number is measured in (mg the GAME/g) (potassium hydroxide milligram on oil gram)</w:t>
      </w:r>
      <w:r w:rsidR="0080156C" w:rsidRPr="006D4D69">
        <w:rPr>
          <w:lang w:val="en-US"/>
        </w:rPr>
        <w:t>.</w:t>
      </w:r>
    </w:p>
    <w:p w:rsidR="009B4ABF" w:rsidRPr="006D4D69" w:rsidRDefault="009B4ABF" w:rsidP="009B4ABF">
      <w:pPr>
        <w:spacing w:line="240" w:lineRule="auto"/>
        <w:ind w:left="142"/>
        <w:rPr>
          <w:color w:val="000000"/>
          <w:lang w:val="kk-KZ"/>
        </w:rPr>
      </w:pPr>
      <w:r w:rsidRPr="006D4D69">
        <w:rPr>
          <w:color w:val="000000"/>
          <w:lang w:val="kk-KZ"/>
        </w:rPr>
        <w:t>Control questions</w:t>
      </w:r>
    </w:p>
    <w:p w:rsidR="009B4ABF" w:rsidRPr="006D4D69" w:rsidRDefault="009B4ABF" w:rsidP="009B4ABF">
      <w:pPr>
        <w:spacing w:line="240" w:lineRule="auto"/>
        <w:ind w:left="142"/>
        <w:rPr>
          <w:color w:val="000000"/>
          <w:lang w:val="kk-KZ"/>
        </w:rPr>
      </w:pPr>
      <w:r w:rsidRPr="006D4D69">
        <w:rPr>
          <w:color w:val="000000"/>
          <w:lang w:val="kk-KZ"/>
        </w:rPr>
        <w:t xml:space="preserve">   1. Antiwear and anti-seize additives.</w:t>
      </w:r>
    </w:p>
    <w:p w:rsidR="009B4ABF" w:rsidRPr="006D4D69" w:rsidRDefault="009B4ABF" w:rsidP="009B4ABF">
      <w:pPr>
        <w:spacing w:line="240" w:lineRule="auto"/>
        <w:ind w:left="142"/>
        <w:rPr>
          <w:color w:val="000000"/>
          <w:lang w:val="kk-KZ"/>
        </w:rPr>
      </w:pPr>
      <w:r w:rsidRPr="006D4D69">
        <w:rPr>
          <w:color w:val="000000"/>
          <w:lang w:val="kk-KZ"/>
        </w:rPr>
        <w:t xml:space="preserve">    2. Classification of engine oils by API and SAE J300</w:t>
      </w:r>
    </w:p>
    <w:p w:rsidR="009B4ABF" w:rsidRPr="006D4D69" w:rsidRDefault="009B4ABF" w:rsidP="009B4ABF">
      <w:pPr>
        <w:spacing w:line="240" w:lineRule="auto"/>
        <w:ind w:left="142"/>
        <w:rPr>
          <w:color w:val="000000"/>
          <w:lang w:val="kk-KZ"/>
        </w:rPr>
      </w:pPr>
      <w:r w:rsidRPr="006D4D69">
        <w:rPr>
          <w:color w:val="000000"/>
          <w:lang w:val="kk-KZ"/>
        </w:rPr>
        <w:t xml:space="preserve">    3. Classification of engine oils by API</w:t>
      </w:r>
    </w:p>
    <w:p w:rsidR="009B4ABF" w:rsidRPr="006D4D69" w:rsidRDefault="009B4ABF" w:rsidP="009B4ABF">
      <w:pPr>
        <w:spacing w:line="240" w:lineRule="auto"/>
        <w:ind w:left="142"/>
        <w:rPr>
          <w:color w:val="000000"/>
          <w:lang w:val="kk-KZ"/>
        </w:rPr>
      </w:pPr>
      <w:r w:rsidRPr="006D4D69">
        <w:rPr>
          <w:color w:val="000000"/>
          <w:lang w:val="kk-KZ"/>
        </w:rPr>
        <w:t xml:space="preserve">    4. Compliance of classifications of state standard specification and SAE</w:t>
      </w:r>
    </w:p>
    <w:p w:rsidR="009B4ABF" w:rsidRPr="006D4D69" w:rsidRDefault="009B4ABF" w:rsidP="009B4ABF">
      <w:pPr>
        <w:spacing w:line="240" w:lineRule="auto"/>
        <w:ind w:left="142"/>
        <w:rPr>
          <w:color w:val="000000"/>
          <w:lang w:val="kk-KZ"/>
        </w:rPr>
      </w:pPr>
      <w:r w:rsidRPr="006D4D69">
        <w:rPr>
          <w:color w:val="000000"/>
          <w:lang w:val="kk-KZ"/>
        </w:rPr>
        <w:t>Literature</w:t>
      </w:r>
    </w:p>
    <w:p w:rsidR="009B4ABF" w:rsidRPr="006D4D69" w:rsidRDefault="009B4ABF" w:rsidP="009B4ABF">
      <w:pPr>
        <w:spacing w:line="240" w:lineRule="auto"/>
        <w:ind w:left="142"/>
        <w:rPr>
          <w:color w:val="000000"/>
          <w:lang w:val="kk-KZ"/>
        </w:rPr>
      </w:pPr>
      <w:r w:rsidRPr="006D4D69">
        <w:rPr>
          <w:color w:val="000000"/>
          <w:lang w:val="kk-KZ"/>
        </w:rPr>
        <w:t xml:space="preserve">1. Vasilyeva L. S., etc. "Automobile operational materials" - M.: Transport, 1986. - 280 pages. </w:t>
      </w:r>
    </w:p>
    <w:p w:rsidR="009B4ABF" w:rsidRPr="006D4D69" w:rsidRDefault="009B4ABF" w:rsidP="009B4ABF">
      <w:pPr>
        <w:spacing w:line="240" w:lineRule="auto"/>
        <w:ind w:left="142"/>
        <w:rPr>
          <w:color w:val="000000"/>
          <w:lang w:val="kk-KZ"/>
        </w:rPr>
      </w:pPr>
      <w:r w:rsidRPr="006D4D69">
        <w:rPr>
          <w:color w:val="000000"/>
          <w:lang w:val="kk-KZ"/>
        </w:rPr>
        <w:t xml:space="preserve">2. Gureev A.A., etc. "Automobile operational materials" - M.: Transport, 1986. - 286 pages. </w:t>
      </w:r>
    </w:p>
    <w:p w:rsidR="009B4ABF" w:rsidRPr="006D4D69" w:rsidRDefault="009B4ABF" w:rsidP="009B4ABF">
      <w:pPr>
        <w:spacing w:line="240" w:lineRule="auto"/>
        <w:ind w:left="142"/>
        <w:rPr>
          <w:color w:val="000000"/>
          <w:lang w:val="kk-KZ"/>
        </w:rPr>
      </w:pPr>
      <w:r w:rsidRPr="006D4D69">
        <w:rPr>
          <w:color w:val="000000"/>
          <w:lang w:val="kk-KZ"/>
        </w:rPr>
        <w:t xml:space="preserve">3. Kolesnik P.A. "Materials science on the motor transport". - M.: Transport, 1987. - 233 pages. </w:t>
      </w:r>
    </w:p>
    <w:p w:rsidR="009B4ABF" w:rsidRPr="006D4D69" w:rsidRDefault="009B4ABF" w:rsidP="009B4ABF">
      <w:pPr>
        <w:spacing w:line="240" w:lineRule="auto"/>
        <w:ind w:left="142"/>
        <w:rPr>
          <w:color w:val="000000"/>
          <w:lang w:val="kk-KZ"/>
        </w:rPr>
      </w:pPr>
      <w:r w:rsidRPr="006D4D69">
        <w:rPr>
          <w:color w:val="000000"/>
          <w:lang w:val="kk-KZ"/>
        </w:rPr>
        <w:t>4. Tastanbekov T.H. Fuels and lubricants and technical liquids. – Ustkamenogorsk: VKTU, 1999. – 118 with</w:t>
      </w:r>
    </w:p>
    <w:p w:rsidR="009B4ABF" w:rsidRPr="006D4D69" w:rsidRDefault="009B4ABF" w:rsidP="009B4ABF">
      <w:pPr>
        <w:spacing w:line="240" w:lineRule="auto"/>
        <w:ind w:left="142"/>
        <w:rPr>
          <w:color w:val="000000"/>
          <w:lang w:val="kk-KZ"/>
        </w:rPr>
      </w:pPr>
      <w:r w:rsidRPr="006D4D69">
        <w:rPr>
          <w:color w:val="000000"/>
          <w:lang w:val="kk-KZ"/>
        </w:rPr>
        <w:t xml:space="preserve">5. Kirichenko N.B. "Automobile operational materials" Practical work. -    </w:t>
      </w:r>
    </w:p>
    <w:p w:rsidR="00D77569" w:rsidRPr="006D4D69" w:rsidRDefault="009B4ABF" w:rsidP="009B4ABF">
      <w:pPr>
        <w:spacing w:line="240" w:lineRule="auto"/>
        <w:ind w:left="142"/>
        <w:rPr>
          <w:rFonts w:eastAsia="Times New Roman"/>
          <w:b/>
          <w:lang w:val="en-US"/>
        </w:rPr>
      </w:pPr>
      <w:r w:rsidRPr="006D4D69">
        <w:rPr>
          <w:color w:val="000000"/>
          <w:lang w:val="kk-KZ"/>
        </w:rPr>
        <w:t xml:space="preserve">     M.: Academy, 2004. - 95 pages.</w:t>
      </w:r>
    </w:p>
    <w:p w:rsidR="00C94CCF" w:rsidRPr="006D4D69" w:rsidRDefault="00123BBD" w:rsidP="00C94CCF">
      <w:pPr>
        <w:spacing w:after="0" w:line="240" w:lineRule="auto"/>
        <w:ind w:left="142"/>
        <w:jc w:val="both"/>
        <w:rPr>
          <w:b/>
          <w:lang w:val="en-US"/>
        </w:rPr>
      </w:pPr>
      <w:r w:rsidRPr="006D4D69">
        <w:rPr>
          <w:rFonts w:eastAsia="Times New Roman"/>
          <w:b/>
          <w:i/>
          <w:lang w:val="en-US"/>
        </w:rPr>
        <w:lastRenderedPageBreak/>
        <w:t xml:space="preserve">     </w:t>
      </w:r>
      <w:r w:rsidR="006D4D69" w:rsidRPr="002978ED">
        <w:rPr>
          <w:b/>
          <w:lang w:val="en-US"/>
        </w:rPr>
        <w:t>Theme</w:t>
      </w:r>
      <w:r w:rsidR="00C94CCF" w:rsidRPr="006D4D69">
        <w:rPr>
          <w:b/>
          <w:lang w:val="en-US"/>
        </w:rPr>
        <w:t xml:space="preserve"> 8. </w:t>
      </w:r>
      <w:r w:rsidR="009B4ABF" w:rsidRPr="006D4D69">
        <w:rPr>
          <w:b/>
          <w:lang w:val="en-US"/>
        </w:rPr>
        <w:t>Plastic lubricants</w:t>
      </w:r>
    </w:p>
    <w:p w:rsidR="00C94CCF" w:rsidRPr="006D4D69" w:rsidRDefault="0047532C" w:rsidP="0047532C">
      <w:pPr>
        <w:tabs>
          <w:tab w:val="left" w:pos="1459"/>
        </w:tabs>
        <w:spacing w:after="0" w:line="240" w:lineRule="auto"/>
        <w:ind w:left="142"/>
        <w:jc w:val="both"/>
        <w:rPr>
          <w:b/>
          <w:lang w:val="en-US"/>
        </w:rPr>
      </w:pPr>
      <w:r>
        <w:rPr>
          <w:b/>
          <w:lang w:val="en-US"/>
        </w:rPr>
        <w:tab/>
      </w:r>
    </w:p>
    <w:p w:rsidR="009B4ABF" w:rsidRPr="0047532C" w:rsidRDefault="00C94CCF" w:rsidP="009B4ABF">
      <w:pPr>
        <w:spacing w:after="0" w:line="240" w:lineRule="auto"/>
        <w:ind w:left="142"/>
        <w:jc w:val="both"/>
        <w:rPr>
          <w:b/>
          <w:lang w:val="en-US"/>
        </w:rPr>
      </w:pPr>
      <w:r w:rsidRPr="0047532C">
        <w:rPr>
          <w:lang w:val="en-US"/>
        </w:rPr>
        <w:t xml:space="preserve">     </w:t>
      </w:r>
      <w:r w:rsidR="009B4ABF" w:rsidRPr="0047532C">
        <w:rPr>
          <w:b/>
          <w:lang w:val="en-US"/>
        </w:rPr>
        <w:t>Lecture 19</w:t>
      </w:r>
    </w:p>
    <w:p w:rsidR="009B4ABF" w:rsidRPr="006D4D69" w:rsidRDefault="009B4ABF" w:rsidP="009B4ABF">
      <w:pPr>
        <w:spacing w:after="0" w:line="240" w:lineRule="auto"/>
        <w:ind w:left="142"/>
        <w:jc w:val="both"/>
        <w:rPr>
          <w:lang w:val="en-US"/>
        </w:rPr>
      </w:pPr>
      <w:r w:rsidRPr="006D4D69">
        <w:rPr>
          <w:lang w:val="en-US"/>
        </w:rPr>
        <w:t xml:space="preserve">    1 Ways of receiving plastic lubricants. </w:t>
      </w:r>
    </w:p>
    <w:p w:rsidR="009B4ABF" w:rsidRPr="006D4D69" w:rsidRDefault="009B4ABF" w:rsidP="009B4ABF">
      <w:pPr>
        <w:spacing w:after="0" w:line="240" w:lineRule="auto"/>
        <w:ind w:left="142"/>
        <w:jc w:val="both"/>
        <w:rPr>
          <w:lang w:val="en-US"/>
        </w:rPr>
      </w:pPr>
      <w:r w:rsidRPr="006D4D69">
        <w:rPr>
          <w:lang w:val="en-US"/>
        </w:rPr>
        <w:t xml:space="preserve">    2 Classification of lubricants by types of the applied thickeners. </w:t>
      </w:r>
    </w:p>
    <w:p w:rsidR="009B4ABF" w:rsidRPr="006D4D69" w:rsidRDefault="009B4ABF" w:rsidP="009B4ABF">
      <w:pPr>
        <w:spacing w:after="0" w:line="240" w:lineRule="auto"/>
        <w:ind w:left="142"/>
        <w:jc w:val="both"/>
        <w:rPr>
          <w:lang w:val="en-US"/>
        </w:rPr>
      </w:pPr>
      <w:r w:rsidRPr="006D4D69">
        <w:rPr>
          <w:lang w:val="en-US"/>
        </w:rPr>
        <w:t xml:space="preserve">  </w:t>
      </w:r>
      <w:r w:rsidR="00B119F3">
        <w:rPr>
          <w:lang w:val="en-US"/>
        </w:rPr>
        <w:t xml:space="preserve">  </w:t>
      </w:r>
      <w:r w:rsidRPr="006D4D69">
        <w:rPr>
          <w:lang w:val="en-US"/>
        </w:rPr>
        <w:t xml:space="preserve">3 Fatty and synthetic lubricants. </w:t>
      </w:r>
    </w:p>
    <w:p w:rsidR="009B4ABF" w:rsidRPr="006D4D69" w:rsidRDefault="00B119F3" w:rsidP="009B4ABF">
      <w:pPr>
        <w:spacing w:after="0" w:line="240" w:lineRule="auto"/>
        <w:ind w:left="142"/>
        <w:jc w:val="both"/>
        <w:rPr>
          <w:lang w:val="en-US"/>
        </w:rPr>
      </w:pPr>
      <w:r>
        <w:rPr>
          <w:lang w:val="en-US"/>
        </w:rPr>
        <w:t xml:space="preserve">             </w:t>
      </w:r>
      <w:r w:rsidR="009B4ABF" w:rsidRPr="006D4D69">
        <w:rPr>
          <w:lang w:val="en-US"/>
        </w:rPr>
        <w:t xml:space="preserve">        Plan:</w:t>
      </w:r>
    </w:p>
    <w:p w:rsidR="009B4ABF" w:rsidRPr="006D4D69" w:rsidRDefault="009B4ABF" w:rsidP="009B4ABF">
      <w:pPr>
        <w:spacing w:after="0" w:line="240" w:lineRule="auto"/>
        <w:ind w:left="142"/>
        <w:jc w:val="both"/>
        <w:rPr>
          <w:lang w:val="en-US"/>
        </w:rPr>
      </w:pPr>
      <w:r w:rsidRPr="006D4D69">
        <w:rPr>
          <w:lang w:val="en-US"/>
        </w:rPr>
        <w:t xml:space="preserve">        1. Ways of receiving plastic lubricants</w:t>
      </w:r>
    </w:p>
    <w:p w:rsidR="009B4ABF" w:rsidRPr="006D4D69" w:rsidRDefault="009B4ABF" w:rsidP="009B4ABF">
      <w:pPr>
        <w:spacing w:after="0" w:line="240" w:lineRule="auto"/>
        <w:ind w:left="142"/>
        <w:jc w:val="both"/>
        <w:rPr>
          <w:lang w:val="en-US"/>
        </w:rPr>
      </w:pPr>
      <w:r w:rsidRPr="006D4D69">
        <w:rPr>
          <w:lang w:val="en-US"/>
        </w:rPr>
        <w:t xml:space="preserve">        2. Classification of lubricants</w:t>
      </w:r>
    </w:p>
    <w:p w:rsidR="00CC4396" w:rsidRPr="006D4D69" w:rsidRDefault="009B4ABF" w:rsidP="009B4ABF">
      <w:pPr>
        <w:spacing w:after="0" w:line="240" w:lineRule="auto"/>
        <w:ind w:left="142"/>
        <w:jc w:val="both"/>
        <w:rPr>
          <w:rFonts w:eastAsia="Times New Roman"/>
          <w:lang w:val="en-US"/>
        </w:rPr>
      </w:pPr>
      <w:r w:rsidRPr="006D4D69">
        <w:rPr>
          <w:lang w:val="en-US"/>
        </w:rPr>
        <w:t xml:space="preserve">        3. Operational and </w:t>
      </w:r>
      <w:r w:rsidR="00B119F3">
        <w:rPr>
          <w:lang w:val="en-US"/>
        </w:rPr>
        <w:t xml:space="preserve">physics </w:t>
      </w:r>
      <w:r w:rsidRPr="006D4D69">
        <w:rPr>
          <w:lang w:val="en-US"/>
        </w:rPr>
        <w:t>chemical properties of lubricants</w:t>
      </w:r>
    </w:p>
    <w:p w:rsidR="009B4ABF" w:rsidRPr="006D4D69" w:rsidRDefault="009B4ABF" w:rsidP="00B119F3">
      <w:pPr>
        <w:spacing w:after="0"/>
        <w:ind w:firstLine="426"/>
        <w:jc w:val="both"/>
        <w:rPr>
          <w:rFonts w:eastAsia="Times New Roman"/>
          <w:lang w:val="en-US"/>
        </w:rPr>
      </w:pPr>
      <w:r w:rsidRPr="006D4D69">
        <w:rPr>
          <w:rFonts w:eastAsia="Times New Roman"/>
          <w:lang w:val="en-US"/>
        </w:rPr>
        <w:t>Plastic lubricants use for reduction of friction and wear of knots in which it is inexpedient to create compulsory circulation of oil or it is impossible. Easily getting into a zone of contact of the rubbing details, lubricants keep on the rubbing surfaces, without flowing down from them as it happens to oil. Lubricants are applied also as protective or sealing materials.</w:t>
      </w:r>
    </w:p>
    <w:p w:rsidR="00947729" w:rsidRPr="006D4D69" w:rsidRDefault="009B4ABF" w:rsidP="00B119F3">
      <w:pPr>
        <w:spacing w:after="0"/>
        <w:ind w:firstLine="426"/>
        <w:jc w:val="both"/>
        <w:rPr>
          <w:rFonts w:eastAsia="Times New Roman"/>
          <w:lang w:val="en-US"/>
        </w:rPr>
      </w:pPr>
      <w:r w:rsidRPr="006D4D69">
        <w:rPr>
          <w:rFonts w:eastAsia="Times New Roman"/>
          <w:lang w:val="en-US"/>
        </w:rPr>
        <w:t>Merits and demerits of lubricants. It is necessary to refer ability to keep, not to follow and not to be squeezed out from unpackaged frictional units, wider, than at oils, the temperature range of application to advantages. The listed advantages allow to simplify a design of frictional units, therefore, to reduce their metal consumption and cost. Some lubricants have the good pressurizing ability and good conservation properties. The main shortcomings are keeping of products of mechanical and corrosion wear which increase the speed of destruction of the rubbing surfaces, and bad heat removal from the greased details. Composition of plastic lubricants. Oil is a lubricant basis, and 70-90% of its weight are the share of it. Properties of oil define the main properties of lubricant. Thickener creates a spatial framework of lubricant. Simply it can be compared to the foam rubber holding the cells oil. Thickener makes 8-20% of the mass of lubricant. Additives are necessary for improvement of operational properties. Treat them: • additives — mainly the same that are used in commodity oils (motor, transmission, etc.). Represent oil-soluble surfactants and make 0.1-5% of the mass of lubricant; • fillers — improve the antifrictional and pressurizing properties. Represent solid substances, as a rule, of inorganic origin, insoluble in oil (a molybdenum disulfide, graphite, mica, etc.), make 1-20% of the mass of lubricant; • modifiers of structure — promote formation of stronger and elastic structure of lubricant. Represent surfactants (acids, alcohols, etc.), make 0.1 — 1% of the mass of lubricant</w:t>
      </w:r>
      <w:r w:rsidR="00947729" w:rsidRPr="006D4D69">
        <w:rPr>
          <w:rFonts w:eastAsia="Times New Roman"/>
          <w:lang w:val="en-US"/>
        </w:rPr>
        <w:t>.</w:t>
      </w:r>
    </w:p>
    <w:p w:rsidR="009B4ABF" w:rsidRPr="006D4D69" w:rsidRDefault="009B4ABF" w:rsidP="00B119F3">
      <w:pPr>
        <w:pStyle w:val="11"/>
        <w:spacing w:line="240" w:lineRule="auto"/>
        <w:ind w:firstLine="426"/>
        <w:rPr>
          <w:lang w:val="en-US"/>
        </w:rPr>
      </w:pPr>
      <w:r w:rsidRPr="006D4D69">
        <w:rPr>
          <w:lang w:val="en-US"/>
        </w:rPr>
        <w:t xml:space="preserve">The Plastic Lubricants (PL) are dense </w:t>
      </w:r>
      <w:r w:rsidR="00235EFC" w:rsidRPr="006D4D69">
        <w:rPr>
          <w:lang w:val="en-US"/>
        </w:rPr>
        <w:t>ointment figurative</w:t>
      </w:r>
      <w:r w:rsidRPr="006D4D69">
        <w:rPr>
          <w:lang w:val="en-US"/>
        </w:rPr>
        <w:t xml:space="preserve"> products. Have two main components - an oil basis (the dispersive environment) and solid thickener (the disperse environment). For improvement of conservation, antiwear properties, chemical stability, thermal stability enter additives in number of 0.001...5% into lubricants.</w:t>
      </w:r>
    </w:p>
    <w:p w:rsidR="009B4ABF" w:rsidRPr="006D4D69" w:rsidRDefault="009B4ABF" w:rsidP="00B119F3">
      <w:pPr>
        <w:pStyle w:val="11"/>
        <w:spacing w:line="240" w:lineRule="auto"/>
        <w:ind w:firstLine="426"/>
        <w:rPr>
          <w:lang w:val="en-US"/>
        </w:rPr>
      </w:pPr>
      <w:r w:rsidRPr="006D4D69">
        <w:rPr>
          <w:lang w:val="en-US"/>
        </w:rPr>
        <w:t>The range, PS are divided into four groups: antifrictional, conservation, sealing and rope.</w:t>
      </w:r>
    </w:p>
    <w:p w:rsidR="009B4ABF" w:rsidRPr="006D4D69" w:rsidRDefault="009B4ABF" w:rsidP="00B119F3">
      <w:pPr>
        <w:pStyle w:val="11"/>
        <w:spacing w:line="240" w:lineRule="auto"/>
        <w:ind w:firstLine="426"/>
        <w:rPr>
          <w:lang w:val="en-US"/>
        </w:rPr>
      </w:pPr>
      <w:r w:rsidRPr="006D4D69">
        <w:rPr>
          <w:lang w:val="en-US"/>
        </w:rPr>
        <w:t xml:space="preserve">Antifrictional are intended' for decrease in wear and a sliding friction of the interfaced details. They are divided into subgroups: With - general purpose for temperatures up to 70 °C, About - for the increased temperature (up to 110 °C), M - multi-purpose (-30...130 °C); - heat-resistant (150 "With above), N - frost-resistant (lower than-40 "C); And - anti-seize and antiwear; </w:t>
      </w:r>
      <w:r w:rsidRPr="006D4D69">
        <w:t>П</w:t>
      </w:r>
      <w:r w:rsidRPr="006D4D69">
        <w:rPr>
          <w:lang w:val="en-US"/>
        </w:rPr>
        <w:t xml:space="preserve"> - instrument; </w:t>
      </w:r>
      <w:r w:rsidRPr="006D4D69">
        <w:t>Д</w:t>
      </w:r>
      <w:r w:rsidRPr="006D4D69">
        <w:rPr>
          <w:lang w:val="en-US"/>
        </w:rPr>
        <w:t xml:space="preserve"> - </w:t>
      </w:r>
      <w:r w:rsidR="00B119F3" w:rsidRPr="00B119F3">
        <w:rPr>
          <w:rStyle w:val="refresult"/>
          <w:lang w:val="en-US"/>
        </w:rPr>
        <w:t>running-in</w:t>
      </w:r>
      <w:r w:rsidRPr="006D4D69">
        <w:rPr>
          <w:lang w:val="en-US"/>
        </w:rPr>
        <w:t xml:space="preserve">; </w:t>
      </w:r>
      <w:r w:rsidRPr="006D4D69">
        <w:t>Х</w:t>
      </w:r>
      <w:r w:rsidRPr="006D4D69">
        <w:rPr>
          <w:lang w:val="en-US"/>
        </w:rPr>
        <w:t xml:space="preserve"> - chemically resistant.</w:t>
      </w:r>
    </w:p>
    <w:p w:rsidR="009B4ABF" w:rsidRPr="006D4D69" w:rsidRDefault="009B4ABF" w:rsidP="00B119F3">
      <w:pPr>
        <w:pStyle w:val="11"/>
        <w:spacing w:line="240" w:lineRule="auto"/>
        <w:ind w:firstLine="426"/>
        <w:rPr>
          <w:lang w:val="en-US"/>
        </w:rPr>
      </w:pPr>
      <w:r w:rsidRPr="006D4D69">
        <w:rPr>
          <w:lang w:val="en-US"/>
        </w:rPr>
        <w:t>Conservation are intended for prevention of corrosion of metal surfaces at storage and operation, are designated by index "Z".</w:t>
      </w:r>
    </w:p>
    <w:p w:rsidR="009B4ABF" w:rsidRPr="006D4D69" w:rsidRDefault="009B4ABF" w:rsidP="00B119F3">
      <w:pPr>
        <w:pStyle w:val="11"/>
        <w:spacing w:line="240" w:lineRule="auto"/>
        <w:ind w:firstLine="426"/>
        <w:rPr>
          <w:lang w:val="en-US"/>
        </w:rPr>
      </w:pPr>
      <w:r w:rsidRPr="006D4D69">
        <w:rPr>
          <w:lang w:val="en-US"/>
        </w:rPr>
        <w:t>Rope lubricants are designated by index "K".</w:t>
      </w:r>
    </w:p>
    <w:p w:rsidR="009B4ABF" w:rsidRPr="006D4D69" w:rsidRDefault="009B4ABF" w:rsidP="00B119F3">
      <w:pPr>
        <w:pStyle w:val="11"/>
        <w:spacing w:line="240" w:lineRule="auto"/>
        <w:ind w:firstLine="426"/>
        <w:rPr>
          <w:lang w:val="en-US"/>
        </w:rPr>
      </w:pPr>
      <w:r w:rsidRPr="006D4D69">
        <w:rPr>
          <w:lang w:val="en-US"/>
        </w:rPr>
        <w:t xml:space="preserve">Sealing are divided into three groups: And - reinforcing; </w:t>
      </w:r>
      <w:r w:rsidRPr="006D4D69">
        <w:t>Р</w:t>
      </w:r>
      <w:r w:rsidRPr="006D4D69">
        <w:rPr>
          <w:lang w:val="en-US"/>
        </w:rPr>
        <w:t>-;;;;;;;;;; In - vacuum.</w:t>
      </w:r>
    </w:p>
    <w:p w:rsidR="009B4ABF" w:rsidRPr="006D4D69" w:rsidRDefault="009B4ABF" w:rsidP="00B119F3">
      <w:pPr>
        <w:pStyle w:val="11"/>
        <w:spacing w:line="240" w:lineRule="auto"/>
        <w:ind w:firstLine="426"/>
        <w:rPr>
          <w:lang w:val="en-US"/>
        </w:rPr>
      </w:pPr>
      <w:r w:rsidRPr="006D4D69">
        <w:rPr>
          <w:lang w:val="en-US"/>
        </w:rPr>
        <w:t>Besides, specify in classification designation:</w:t>
      </w:r>
    </w:p>
    <w:p w:rsidR="009B4ABF" w:rsidRPr="006D4D69" w:rsidRDefault="009B4ABF" w:rsidP="00B119F3">
      <w:pPr>
        <w:pStyle w:val="11"/>
        <w:spacing w:line="240" w:lineRule="auto"/>
        <w:ind w:firstLine="426"/>
        <w:rPr>
          <w:lang w:val="en-US"/>
        </w:rPr>
      </w:pPr>
      <w:r w:rsidRPr="006D4D69">
        <w:rPr>
          <w:lang w:val="en-US"/>
        </w:rPr>
        <w:t>• thickener type;</w:t>
      </w:r>
    </w:p>
    <w:p w:rsidR="009B4ABF" w:rsidRPr="006D4D69" w:rsidRDefault="009B4ABF" w:rsidP="00B119F3">
      <w:pPr>
        <w:pStyle w:val="11"/>
        <w:spacing w:line="240" w:lineRule="auto"/>
        <w:ind w:firstLine="426"/>
        <w:rPr>
          <w:lang w:val="en-US"/>
        </w:rPr>
      </w:pPr>
      <w:r w:rsidRPr="006D4D69">
        <w:rPr>
          <w:lang w:val="en-US"/>
        </w:rPr>
        <w:t>• the recommended temperature range of application;</w:t>
      </w:r>
    </w:p>
    <w:p w:rsidR="009B4ABF" w:rsidRPr="006D4D69" w:rsidRDefault="009B4ABF" w:rsidP="00B119F3">
      <w:pPr>
        <w:pStyle w:val="11"/>
        <w:spacing w:line="240" w:lineRule="auto"/>
        <w:ind w:firstLine="426"/>
        <w:rPr>
          <w:lang w:val="en-US"/>
        </w:rPr>
      </w:pPr>
      <w:r w:rsidRPr="006D4D69">
        <w:rPr>
          <w:lang w:val="en-US"/>
        </w:rPr>
        <w:t>• dispersive environment;</w:t>
      </w:r>
    </w:p>
    <w:p w:rsidR="009B4ABF" w:rsidRPr="006D4D69" w:rsidRDefault="009B4ABF" w:rsidP="00B119F3">
      <w:pPr>
        <w:pStyle w:val="11"/>
        <w:spacing w:line="240" w:lineRule="auto"/>
        <w:ind w:firstLine="426"/>
        <w:rPr>
          <w:lang w:val="en-US"/>
        </w:rPr>
      </w:pPr>
      <w:r w:rsidRPr="006D4D69">
        <w:rPr>
          <w:lang w:val="en-US"/>
        </w:rPr>
        <w:lastRenderedPageBreak/>
        <w:t>• consistence.</w:t>
      </w:r>
    </w:p>
    <w:p w:rsidR="000F10CF" w:rsidRPr="006D4D69" w:rsidRDefault="009B4ABF" w:rsidP="00B119F3">
      <w:pPr>
        <w:pStyle w:val="11"/>
        <w:spacing w:line="240" w:lineRule="auto"/>
        <w:ind w:firstLine="426"/>
        <w:rPr>
          <w:lang w:val="en-US"/>
        </w:rPr>
      </w:pPr>
      <w:r w:rsidRPr="006D4D69">
        <w:rPr>
          <w:lang w:val="en-US"/>
        </w:rPr>
        <w:t>Thickener is designated by the first two letters of the metal soap which is a part: - calcic; "On" - sodium; "Li" - lithium</w:t>
      </w:r>
      <w:r w:rsidR="000F10CF" w:rsidRPr="006D4D69">
        <w:rPr>
          <w:lang w:val="en-US"/>
        </w:rPr>
        <w:t>.</w:t>
      </w:r>
    </w:p>
    <w:p w:rsidR="009B4ABF" w:rsidRPr="006D4D69" w:rsidRDefault="009B4ABF" w:rsidP="00B119F3">
      <w:pPr>
        <w:pStyle w:val="11"/>
        <w:spacing w:line="260" w:lineRule="auto"/>
        <w:ind w:firstLine="426"/>
        <w:rPr>
          <w:lang w:val="en-US"/>
        </w:rPr>
      </w:pPr>
      <w:r w:rsidRPr="006D4D69">
        <w:rPr>
          <w:lang w:val="en-US"/>
        </w:rPr>
        <w:t>The recommended temperature range of application is specified by fraction: in numerator - the minimum temperature reduced by 10 times without minus sign, in a denominator - the maximum temperature reduced by 10 times.</w:t>
      </w:r>
    </w:p>
    <w:p w:rsidR="009B4ABF" w:rsidRPr="006D4D69" w:rsidRDefault="009B4ABF" w:rsidP="00B119F3">
      <w:pPr>
        <w:pStyle w:val="11"/>
        <w:spacing w:line="260" w:lineRule="auto"/>
        <w:ind w:firstLine="426"/>
        <w:rPr>
          <w:lang w:val="en-US"/>
        </w:rPr>
      </w:pPr>
      <w:r w:rsidRPr="006D4D69">
        <w:rPr>
          <w:lang w:val="en-US"/>
        </w:rPr>
        <w:t xml:space="preserve">The type of the dispersive environment and presence of solid additives designate by lowercase letters: "at" - synthetic hydrocarbons, "to" - </w:t>
      </w:r>
      <w:r w:rsidR="00235EFC" w:rsidRPr="006D4D69">
        <w:rPr>
          <w:lang w:val="en-US"/>
        </w:rPr>
        <w:t>organic silicon</w:t>
      </w:r>
      <w:r w:rsidRPr="006D4D69">
        <w:rPr>
          <w:lang w:val="en-US"/>
        </w:rPr>
        <w:t xml:space="preserve"> liquids, "" - additives gra4) the it, "</w:t>
      </w:r>
      <w:r w:rsidRPr="006D4D69">
        <w:t>д</w:t>
      </w:r>
      <w:r w:rsidRPr="006D4D69">
        <w:rPr>
          <w:lang w:val="en-US"/>
        </w:rPr>
        <w:t>" - molybdenum disulphite additive. Lubricants on an oil basis of the index have no.</w:t>
      </w:r>
    </w:p>
    <w:p w:rsidR="009B4ABF" w:rsidRPr="006D4D69" w:rsidRDefault="009B4ABF" w:rsidP="00B119F3">
      <w:pPr>
        <w:pStyle w:val="11"/>
        <w:spacing w:line="260" w:lineRule="auto"/>
        <w:ind w:firstLine="426"/>
        <w:rPr>
          <w:lang w:val="en-US"/>
        </w:rPr>
      </w:pPr>
      <w:r w:rsidRPr="006D4D69">
        <w:rPr>
          <w:lang w:val="en-US"/>
        </w:rPr>
        <w:t>The consistence of lubricants is designated by conditional numbers from 0 to 7.</w:t>
      </w:r>
    </w:p>
    <w:p w:rsidR="009B4ABF" w:rsidRPr="006D4D69" w:rsidRDefault="009B4ABF" w:rsidP="00B119F3">
      <w:pPr>
        <w:pStyle w:val="11"/>
        <w:spacing w:line="260" w:lineRule="auto"/>
        <w:ind w:firstLine="426"/>
        <w:rPr>
          <w:lang w:val="en-US"/>
        </w:rPr>
      </w:pPr>
      <w:r w:rsidRPr="006D4D69">
        <w:rPr>
          <w:lang w:val="en-US"/>
        </w:rPr>
        <w:t>Example. PS Litol-24 (the commodity brand) has the following classification designation Mli4/13-3: "M" - multi-purpose antifrictional, it is efficient in the conditions of the increased humidity;</w:t>
      </w:r>
    </w:p>
    <w:p w:rsidR="009B4ABF" w:rsidRPr="006D4D69" w:rsidRDefault="009B4ABF" w:rsidP="00B119F3">
      <w:pPr>
        <w:pStyle w:val="11"/>
        <w:spacing w:line="260" w:lineRule="auto"/>
        <w:ind w:firstLine="426"/>
        <w:rPr>
          <w:lang w:val="en-US"/>
        </w:rPr>
      </w:pPr>
      <w:r w:rsidRPr="006D4D69">
        <w:rPr>
          <w:lang w:val="en-US"/>
        </w:rPr>
        <w:t xml:space="preserve">"Li" is </w:t>
      </w:r>
      <w:r w:rsidR="00235EFC" w:rsidRPr="006D4D69">
        <w:rPr>
          <w:lang w:val="en-US"/>
        </w:rPr>
        <w:t xml:space="preserve">for to get denser </w:t>
      </w:r>
      <w:r w:rsidRPr="006D4D69">
        <w:rPr>
          <w:lang w:val="en-US"/>
        </w:rPr>
        <w:t>lithium soaps; "4/13" - it is efficient in the range of temperatures from-40 to 130 "With, lack of the index of the dispersive environment - it is prepared on petroleum oil; "3" - conditional characteristic of density of lubricant.</w:t>
      </w:r>
    </w:p>
    <w:p w:rsidR="009B4ABF" w:rsidRPr="006D4D69" w:rsidRDefault="009B4ABF" w:rsidP="00B119F3">
      <w:pPr>
        <w:pStyle w:val="11"/>
        <w:spacing w:line="260" w:lineRule="auto"/>
        <w:ind w:firstLine="426"/>
        <w:rPr>
          <w:lang w:val="en-US"/>
        </w:rPr>
      </w:pPr>
      <w:r w:rsidRPr="006D4D69">
        <w:rPr>
          <w:lang w:val="en-US"/>
        </w:rPr>
        <w:t>Calcic lubricants (solid oil) are antifrictional plastic lubricants. They are insoluble in water therefore they in the conditions of high humidity and at contact with water well protect metal details from corrosion. A shortcoming - are efficient at temperatures up to 60 "Page.</w:t>
      </w:r>
    </w:p>
    <w:p w:rsidR="000F10CF" w:rsidRPr="006D4D69" w:rsidRDefault="009B4ABF" w:rsidP="00B119F3">
      <w:pPr>
        <w:pStyle w:val="11"/>
        <w:spacing w:line="259" w:lineRule="auto"/>
        <w:ind w:firstLine="426"/>
        <w:contextualSpacing/>
        <w:rPr>
          <w:lang w:val="en-US"/>
        </w:rPr>
      </w:pPr>
      <w:r w:rsidRPr="006D4D69">
        <w:rPr>
          <w:lang w:val="en-US"/>
        </w:rPr>
        <w:t>Solid oil synthetic (solid oil C) - is applied in rolling bearings and slidings, in hinges, screw and chain gears. Their shortcomings - low mechanical stability, working capacity at temperatures up to 50 °C</w:t>
      </w:r>
      <w:r w:rsidR="000F10CF" w:rsidRPr="006D4D69">
        <w:rPr>
          <w:lang w:val="en-US"/>
        </w:rPr>
        <w:t>.</w:t>
      </w:r>
    </w:p>
    <w:p w:rsidR="009B4ABF" w:rsidRPr="006D4D69" w:rsidRDefault="009B4ABF" w:rsidP="00B119F3">
      <w:pPr>
        <w:pStyle w:val="11"/>
        <w:spacing w:after="360" w:line="259" w:lineRule="auto"/>
        <w:ind w:firstLine="426"/>
        <w:contextualSpacing/>
        <w:rPr>
          <w:lang w:val="en-US"/>
        </w:rPr>
      </w:pPr>
      <w:r w:rsidRPr="006D4D69">
        <w:rPr>
          <w:lang w:val="en-US"/>
        </w:rPr>
        <w:t>Data on compliance of the main grades of l</w:t>
      </w:r>
      <w:r w:rsidR="0007736C">
        <w:rPr>
          <w:lang w:val="en-US"/>
        </w:rPr>
        <w:t>ubricants are provided in tab. 5</w:t>
      </w:r>
      <w:r w:rsidRPr="006D4D69">
        <w:rPr>
          <w:lang w:val="en-US"/>
        </w:rPr>
        <w:t>.</w:t>
      </w:r>
    </w:p>
    <w:p w:rsidR="000F10CF" w:rsidRPr="006D4D69" w:rsidRDefault="009B4ABF" w:rsidP="00235EFC">
      <w:pPr>
        <w:pStyle w:val="11"/>
        <w:spacing w:after="360" w:line="259" w:lineRule="auto"/>
        <w:ind w:right="1000"/>
        <w:contextualSpacing/>
        <w:rPr>
          <w:lang w:val="en-US"/>
        </w:rPr>
      </w:pPr>
      <w:r w:rsidRPr="006D4D69">
        <w:rPr>
          <w:lang w:val="en-US"/>
        </w:rPr>
        <w:t xml:space="preserve">Table </w:t>
      </w:r>
      <w:r w:rsidR="0007736C" w:rsidRPr="0007736C">
        <w:rPr>
          <w:lang w:val="en-US"/>
        </w:rPr>
        <w:t>5</w:t>
      </w:r>
      <w:r w:rsidRPr="006D4D69">
        <w:rPr>
          <w:lang w:val="en-US"/>
        </w:rPr>
        <w:t xml:space="preserve"> - Compliance of grades of plastic lubricants</w:t>
      </w:r>
    </w:p>
    <w:tbl>
      <w:tblPr>
        <w:tblW w:w="9356" w:type="dxa"/>
        <w:tblInd w:w="40" w:type="dxa"/>
        <w:tblLayout w:type="fixed"/>
        <w:tblCellMar>
          <w:left w:w="40" w:type="dxa"/>
          <w:right w:w="40" w:type="dxa"/>
        </w:tblCellMar>
        <w:tblLook w:val="0000"/>
      </w:tblPr>
      <w:tblGrid>
        <w:gridCol w:w="1418"/>
        <w:gridCol w:w="1764"/>
        <w:gridCol w:w="2268"/>
        <w:gridCol w:w="2268"/>
        <w:gridCol w:w="1638"/>
      </w:tblGrid>
      <w:tr w:rsidR="000F10CF" w:rsidRPr="006D4D69" w:rsidTr="00CA313A">
        <w:trPr>
          <w:cantSplit/>
          <w:trHeight w:hRule="exact" w:val="360"/>
        </w:trPr>
        <w:tc>
          <w:tcPr>
            <w:tcW w:w="1418" w:type="dxa"/>
            <w:vMerge w:val="restart"/>
            <w:tcBorders>
              <w:top w:val="single" w:sz="6" w:space="0" w:color="auto"/>
              <w:left w:val="single" w:sz="6" w:space="0" w:color="auto"/>
              <w:right w:val="single" w:sz="6" w:space="0" w:color="auto"/>
            </w:tcBorders>
          </w:tcPr>
          <w:p w:rsidR="000F10CF" w:rsidRPr="006D4D69" w:rsidRDefault="009B4ABF" w:rsidP="00235EFC">
            <w:pPr>
              <w:pStyle w:val="11"/>
              <w:spacing w:before="20" w:line="240" w:lineRule="auto"/>
              <w:ind w:firstLine="0"/>
              <w:contextualSpacing/>
              <w:jc w:val="center"/>
            </w:pPr>
            <w:r w:rsidRPr="006D4D69">
              <w:t>Domestic lubricant</w:t>
            </w:r>
          </w:p>
          <w:p w:rsidR="000F10CF" w:rsidRPr="006D4D69" w:rsidRDefault="000F10CF" w:rsidP="00235EFC">
            <w:pPr>
              <w:pStyle w:val="11"/>
              <w:spacing w:before="20" w:line="240" w:lineRule="auto"/>
              <w:ind w:firstLine="0"/>
              <w:contextualSpacing/>
              <w:jc w:val="left"/>
            </w:pPr>
          </w:p>
        </w:tc>
        <w:tc>
          <w:tcPr>
            <w:tcW w:w="7938" w:type="dxa"/>
            <w:gridSpan w:val="4"/>
            <w:tcBorders>
              <w:top w:val="single" w:sz="6" w:space="0" w:color="auto"/>
              <w:left w:val="single" w:sz="6" w:space="0" w:color="auto"/>
              <w:bottom w:val="single" w:sz="6" w:space="0" w:color="auto"/>
              <w:right w:val="single" w:sz="6" w:space="0" w:color="auto"/>
            </w:tcBorders>
          </w:tcPr>
          <w:p w:rsidR="000F10CF" w:rsidRPr="006D4D69" w:rsidRDefault="009B4ABF" w:rsidP="00235EFC">
            <w:pPr>
              <w:pStyle w:val="11"/>
              <w:spacing w:before="20" w:line="240" w:lineRule="auto"/>
              <w:ind w:firstLine="0"/>
              <w:contextualSpacing/>
              <w:jc w:val="center"/>
            </w:pPr>
            <w:r w:rsidRPr="006D4D69">
              <w:t>Lubricant of firm</w:t>
            </w:r>
          </w:p>
        </w:tc>
      </w:tr>
      <w:tr w:rsidR="000F10CF" w:rsidRPr="006D4D69" w:rsidTr="00CA313A">
        <w:trPr>
          <w:cantSplit/>
          <w:trHeight w:hRule="exact" w:val="320"/>
        </w:trPr>
        <w:tc>
          <w:tcPr>
            <w:tcW w:w="1418" w:type="dxa"/>
            <w:vMerge/>
            <w:tcBorders>
              <w:left w:val="single" w:sz="6" w:space="0" w:color="auto"/>
              <w:bottom w:val="single" w:sz="6" w:space="0" w:color="auto"/>
              <w:right w:val="single" w:sz="6" w:space="0" w:color="auto"/>
            </w:tcBorders>
          </w:tcPr>
          <w:p w:rsidR="000F10CF" w:rsidRPr="006D4D69" w:rsidRDefault="000F10CF" w:rsidP="00235EFC">
            <w:pPr>
              <w:pStyle w:val="11"/>
              <w:spacing w:line="240" w:lineRule="auto"/>
              <w:ind w:firstLine="0"/>
              <w:contextualSpacing/>
              <w:jc w:val="left"/>
            </w:pPr>
          </w:p>
        </w:tc>
        <w:tc>
          <w:tcPr>
            <w:tcW w:w="1764"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20" w:line="240" w:lineRule="auto"/>
              <w:ind w:firstLine="0"/>
              <w:contextualSpacing/>
              <w:jc w:val="center"/>
            </w:pPr>
            <w:r w:rsidRPr="006D4D69">
              <w:rPr>
                <w:lang w:val="en-US"/>
              </w:rPr>
              <w:t>Shell</w:t>
            </w:r>
          </w:p>
          <w:p w:rsidR="000F10CF" w:rsidRPr="006D4D69" w:rsidRDefault="000F10CF" w:rsidP="00235EFC">
            <w:pPr>
              <w:pStyle w:val="11"/>
              <w:spacing w:before="20" w:line="240" w:lineRule="auto"/>
              <w:ind w:firstLine="0"/>
              <w:contextualSpacing/>
              <w:jc w:val="center"/>
            </w:pPr>
          </w:p>
        </w:tc>
        <w:tc>
          <w:tcPr>
            <w:tcW w:w="226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20" w:line="240" w:lineRule="auto"/>
              <w:ind w:firstLine="0"/>
              <w:contextualSpacing/>
              <w:jc w:val="center"/>
            </w:pPr>
            <w:r w:rsidRPr="006D4D69">
              <w:rPr>
                <w:lang w:val="en-US"/>
              </w:rPr>
              <w:t>Mobil</w:t>
            </w:r>
          </w:p>
          <w:p w:rsidR="000F10CF" w:rsidRPr="006D4D69" w:rsidRDefault="000F10CF" w:rsidP="00235EFC">
            <w:pPr>
              <w:pStyle w:val="11"/>
              <w:spacing w:before="20" w:line="240" w:lineRule="auto"/>
              <w:ind w:firstLine="0"/>
              <w:contextualSpacing/>
              <w:jc w:val="center"/>
            </w:pPr>
          </w:p>
        </w:tc>
        <w:tc>
          <w:tcPr>
            <w:tcW w:w="226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20" w:line="240" w:lineRule="auto"/>
              <w:ind w:firstLine="0"/>
              <w:contextualSpacing/>
              <w:jc w:val="center"/>
            </w:pPr>
            <w:r w:rsidRPr="006D4D69">
              <w:rPr>
                <w:lang w:val="en-US"/>
              </w:rPr>
              <w:t>BP</w:t>
            </w:r>
          </w:p>
          <w:p w:rsidR="000F10CF" w:rsidRPr="006D4D69" w:rsidRDefault="000F10CF" w:rsidP="00235EFC">
            <w:pPr>
              <w:pStyle w:val="11"/>
              <w:spacing w:before="20" w:line="240" w:lineRule="auto"/>
              <w:ind w:firstLine="0"/>
              <w:contextualSpacing/>
              <w:jc w:val="center"/>
            </w:pPr>
          </w:p>
        </w:tc>
        <w:tc>
          <w:tcPr>
            <w:tcW w:w="163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20" w:line="240" w:lineRule="auto"/>
              <w:ind w:firstLine="0"/>
              <w:contextualSpacing/>
              <w:jc w:val="center"/>
            </w:pPr>
            <w:r w:rsidRPr="006D4D69">
              <w:rPr>
                <w:lang w:val="en-US"/>
              </w:rPr>
              <w:t>Esso</w:t>
            </w:r>
          </w:p>
          <w:p w:rsidR="000F10CF" w:rsidRPr="006D4D69" w:rsidRDefault="000F10CF" w:rsidP="00235EFC">
            <w:pPr>
              <w:pStyle w:val="11"/>
              <w:spacing w:before="20" w:line="240" w:lineRule="auto"/>
              <w:ind w:firstLine="0"/>
              <w:contextualSpacing/>
              <w:jc w:val="center"/>
            </w:pPr>
          </w:p>
        </w:tc>
      </w:tr>
      <w:tr w:rsidR="000F10CF" w:rsidRPr="006D4D69" w:rsidTr="00CA313A">
        <w:trPr>
          <w:trHeight w:hRule="exact" w:val="595"/>
        </w:trPr>
        <w:tc>
          <w:tcPr>
            <w:tcW w:w="1418" w:type="dxa"/>
            <w:tcBorders>
              <w:top w:val="single" w:sz="6" w:space="0" w:color="auto"/>
              <w:left w:val="single" w:sz="6" w:space="0" w:color="auto"/>
              <w:bottom w:val="single" w:sz="6" w:space="0" w:color="auto"/>
              <w:right w:val="single" w:sz="6" w:space="0" w:color="auto"/>
            </w:tcBorders>
          </w:tcPr>
          <w:p w:rsidR="000F10CF" w:rsidRPr="006D4D69" w:rsidRDefault="009B4ABF" w:rsidP="00235EFC">
            <w:pPr>
              <w:pStyle w:val="11"/>
              <w:spacing w:before="40" w:line="240" w:lineRule="auto"/>
              <w:ind w:firstLine="0"/>
              <w:contextualSpacing/>
              <w:jc w:val="left"/>
            </w:pPr>
            <w:r w:rsidRPr="006D4D69">
              <w:rPr>
                <w:rStyle w:val="refresult"/>
              </w:rPr>
              <w:t>solid oil</w:t>
            </w:r>
            <w:r w:rsidR="000F10CF" w:rsidRPr="006D4D69">
              <w:t xml:space="preserve"> С</w:t>
            </w:r>
          </w:p>
          <w:p w:rsidR="000F10CF" w:rsidRPr="006D4D69" w:rsidRDefault="000F10CF" w:rsidP="00235EFC">
            <w:pPr>
              <w:pStyle w:val="11"/>
              <w:spacing w:before="40" w:line="240" w:lineRule="auto"/>
              <w:ind w:firstLine="0"/>
              <w:contextualSpacing/>
              <w:jc w:val="left"/>
            </w:pPr>
          </w:p>
        </w:tc>
        <w:tc>
          <w:tcPr>
            <w:tcW w:w="1764"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Uneda</w:t>
            </w:r>
            <w:r w:rsidRPr="006D4D69">
              <w:t xml:space="preserve"> </w:t>
            </w:r>
            <w:r w:rsidRPr="006D4D69">
              <w:rPr>
                <w:i/>
              </w:rPr>
              <w:t>2,</w:t>
            </w:r>
            <w:r w:rsidRPr="006D4D69">
              <w:t xml:space="preserve"> 3 </w:t>
            </w:r>
            <w:r w:rsidRPr="006D4D69">
              <w:rPr>
                <w:lang w:val="en-US"/>
              </w:rPr>
              <w:t>Lirona</w:t>
            </w:r>
            <w:r w:rsidRPr="006D4D69">
              <w:t xml:space="preserve"> 3</w:t>
            </w:r>
          </w:p>
          <w:p w:rsidR="000F10CF" w:rsidRPr="006D4D69" w:rsidRDefault="000F10CF" w:rsidP="00235EFC">
            <w:pPr>
              <w:pStyle w:val="11"/>
              <w:spacing w:before="40" w:line="240" w:lineRule="auto"/>
              <w:ind w:firstLine="0"/>
              <w:contextualSpacing/>
              <w:jc w:val="left"/>
            </w:pPr>
          </w:p>
        </w:tc>
        <w:tc>
          <w:tcPr>
            <w:tcW w:w="226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 xml:space="preserve">Mobilgrease </w:t>
            </w:r>
            <w:r w:rsidRPr="006D4D69">
              <w:t xml:space="preserve">АА№2,' </w:t>
            </w:r>
            <w:r w:rsidRPr="006D4D69">
              <w:rPr>
                <w:lang w:val="en-US"/>
              </w:rPr>
              <w:t>Greasrex D60</w:t>
            </w:r>
          </w:p>
          <w:p w:rsidR="000F10CF" w:rsidRPr="006D4D69" w:rsidRDefault="000F10CF" w:rsidP="00235EFC">
            <w:pPr>
              <w:pStyle w:val="11"/>
              <w:spacing w:before="40" w:line="240" w:lineRule="auto"/>
              <w:ind w:firstLine="0"/>
              <w:contextualSpacing/>
              <w:jc w:val="left"/>
            </w:pPr>
          </w:p>
        </w:tc>
        <w:tc>
          <w:tcPr>
            <w:tcW w:w="226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rPr>
                <w:lang w:val="en-US"/>
              </w:rPr>
            </w:pPr>
            <w:r w:rsidRPr="006D4D69">
              <w:rPr>
                <w:lang w:val="en-US"/>
              </w:rPr>
              <w:t>Energrease C2,C3; Energrease GP2, GP3</w:t>
            </w:r>
          </w:p>
          <w:p w:rsidR="000F10CF" w:rsidRPr="006D4D69" w:rsidRDefault="000F10CF" w:rsidP="00235EFC">
            <w:pPr>
              <w:pStyle w:val="11"/>
              <w:spacing w:before="40" w:line="240" w:lineRule="auto"/>
              <w:ind w:firstLine="0"/>
              <w:contextualSpacing/>
              <w:jc w:val="left"/>
              <w:rPr>
                <w:lang w:val="en-US"/>
              </w:rPr>
            </w:pPr>
          </w:p>
        </w:tc>
        <w:tc>
          <w:tcPr>
            <w:tcW w:w="163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Chassis</w:t>
            </w:r>
            <w:r w:rsidRPr="006D4D69">
              <w:t xml:space="preserve"> XX, </w:t>
            </w:r>
            <w:r w:rsidRPr="006D4D69">
              <w:rPr>
                <w:lang w:val="en-US"/>
              </w:rPr>
              <w:t xml:space="preserve">Cazar </w:t>
            </w:r>
            <w:smartTag w:uri="urn:schemas-microsoft-com:office:smarttags" w:element="place">
              <w:r w:rsidRPr="006D4D69">
                <w:rPr>
                  <w:lang w:val="en-US"/>
                </w:rPr>
                <w:t>K2</w:t>
              </w:r>
            </w:smartTag>
          </w:p>
          <w:p w:rsidR="000F10CF" w:rsidRPr="006D4D69" w:rsidRDefault="000F10CF" w:rsidP="00235EFC">
            <w:pPr>
              <w:pStyle w:val="11"/>
              <w:spacing w:before="40" w:line="240" w:lineRule="auto"/>
              <w:ind w:firstLine="0"/>
              <w:contextualSpacing/>
              <w:jc w:val="left"/>
            </w:pPr>
          </w:p>
        </w:tc>
      </w:tr>
      <w:tr w:rsidR="000F10CF" w:rsidRPr="006D4D69" w:rsidTr="00CA313A">
        <w:trPr>
          <w:trHeight w:hRule="exact" w:val="566"/>
        </w:trPr>
        <w:tc>
          <w:tcPr>
            <w:tcW w:w="1418" w:type="dxa"/>
            <w:tcBorders>
              <w:top w:val="single" w:sz="6" w:space="0" w:color="auto"/>
              <w:left w:val="single" w:sz="6" w:space="0" w:color="auto"/>
              <w:bottom w:val="single" w:sz="6" w:space="0" w:color="auto"/>
              <w:right w:val="single" w:sz="6" w:space="0" w:color="auto"/>
            </w:tcBorders>
          </w:tcPr>
          <w:p w:rsidR="000F10CF" w:rsidRPr="006D4D69" w:rsidRDefault="009B4ABF" w:rsidP="00235EFC">
            <w:pPr>
              <w:pStyle w:val="11"/>
              <w:spacing w:before="40" w:line="240" w:lineRule="auto"/>
              <w:ind w:firstLine="0"/>
              <w:contextualSpacing/>
              <w:jc w:val="left"/>
            </w:pPr>
            <w:r w:rsidRPr="006D4D69">
              <w:t>Press solid oil</w:t>
            </w:r>
          </w:p>
        </w:tc>
        <w:tc>
          <w:tcPr>
            <w:tcW w:w="1764"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Uneda</w:t>
            </w:r>
            <w:r w:rsidRPr="006D4D69">
              <w:t xml:space="preserve"> 1, </w:t>
            </w:r>
            <w:r w:rsidRPr="006D4D69">
              <w:rPr>
                <w:lang w:val="en-US"/>
              </w:rPr>
              <w:t>Retinax</w:t>
            </w:r>
            <w:r w:rsidRPr="006D4D69">
              <w:t xml:space="preserve"> С</w:t>
            </w:r>
          </w:p>
          <w:p w:rsidR="000F10CF" w:rsidRPr="006D4D69" w:rsidRDefault="000F10CF" w:rsidP="00235EFC">
            <w:pPr>
              <w:pStyle w:val="11"/>
              <w:spacing w:before="40" w:line="240" w:lineRule="auto"/>
              <w:ind w:firstLine="0"/>
              <w:contextualSpacing/>
              <w:jc w:val="left"/>
            </w:pPr>
          </w:p>
        </w:tc>
        <w:tc>
          <w:tcPr>
            <w:tcW w:w="2268" w:type="dxa"/>
            <w:tcBorders>
              <w:top w:val="single" w:sz="6" w:space="0" w:color="auto"/>
              <w:left w:val="single" w:sz="6" w:space="0" w:color="auto"/>
              <w:bottom w:val="single" w:sz="6" w:space="0" w:color="auto"/>
              <w:right w:val="single" w:sz="6" w:space="0" w:color="auto"/>
            </w:tcBorders>
          </w:tcPr>
          <w:p w:rsidR="00947729" w:rsidRPr="006D4D69" w:rsidRDefault="000F10CF" w:rsidP="00235EFC">
            <w:pPr>
              <w:pStyle w:val="11"/>
              <w:spacing w:before="40" w:line="240" w:lineRule="auto"/>
              <w:ind w:firstLine="0"/>
              <w:contextualSpacing/>
              <w:jc w:val="left"/>
            </w:pPr>
            <w:r w:rsidRPr="006D4D69">
              <w:rPr>
                <w:lang w:val="en-US"/>
              </w:rPr>
              <w:t xml:space="preserve">Mobilgrease </w:t>
            </w:r>
            <w:r w:rsidRPr="006D4D69">
              <w:t>АА</w:t>
            </w:r>
          </w:p>
          <w:p w:rsidR="000F10CF" w:rsidRPr="006D4D69" w:rsidRDefault="000F10CF" w:rsidP="00235EFC">
            <w:pPr>
              <w:pStyle w:val="11"/>
              <w:spacing w:before="40" w:line="240" w:lineRule="auto"/>
              <w:ind w:firstLine="0"/>
              <w:contextualSpacing/>
              <w:jc w:val="left"/>
            </w:pPr>
            <w:r w:rsidRPr="006D4D69">
              <w:t>№ 1</w:t>
            </w:r>
          </w:p>
          <w:p w:rsidR="000F10CF" w:rsidRPr="006D4D69" w:rsidRDefault="000F10CF" w:rsidP="00235EFC">
            <w:pPr>
              <w:pStyle w:val="11"/>
              <w:spacing w:before="40" w:line="240" w:lineRule="auto"/>
              <w:ind w:firstLine="0"/>
              <w:contextualSpacing/>
              <w:jc w:val="left"/>
            </w:pPr>
          </w:p>
        </w:tc>
        <w:tc>
          <w:tcPr>
            <w:tcW w:w="226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Energrease C1,CA</w:t>
            </w:r>
          </w:p>
          <w:p w:rsidR="000F10CF" w:rsidRPr="006D4D69" w:rsidRDefault="000F10CF" w:rsidP="00235EFC">
            <w:pPr>
              <w:pStyle w:val="11"/>
              <w:spacing w:before="40" w:line="240" w:lineRule="auto"/>
              <w:ind w:firstLine="0"/>
              <w:contextualSpacing/>
              <w:jc w:val="left"/>
            </w:pPr>
          </w:p>
        </w:tc>
        <w:tc>
          <w:tcPr>
            <w:tcW w:w="163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Chassis L, H, Cazar</w:t>
            </w:r>
            <w:r w:rsidRPr="006D4D69">
              <w:t>К 1</w:t>
            </w:r>
          </w:p>
          <w:p w:rsidR="000F10CF" w:rsidRPr="006D4D69" w:rsidRDefault="000F10CF" w:rsidP="00235EFC">
            <w:pPr>
              <w:pStyle w:val="11"/>
              <w:spacing w:before="40" w:line="240" w:lineRule="auto"/>
              <w:ind w:firstLine="0"/>
              <w:contextualSpacing/>
              <w:jc w:val="left"/>
            </w:pPr>
          </w:p>
        </w:tc>
      </w:tr>
      <w:tr w:rsidR="000F10CF" w:rsidRPr="006D4D69" w:rsidTr="00CA313A">
        <w:trPr>
          <w:trHeight w:hRule="exact" w:val="624"/>
        </w:trPr>
        <w:tc>
          <w:tcPr>
            <w:tcW w:w="1418" w:type="dxa"/>
            <w:tcBorders>
              <w:top w:val="single" w:sz="6" w:space="0" w:color="auto"/>
              <w:left w:val="single" w:sz="6" w:space="0" w:color="auto"/>
              <w:bottom w:val="single" w:sz="6" w:space="0" w:color="auto"/>
              <w:right w:val="single" w:sz="6" w:space="0" w:color="auto"/>
            </w:tcBorders>
          </w:tcPr>
          <w:p w:rsidR="000F10CF" w:rsidRPr="006D4D69" w:rsidRDefault="009B4ABF" w:rsidP="00235EFC">
            <w:pPr>
              <w:pStyle w:val="11"/>
              <w:spacing w:before="40" w:line="240" w:lineRule="auto"/>
              <w:ind w:firstLine="0"/>
              <w:contextualSpacing/>
              <w:jc w:val="left"/>
              <w:rPr>
                <w:lang w:val="en-US"/>
              </w:rPr>
            </w:pPr>
            <w:r w:rsidRPr="006D4D69">
              <w:t xml:space="preserve">Graphitic </w:t>
            </w:r>
            <w:r w:rsidRPr="006D4D69">
              <w:rPr>
                <w:lang w:val="en-US"/>
              </w:rPr>
              <w:t>USsA</w:t>
            </w:r>
          </w:p>
          <w:p w:rsidR="000F10CF" w:rsidRPr="006D4D69" w:rsidRDefault="000F10CF" w:rsidP="00235EFC">
            <w:pPr>
              <w:pStyle w:val="11"/>
              <w:spacing w:before="40" w:line="240" w:lineRule="auto"/>
              <w:ind w:firstLine="0"/>
              <w:contextualSpacing/>
              <w:jc w:val="left"/>
            </w:pPr>
          </w:p>
        </w:tc>
        <w:tc>
          <w:tcPr>
            <w:tcW w:w="1764"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Barbatia</w:t>
            </w:r>
            <w:r w:rsidRPr="006D4D69">
              <w:t xml:space="preserve"> 2, -3, -4</w:t>
            </w:r>
          </w:p>
          <w:p w:rsidR="000F10CF" w:rsidRPr="006D4D69" w:rsidRDefault="000F10CF" w:rsidP="00235EFC">
            <w:pPr>
              <w:pStyle w:val="11"/>
              <w:spacing w:before="40" w:line="240" w:lineRule="auto"/>
              <w:ind w:firstLine="0"/>
              <w:contextualSpacing/>
              <w:jc w:val="left"/>
            </w:pPr>
          </w:p>
        </w:tc>
        <w:tc>
          <w:tcPr>
            <w:tcW w:w="226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Graphited</w:t>
            </w:r>
            <w:r w:rsidRPr="006D4D69">
              <w:t xml:space="preserve"> № 3</w:t>
            </w:r>
          </w:p>
          <w:p w:rsidR="000F10CF" w:rsidRPr="006D4D69" w:rsidRDefault="000F10CF" w:rsidP="00235EFC">
            <w:pPr>
              <w:pStyle w:val="11"/>
              <w:spacing w:before="40" w:line="240" w:lineRule="auto"/>
              <w:ind w:firstLine="0"/>
              <w:contextualSpacing/>
              <w:jc w:val="left"/>
            </w:pPr>
          </w:p>
        </w:tc>
        <w:tc>
          <w:tcPr>
            <w:tcW w:w="226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Energrease C2G, C36</w:t>
            </w:r>
          </w:p>
          <w:p w:rsidR="000F10CF" w:rsidRPr="006D4D69" w:rsidRDefault="000F10CF" w:rsidP="00235EFC">
            <w:pPr>
              <w:pStyle w:val="11"/>
              <w:spacing w:before="40" w:line="240" w:lineRule="auto"/>
              <w:ind w:firstLine="0"/>
              <w:contextualSpacing/>
              <w:jc w:val="left"/>
            </w:pPr>
          </w:p>
        </w:tc>
        <w:tc>
          <w:tcPr>
            <w:tcW w:w="163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Van Estan</w:t>
            </w:r>
            <w:r w:rsidRPr="006D4D69">
              <w:t xml:space="preserve"> 2</w:t>
            </w:r>
          </w:p>
          <w:p w:rsidR="000F10CF" w:rsidRPr="006D4D69" w:rsidRDefault="000F10CF" w:rsidP="00235EFC">
            <w:pPr>
              <w:pStyle w:val="11"/>
              <w:spacing w:before="40" w:line="240" w:lineRule="auto"/>
              <w:ind w:firstLine="0"/>
              <w:contextualSpacing/>
              <w:jc w:val="left"/>
            </w:pPr>
          </w:p>
        </w:tc>
      </w:tr>
      <w:tr w:rsidR="000F10CF" w:rsidRPr="006D4D69" w:rsidTr="00CA313A">
        <w:trPr>
          <w:trHeight w:hRule="exact" w:val="584"/>
        </w:trPr>
        <w:tc>
          <w:tcPr>
            <w:tcW w:w="1418" w:type="dxa"/>
            <w:tcBorders>
              <w:top w:val="single" w:sz="6" w:space="0" w:color="auto"/>
              <w:left w:val="single" w:sz="6" w:space="0" w:color="auto"/>
              <w:bottom w:val="single" w:sz="6" w:space="0" w:color="auto"/>
              <w:right w:val="single" w:sz="6" w:space="0" w:color="auto"/>
            </w:tcBorders>
          </w:tcPr>
          <w:p w:rsidR="000F10CF" w:rsidRPr="006D4D69" w:rsidRDefault="009B4ABF" w:rsidP="00235EFC">
            <w:pPr>
              <w:pStyle w:val="11"/>
              <w:spacing w:before="40" w:line="240" w:lineRule="auto"/>
              <w:ind w:right="200" w:firstLine="0"/>
              <w:contextualSpacing/>
              <w:jc w:val="left"/>
            </w:pPr>
            <w:r w:rsidRPr="006D4D69">
              <w:t xml:space="preserve">TSIATIM </w:t>
            </w:r>
            <w:r w:rsidR="000F10CF" w:rsidRPr="006D4D69">
              <w:t>-</w:t>
            </w:r>
          </w:p>
          <w:p w:rsidR="000F10CF" w:rsidRPr="006D4D69" w:rsidRDefault="000F10CF" w:rsidP="00235EFC">
            <w:pPr>
              <w:pStyle w:val="11"/>
              <w:spacing w:before="40" w:line="240" w:lineRule="auto"/>
              <w:ind w:left="40" w:right="1200" w:firstLine="0"/>
              <w:contextualSpacing/>
              <w:jc w:val="left"/>
            </w:pPr>
            <w:r w:rsidRPr="006D4D69">
              <w:t>201</w:t>
            </w:r>
          </w:p>
          <w:p w:rsidR="000F10CF" w:rsidRPr="006D4D69" w:rsidRDefault="000F10CF" w:rsidP="00235EFC">
            <w:pPr>
              <w:pStyle w:val="11"/>
              <w:spacing w:before="40" w:line="240" w:lineRule="auto"/>
              <w:ind w:left="40" w:right="1200" w:firstLine="0"/>
              <w:contextualSpacing/>
              <w:jc w:val="left"/>
            </w:pPr>
          </w:p>
        </w:tc>
        <w:tc>
          <w:tcPr>
            <w:tcW w:w="1764"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Aeroshell, Grease</w:t>
            </w:r>
            <w:r w:rsidRPr="006D4D69">
              <w:t xml:space="preserve"> 6</w:t>
            </w:r>
          </w:p>
          <w:p w:rsidR="000F10CF" w:rsidRPr="006D4D69" w:rsidRDefault="000F10CF" w:rsidP="00235EFC">
            <w:pPr>
              <w:pStyle w:val="11"/>
              <w:spacing w:before="40" w:line="240" w:lineRule="auto"/>
              <w:ind w:firstLine="0"/>
              <w:contextualSpacing/>
              <w:jc w:val="left"/>
            </w:pPr>
          </w:p>
        </w:tc>
        <w:tc>
          <w:tcPr>
            <w:tcW w:w="226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Mobilgrease BRB Zero</w:t>
            </w:r>
          </w:p>
          <w:p w:rsidR="000F10CF" w:rsidRPr="006D4D69" w:rsidRDefault="000F10CF" w:rsidP="00235EFC">
            <w:pPr>
              <w:pStyle w:val="11"/>
              <w:spacing w:before="40" w:line="240" w:lineRule="auto"/>
              <w:ind w:firstLine="0"/>
              <w:contextualSpacing/>
              <w:jc w:val="left"/>
            </w:pPr>
          </w:p>
        </w:tc>
        <w:tc>
          <w:tcPr>
            <w:tcW w:w="226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t>—</w:t>
            </w:r>
          </w:p>
          <w:p w:rsidR="000F10CF" w:rsidRPr="006D4D69" w:rsidRDefault="000F10CF" w:rsidP="00235EFC">
            <w:pPr>
              <w:pStyle w:val="11"/>
              <w:spacing w:before="40" w:line="240" w:lineRule="auto"/>
              <w:ind w:firstLine="0"/>
              <w:contextualSpacing/>
              <w:jc w:val="left"/>
            </w:pPr>
          </w:p>
        </w:tc>
        <w:tc>
          <w:tcPr>
            <w:tcW w:w="163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Beacon</w:t>
            </w:r>
            <w:r w:rsidRPr="006D4D69">
              <w:t xml:space="preserve"> 325</w:t>
            </w:r>
          </w:p>
          <w:p w:rsidR="000F10CF" w:rsidRPr="006D4D69" w:rsidRDefault="000F10CF" w:rsidP="00235EFC">
            <w:pPr>
              <w:pStyle w:val="11"/>
              <w:spacing w:before="40" w:line="240" w:lineRule="auto"/>
              <w:ind w:firstLine="0"/>
              <w:contextualSpacing/>
              <w:jc w:val="left"/>
            </w:pPr>
          </w:p>
        </w:tc>
      </w:tr>
      <w:tr w:rsidR="000F10CF" w:rsidRPr="006D4D69" w:rsidTr="00CA313A">
        <w:trPr>
          <w:trHeight w:hRule="exact" w:val="599"/>
        </w:trPr>
        <w:tc>
          <w:tcPr>
            <w:tcW w:w="141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t>1-13,</w:t>
            </w:r>
            <w:r w:rsidR="009B4ABF" w:rsidRPr="006D4D69">
              <w:rPr>
                <w:lang w:val="en-US"/>
              </w:rPr>
              <w:t>YaNZ</w:t>
            </w:r>
            <w:r w:rsidRPr="006D4D69">
              <w:t>-2</w:t>
            </w:r>
          </w:p>
          <w:p w:rsidR="000F10CF" w:rsidRPr="006D4D69" w:rsidRDefault="000F10CF" w:rsidP="00235EFC">
            <w:pPr>
              <w:pStyle w:val="11"/>
              <w:spacing w:before="40" w:line="240" w:lineRule="auto"/>
              <w:ind w:firstLine="0"/>
              <w:contextualSpacing/>
              <w:jc w:val="left"/>
            </w:pPr>
          </w:p>
        </w:tc>
        <w:tc>
          <w:tcPr>
            <w:tcW w:w="1764"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Nerita</w:t>
            </w:r>
            <w:r w:rsidRPr="006D4D69">
              <w:t xml:space="preserve"> 2, 3 </w:t>
            </w:r>
            <w:r w:rsidRPr="006D4D69">
              <w:rPr>
                <w:lang w:val="en-US"/>
              </w:rPr>
              <w:t>Retinax H</w:t>
            </w:r>
          </w:p>
          <w:p w:rsidR="000F10CF" w:rsidRPr="006D4D69" w:rsidRDefault="000F10CF" w:rsidP="00235EFC">
            <w:pPr>
              <w:pStyle w:val="11"/>
              <w:spacing w:before="40" w:line="240" w:lineRule="auto"/>
              <w:ind w:firstLine="0"/>
              <w:contextualSpacing/>
              <w:jc w:val="left"/>
            </w:pPr>
          </w:p>
        </w:tc>
        <w:tc>
          <w:tcPr>
            <w:tcW w:w="226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 xml:space="preserve">Mobilgrease </w:t>
            </w:r>
            <w:r w:rsidRPr="006D4D69">
              <w:t>ВРВ№3</w:t>
            </w:r>
          </w:p>
          <w:p w:rsidR="000F10CF" w:rsidRPr="006D4D69" w:rsidRDefault="000F10CF" w:rsidP="00235EFC">
            <w:pPr>
              <w:pStyle w:val="11"/>
              <w:spacing w:before="40" w:line="240" w:lineRule="auto"/>
              <w:ind w:firstLine="0"/>
              <w:contextualSpacing/>
              <w:jc w:val="left"/>
            </w:pPr>
          </w:p>
        </w:tc>
        <w:tc>
          <w:tcPr>
            <w:tcW w:w="226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left="40" w:firstLine="0"/>
              <w:contextualSpacing/>
              <w:jc w:val="left"/>
            </w:pPr>
            <w:r w:rsidRPr="006D4D69">
              <w:rPr>
                <w:lang w:val="en-US"/>
              </w:rPr>
              <w:t>Energrease</w:t>
            </w:r>
            <w:r w:rsidRPr="006D4D69">
              <w:t xml:space="preserve"> №</w:t>
            </w:r>
          </w:p>
          <w:p w:rsidR="000F10CF" w:rsidRPr="006D4D69" w:rsidRDefault="000F10CF" w:rsidP="00235EFC">
            <w:pPr>
              <w:pStyle w:val="11"/>
              <w:spacing w:before="40" w:line="240" w:lineRule="auto"/>
              <w:ind w:left="520" w:right="400" w:firstLine="0"/>
              <w:contextualSpacing/>
              <w:jc w:val="left"/>
            </w:pPr>
            <w:r w:rsidRPr="006D4D69">
              <w:t>2,№3</w:t>
            </w:r>
          </w:p>
          <w:p w:rsidR="000F10CF" w:rsidRPr="006D4D69" w:rsidRDefault="000F10CF" w:rsidP="00235EFC">
            <w:pPr>
              <w:pStyle w:val="11"/>
              <w:spacing w:before="40" w:line="240" w:lineRule="auto"/>
              <w:ind w:left="520" w:right="400" w:firstLine="0"/>
              <w:contextualSpacing/>
              <w:jc w:val="left"/>
            </w:pPr>
          </w:p>
        </w:tc>
        <w:tc>
          <w:tcPr>
            <w:tcW w:w="163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AndokM275, Andok</w:t>
            </w:r>
            <w:r w:rsidRPr="006D4D69">
              <w:t xml:space="preserve"> В</w:t>
            </w:r>
          </w:p>
          <w:p w:rsidR="000F10CF" w:rsidRPr="006D4D69" w:rsidRDefault="000F10CF" w:rsidP="00235EFC">
            <w:pPr>
              <w:pStyle w:val="11"/>
              <w:spacing w:before="40" w:line="240" w:lineRule="auto"/>
              <w:ind w:firstLine="0"/>
              <w:contextualSpacing/>
              <w:jc w:val="left"/>
            </w:pPr>
          </w:p>
        </w:tc>
      </w:tr>
      <w:tr w:rsidR="000F10CF" w:rsidRPr="006D4D69" w:rsidTr="00CA313A">
        <w:trPr>
          <w:trHeight w:hRule="exact" w:val="600"/>
        </w:trPr>
        <w:tc>
          <w:tcPr>
            <w:tcW w:w="1418" w:type="dxa"/>
            <w:tcBorders>
              <w:top w:val="single" w:sz="6" w:space="0" w:color="auto"/>
              <w:left w:val="single" w:sz="6" w:space="0" w:color="auto"/>
              <w:bottom w:val="single" w:sz="6" w:space="0" w:color="auto"/>
              <w:right w:val="single" w:sz="6" w:space="0" w:color="auto"/>
            </w:tcBorders>
          </w:tcPr>
          <w:p w:rsidR="000F10CF" w:rsidRPr="006D4D69" w:rsidRDefault="009B4ABF" w:rsidP="00235EFC">
            <w:pPr>
              <w:pStyle w:val="11"/>
              <w:spacing w:before="40" w:line="240" w:lineRule="auto"/>
              <w:ind w:firstLine="0"/>
              <w:contextualSpacing/>
              <w:jc w:val="left"/>
            </w:pPr>
            <w:r w:rsidRPr="006D4D69">
              <w:t xml:space="preserve">Litol </w:t>
            </w:r>
            <w:r w:rsidR="000F10CF" w:rsidRPr="006D4D69">
              <w:t>-24</w:t>
            </w:r>
          </w:p>
          <w:p w:rsidR="000F10CF" w:rsidRPr="006D4D69" w:rsidRDefault="000F10CF" w:rsidP="00235EFC">
            <w:pPr>
              <w:pStyle w:val="11"/>
              <w:spacing w:before="40" w:line="240" w:lineRule="auto"/>
              <w:ind w:firstLine="0"/>
              <w:contextualSpacing/>
              <w:jc w:val="left"/>
            </w:pPr>
          </w:p>
        </w:tc>
        <w:tc>
          <w:tcPr>
            <w:tcW w:w="1764"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Retinax A, Alvania</w:t>
            </w:r>
            <w:r w:rsidRPr="006D4D69">
              <w:t xml:space="preserve"> 3,</w:t>
            </w:r>
            <w:r w:rsidRPr="006D4D69">
              <w:rPr>
                <w:lang w:val="en-US"/>
              </w:rPr>
              <w:t xml:space="preserve"> R3</w:t>
            </w:r>
          </w:p>
          <w:p w:rsidR="000F10CF" w:rsidRPr="006D4D69" w:rsidRDefault="000F10CF" w:rsidP="00235EFC">
            <w:pPr>
              <w:pStyle w:val="11"/>
              <w:spacing w:before="40" w:line="240" w:lineRule="auto"/>
              <w:ind w:firstLine="0"/>
              <w:contextualSpacing/>
              <w:jc w:val="left"/>
            </w:pPr>
          </w:p>
        </w:tc>
        <w:tc>
          <w:tcPr>
            <w:tcW w:w="226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 xml:space="preserve">Mobilgrease </w:t>
            </w:r>
            <w:r w:rsidRPr="006D4D69">
              <w:t xml:space="preserve">22 </w:t>
            </w:r>
            <w:r w:rsidRPr="006D4D69">
              <w:rPr>
                <w:lang w:val="en-US"/>
              </w:rPr>
              <w:t>Mobilgrease BRB</w:t>
            </w:r>
          </w:p>
          <w:p w:rsidR="000F10CF" w:rsidRPr="006D4D69" w:rsidRDefault="000F10CF" w:rsidP="00235EFC">
            <w:pPr>
              <w:pStyle w:val="11"/>
              <w:spacing w:before="40" w:line="240" w:lineRule="auto"/>
              <w:ind w:firstLine="0"/>
              <w:contextualSpacing/>
              <w:jc w:val="left"/>
            </w:pPr>
          </w:p>
        </w:tc>
        <w:tc>
          <w:tcPr>
            <w:tcW w:w="226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Energrease L2, Multipurpose</w:t>
            </w:r>
          </w:p>
          <w:p w:rsidR="000F10CF" w:rsidRPr="006D4D69" w:rsidRDefault="000F10CF" w:rsidP="00235EFC">
            <w:pPr>
              <w:pStyle w:val="11"/>
              <w:spacing w:before="40" w:line="240" w:lineRule="auto"/>
              <w:ind w:firstLine="0"/>
              <w:contextualSpacing/>
              <w:jc w:val="left"/>
            </w:pPr>
          </w:p>
        </w:tc>
        <w:tc>
          <w:tcPr>
            <w:tcW w:w="163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Beacon</w:t>
            </w:r>
            <w:r w:rsidRPr="006D4D69">
              <w:t xml:space="preserve"> 3, </w:t>
            </w:r>
            <w:r w:rsidRPr="006D4D69">
              <w:rPr>
                <w:lang w:val="en-US"/>
              </w:rPr>
              <w:t>Unirex</w:t>
            </w:r>
            <w:r w:rsidRPr="006D4D69">
              <w:t xml:space="preserve"> 3</w:t>
            </w:r>
          </w:p>
          <w:p w:rsidR="000F10CF" w:rsidRPr="006D4D69" w:rsidRDefault="000F10CF" w:rsidP="00235EFC">
            <w:pPr>
              <w:pStyle w:val="11"/>
              <w:spacing w:before="40" w:line="240" w:lineRule="auto"/>
              <w:ind w:firstLine="0"/>
              <w:contextualSpacing/>
              <w:jc w:val="left"/>
            </w:pPr>
          </w:p>
        </w:tc>
      </w:tr>
      <w:tr w:rsidR="000F10CF" w:rsidRPr="006D4D69" w:rsidTr="00CA313A">
        <w:trPr>
          <w:trHeight w:hRule="exact" w:val="315"/>
        </w:trPr>
        <w:tc>
          <w:tcPr>
            <w:tcW w:w="1418" w:type="dxa"/>
            <w:tcBorders>
              <w:top w:val="single" w:sz="6" w:space="0" w:color="auto"/>
              <w:left w:val="single" w:sz="6" w:space="0" w:color="auto"/>
              <w:bottom w:val="single" w:sz="6" w:space="0" w:color="auto"/>
              <w:right w:val="single" w:sz="6" w:space="0" w:color="auto"/>
            </w:tcBorders>
          </w:tcPr>
          <w:p w:rsidR="000F10CF" w:rsidRPr="006D4D69" w:rsidRDefault="009B4ABF" w:rsidP="00235EFC">
            <w:pPr>
              <w:pStyle w:val="11"/>
              <w:spacing w:before="40" w:line="240" w:lineRule="auto"/>
              <w:ind w:firstLine="0"/>
              <w:contextualSpacing/>
              <w:jc w:val="left"/>
            </w:pPr>
            <w:r w:rsidRPr="006D4D69">
              <w:t xml:space="preserve">Fiol </w:t>
            </w:r>
            <w:r w:rsidR="000F10CF" w:rsidRPr="006D4D69">
              <w:t>-1</w:t>
            </w:r>
          </w:p>
          <w:p w:rsidR="000F10CF" w:rsidRPr="006D4D69" w:rsidRDefault="000F10CF" w:rsidP="00235EFC">
            <w:pPr>
              <w:pStyle w:val="11"/>
              <w:spacing w:before="40" w:line="240" w:lineRule="auto"/>
              <w:ind w:firstLine="0"/>
              <w:contextualSpacing/>
              <w:jc w:val="left"/>
            </w:pPr>
          </w:p>
        </w:tc>
        <w:tc>
          <w:tcPr>
            <w:tcW w:w="1764"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Alvania</w:t>
            </w:r>
            <w:r w:rsidRPr="006D4D69">
              <w:t xml:space="preserve"> 1</w:t>
            </w:r>
          </w:p>
          <w:p w:rsidR="000F10CF" w:rsidRPr="006D4D69" w:rsidRDefault="000F10CF" w:rsidP="00235EFC">
            <w:pPr>
              <w:pStyle w:val="11"/>
              <w:spacing w:before="40" w:line="240" w:lineRule="auto"/>
              <w:ind w:firstLine="0"/>
              <w:contextualSpacing/>
              <w:jc w:val="left"/>
            </w:pPr>
          </w:p>
        </w:tc>
        <w:tc>
          <w:tcPr>
            <w:tcW w:w="226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Mobilux</w:t>
            </w:r>
            <w:r w:rsidRPr="006D4D69">
              <w:t xml:space="preserve"> 1</w:t>
            </w:r>
          </w:p>
          <w:p w:rsidR="000F10CF" w:rsidRPr="006D4D69" w:rsidRDefault="000F10CF" w:rsidP="00235EFC">
            <w:pPr>
              <w:pStyle w:val="11"/>
              <w:spacing w:before="40" w:line="240" w:lineRule="auto"/>
              <w:ind w:firstLine="0"/>
              <w:contextualSpacing/>
              <w:jc w:val="left"/>
            </w:pPr>
          </w:p>
        </w:tc>
        <w:tc>
          <w:tcPr>
            <w:tcW w:w="226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Energrease</w:t>
            </w:r>
            <w:r w:rsidRPr="006D4D69">
              <w:t xml:space="preserve"> L2</w:t>
            </w:r>
          </w:p>
          <w:p w:rsidR="000F10CF" w:rsidRPr="006D4D69" w:rsidRDefault="000F10CF" w:rsidP="00235EFC">
            <w:pPr>
              <w:pStyle w:val="11"/>
              <w:spacing w:before="40" w:line="240" w:lineRule="auto"/>
              <w:ind w:firstLine="0"/>
              <w:contextualSpacing/>
              <w:jc w:val="left"/>
            </w:pPr>
          </w:p>
        </w:tc>
        <w:tc>
          <w:tcPr>
            <w:tcW w:w="1638" w:type="dxa"/>
            <w:tcBorders>
              <w:top w:val="single" w:sz="6" w:space="0" w:color="auto"/>
              <w:left w:val="single" w:sz="6" w:space="0" w:color="auto"/>
              <w:bottom w:val="single" w:sz="6" w:space="0" w:color="auto"/>
              <w:right w:val="single" w:sz="6" w:space="0" w:color="auto"/>
            </w:tcBorders>
          </w:tcPr>
          <w:p w:rsidR="000F10CF" w:rsidRPr="006D4D69" w:rsidRDefault="000F10CF" w:rsidP="00235EFC">
            <w:pPr>
              <w:pStyle w:val="11"/>
              <w:spacing w:before="40" w:line="240" w:lineRule="auto"/>
              <w:ind w:firstLine="0"/>
              <w:contextualSpacing/>
              <w:jc w:val="left"/>
            </w:pPr>
            <w:r w:rsidRPr="006D4D69">
              <w:rPr>
                <w:lang w:val="en-US"/>
              </w:rPr>
              <w:t>Multipurpose</w:t>
            </w:r>
          </w:p>
          <w:p w:rsidR="000F10CF" w:rsidRPr="006D4D69" w:rsidRDefault="000F10CF" w:rsidP="00235EFC">
            <w:pPr>
              <w:pStyle w:val="11"/>
              <w:spacing w:before="40" w:line="240" w:lineRule="auto"/>
              <w:ind w:firstLine="0"/>
              <w:contextualSpacing/>
              <w:jc w:val="left"/>
            </w:pPr>
          </w:p>
        </w:tc>
      </w:tr>
    </w:tbl>
    <w:p w:rsidR="00235EFC" w:rsidRPr="006D4D69" w:rsidRDefault="00235EFC" w:rsidP="00235EFC">
      <w:pPr>
        <w:pStyle w:val="ac"/>
        <w:spacing w:after="0"/>
        <w:ind w:left="502"/>
        <w:rPr>
          <w:rFonts w:eastAsiaTheme="minorEastAsia"/>
          <w:color w:val="000000"/>
          <w:lang w:val="kk-KZ"/>
        </w:rPr>
      </w:pPr>
      <w:r w:rsidRPr="006D4D69">
        <w:rPr>
          <w:rFonts w:eastAsiaTheme="minorEastAsia"/>
          <w:color w:val="000000"/>
          <w:lang w:val="kk-KZ"/>
        </w:rPr>
        <w:t>Control questions</w:t>
      </w:r>
    </w:p>
    <w:p w:rsidR="00235EFC" w:rsidRPr="006D4D69" w:rsidRDefault="00235EFC" w:rsidP="00235EFC">
      <w:pPr>
        <w:pStyle w:val="ac"/>
        <w:spacing w:after="0"/>
        <w:ind w:left="284"/>
        <w:rPr>
          <w:rFonts w:eastAsiaTheme="minorEastAsia"/>
          <w:color w:val="000000"/>
          <w:lang w:val="kk-KZ"/>
        </w:rPr>
      </w:pPr>
      <w:r w:rsidRPr="006D4D69">
        <w:rPr>
          <w:rFonts w:eastAsiaTheme="minorEastAsia"/>
          <w:color w:val="000000"/>
          <w:lang w:val="kk-KZ"/>
        </w:rPr>
        <w:t>1. Antiwear and anti-seize additives.</w:t>
      </w:r>
    </w:p>
    <w:p w:rsidR="00235EFC" w:rsidRPr="006D4D69" w:rsidRDefault="00235EFC" w:rsidP="00235EFC">
      <w:pPr>
        <w:pStyle w:val="ac"/>
        <w:spacing w:after="0"/>
        <w:ind w:left="284"/>
        <w:rPr>
          <w:rFonts w:eastAsiaTheme="minorEastAsia"/>
          <w:color w:val="000000"/>
          <w:lang w:val="kk-KZ"/>
        </w:rPr>
      </w:pPr>
      <w:r w:rsidRPr="006D4D69">
        <w:rPr>
          <w:rFonts w:eastAsiaTheme="minorEastAsia"/>
          <w:color w:val="000000"/>
          <w:lang w:val="kk-KZ"/>
        </w:rPr>
        <w:t>2. Classification of lubricants</w:t>
      </w:r>
    </w:p>
    <w:p w:rsidR="00235EFC" w:rsidRPr="006D4D69" w:rsidRDefault="00235EFC" w:rsidP="00235EFC">
      <w:pPr>
        <w:pStyle w:val="ac"/>
        <w:spacing w:after="0"/>
        <w:ind w:left="284"/>
        <w:rPr>
          <w:rFonts w:eastAsiaTheme="minorEastAsia"/>
          <w:color w:val="000000"/>
          <w:lang w:val="kk-KZ"/>
        </w:rPr>
      </w:pPr>
      <w:r w:rsidRPr="006D4D69">
        <w:rPr>
          <w:rFonts w:eastAsiaTheme="minorEastAsia"/>
          <w:color w:val="000000"/>
          <w:lang w:val="kk-KZ"/>
        </w:rPr>
        <w:t>3. Compliance of grades of plastic lubricants to foreign</w:t>
      </w:r>
    </w:p>
    <w:p w:rsidR="00235EFC" w:rsidRPr="006D4D69" w:rsidRDefault="00235EFC" w:rsidP="00235EFC">
      <w:pPr>
        <w:pStyle w:val="ac"/>
        <w:spacing w:after="0"/>
        <w:ind w:left="502"/>
        <w:rPr>
          <w:rFonts w:eastAsiaTheme="minorEastAsia"/>
          <w:color w:val="000000"/>
          <w:lang w:val="kk-KZ"/>
        </w:rPr>
      </w:pPr>
      <w:r w:rsidRPr="006D4D69">
        <w:rPr>
          <w:rFonts w:eastAsiaTheme="minorEastAsia"/>
          <w:color w:val="000000"/>
          <w:lang w:val="kk-KZ"/>
        </w:rPr>
        <w:t>Literature</w:t>
      </w:r>
    </w:p>
    <w:p w:rsidR="00235EFC" w:rsidRPr="006D4D69" w:rsidRDefault="00235EFC" w:rsidP="00235EFC">
      <w:pPr>
        <w:pStyle w:val="ac"/>
        <w:spacing w:after="0"/>
        <w:ind w:left="502"/>
        <w:rPr>
          <w:rFonts w:eastAsiaTheme="minorEastAsia"/>
          <w:color w:val="000000"/>
          <w:lang w:val="kk-KZ"/>
        </w:rPr>
      </w:pPr>
      <w:r w:rsidRPr="006D4D69">
        <w:rPr>
          <w:rFonts w:eastAsiaTheme="minorEastAsia"/>
          <w:color w:val="000000"/>
          <w:lang w:val="kk-KZ"/>
        </w:rPr>
        <w:t xml:space="preserve">1. Vasilyeva L. S., etc. "Automobile operational materials" - M.: Transport, 1986. - 280 pages. </w:t>
      </w:r>
    </w:p>
    <w:p w:rsidR="00235EFC" w:rsidRPr="006D4D69" w:rsidRDefault="00235EFC" w:rsidP="00235EFC">
      <w:pPr>
        <w:pStyle w:val="ac"/>
        <w:spacing w:after="0"/>
        <w:ind w:left="502"/>
        <w:rPr>
          <w:rFonts w:eastAsiaTheme="minorEastAsia"/>
          <w:color w:val="000000"/>
          <w:lang w:val="kk-KZ"/>
        </w:rPr>
      </w:pPr>
      <w:r w:rsidRPr="006D4D69">
        <w:rPr>
          <w:rFonts w:eastAsiaTheme="minorEastAsia"/>
          <w:color w:val="000000"/>
          <w:lang w:val="kk-KZ"/>
        </w:rPr>
        <w:t xml:space="preserve">2. Gureev A.A., etc. "Automobile operational materials" - M.: Transport, 1986. - 286 pages. </w:t>
      </w:r>
    </w:p>
    <w:p w:rsidR="000910F1" w:rsidRPr="006D4D69" w:rsidRDefault="00235EFC" w:rsidP="00235EFC">
      <w:pPr>
        <w:pStyle w:val="ac"/>
        <w:spacing w:after="0"/>
        <w:ind w:left="502"/>
        <w:rPr>
          <w:lang w:val="en-US"/>
        </w:rPr>
      </w:pPr>
      <w:r w:rsidRPr="006D4D69">
        <w:rPr>
          <w:rFonts w:eastAsiaTheme="minorEastAsia"/>
          <w:color w:val="000000"/>
          <w:lang w:val="kk-KZ"/>
        </w:rPr>
        <w:t>3. Kolesnik P.A. "Materials science on the motor transport". - M.: Transport, 1987. - 233 pages.</w:t>
      </w:r>
    </w:p>
    <w:p w:rsidR="00BD0810" w:rsidRPr="006D4D69" w:rsidRDefault="00BD0810" w:rsidP="00BD0810">
      <w:pPr>
        <w:spacing w:after="0" w:line="240" w:lineRule="auto"/>
        <w:ind w:left="142"/>
        <w:jc w:val="both"/>
        <w:rPr>
          <w:b/>
          <w:lang w:val="en-US"/>
        </w:rPr>
      </w:pPr>
      <w:r w:rsidRPr="006D4D69">
        <w:rPr>
          <w:lang w:val="en-US"/>
        </w:rPr>
        <w:lastRenderedPageBreak/>
        <w:t xml:space="preserve">       </w:t>
      </w:r>
      <w:r w:rsidR="006D4D69" w:rsidRPr="002978ED">
        <w:rPr>
          <w:b/>
          <w:lang w:val="en-US"/>
        </w:rPr>
        <w:t>Theme</w:t>
      </w:r>
      <w:r w:rsidRPr="006D4D69">
        <w:rPr>
          <w:b/>
          <w:lang w:val="en-US"/>
        </w:rPr>
        <w:t xml:space="preserve"> 8. </w:t>
      </w:r>
      <w:r w:rsidR="00235EFC" w:rsidRPr="006D4D69">
        <w:rPr>
          <w:b/>
          <w:lang w:val="en-US"/>
        </w:rPr>
        <w:t>Plastic lubricants</w:t>
      </w:r>
    </w:p>
    <w:p w:rsidR="00BD0810" w:rsidRPr="006D4D69" w:rsidRDefault="00BD0810" w:rsidP="00BD0810">
      <w:pPr>
        <w:pStyle w:val="11"/>
        <w:spacing w:line="240" w:lineRule="auto"/>
        <w:ind w:firstLine="0"/>
        <w:jc w:val="left"/>
        <w:rPr>
          <w:szCs w:val="24"/>
          <w:lang w:val="en-US"/>
        </w:rPr>
      </w:pPr>
    </w:p>
    <w:p w:rsidR="00CA313A" w:rsidRPr="006D4D69" w:rsidRDefault="00123BBD" w:rsidP="00CA313A">
      <w:pPr>
        <w:spacing w:after="0" w:line="240" w:lineRule="auto"/>
        <w:ind w:left="142"/>
        <w:jc w:val="both"/>
        <w:rPr>
          <w:b/>
          <w:lang w:val="en-US"/>
        </w:rPr>
      </w:pPr>
      <w:r w:rsidRPr="006D4D69">
        <w:rPr>
          <w:rFonts w:eastAsia="Times New Roman"/>
          <w:b/>
          <w:lang w:val="en-US"/>
        </w:rPr>
        <w:t xml:space="preserve">      </w:t>
      </w:r>
      <w:r w:rsidR="00CA313A" w:rsidRPr="006D4D69">
        <w:rPr>
          <w:b/>
          <w:lang w:val="en-US"/>
        </w:rPr>
        <w:t>Lecture 20</w:t>
      </w:r>
    </w:p>
    <w:p w:rsidR="00CA313A" w:rsidRPr="0047532C" w:rsidRDefault="00CA313A" w:rsidP="00CA313A">
      <w:pPr>
        <w:spacing w:after="0" w:line="240" w:lineRule="auto"/>
        <w:ind w:left="142"/>
        <w:jc w:val="both"/>
        <w:rPr>
          <w:lang w:val="en-US"/>
        </w:rPr>
      </w:pPr>
      <w:r w:rsidRPr="006D4D69">
        <w:rPr>
          <w:lang w:val="en-US"/>
        </w:rPr>
        <w:t xml:space="preserve">    </w:t>
      </w:r>
      <w:r w:rsidRPr="0047532C">
        <w:rPr>
          <w:lang w:val="en-US"/>
        </w:rPr>
        <w:t xml:space="preserve">1 Use of automobile plastic lubricants for lubricant of details of engines, transmissions and a running gear of cars and mechanisms of management. </w:t>
      </w:r>
    </w:p>
    <w:p w:rsidR="00CA313A" w:rsidRPr="0047532C" w:rsidRDefault="00CA313A" w:rsidP="00CA313A">
      <w:pPr>
        <w:spacing w:after="0" w:line="240" w:lineRule="auto"/>
        <w:ind w:left="142"/>
        <w:jc w:val="both"/>
        <w:rPr>
          <w:lang w:val="en-US"/>
        </w:rPr>
      </w:pPr>
      <w:r w:rsidRPr="0047532C">
        <w:rPr>
          <w:lang w:val="en-US"/>
        </w:rPr>
        <w:t xml:space="preserve">    2 Perspective low-temperature lubricants and their properties.</w:t>
      </w:r>
    </w:p>
    <w:p w:rsidR="00CA313A" w:rsidRPr="0047532C" w:rsidRDefault="00CA313A" w:rsidP="00CA313A">
      <w:pPr>
        <w:spacing w:after="0" w:line="240" w:lineRule="auto"/>
        <w:ind w:left="142"/>
        <w:jc w:val="both"/>
        <w:rPr>
          <w:lang w:val="en-US"/>
        </w:rPr>
      </w:pPr>
    </w:p>
    <w:p w:rsidR="00CA313A" w:rsidRPr="0047532C" w:rsidRDefault="00CA313A" w:rsidP="00CA313A">
      <w:pPr>
        <w:spacing w:after="0" w:line="240" w:lineRule="auto"/>
        <w:ind w:left="142"/>
        <w:jc w:val="both"/>
        <w:rPr>
          <w:lang w:val="en-US"/>
        </w:rPr>
      </w:pPr>
      <w:r w:rsidRPr="0047532C">
        <w:rPr>
          <w:lang w:val="en-US"/>
        </w:rPr>
        <w:t xml:space="preserve">      Plan</w:t>
      </w:r>
    </w:p>
    <w:p w:rsidR="00CA313A" w:rsidRPr="0047532C" w:rsidRDefault="00CA313A" w:rsidP="00CA313A">
      <w:pPr>
        <w:spacing w:after="0" w:line="240" w:lineRule="auto"/>
        <w:ind w:left="142"/>
        <w:jc w:val="both"/>
        <w:rPr>
          <w:lang w:val="en-US"/>
        </w:rPr>
      </w:pPr>
      <w:r w:rsidRPr="0047532C">
        <w:rPr>
          <w:lang w:val="en-US"/>
        </w:rPr>
        <w:t>1. Use of automobile plastic lubricants</w:t>
      </w:r>
    </w:p>
    <w:p w:rsidR="009F72EA" w:rsidRPr="0047532C" w:rsidRDefault="00CA313A" w:rsidP="00CA313A">
      <w:pPr>
        <w:spacing w:after="0" w:line="240" w:lineRule="auto"/>
        <w:ind w:left="142"/>
        <w:jc w:val="both"/>
        <w:rPr>
          <w:rFonts w:eastAsia="Times New Roman"/>
          <w:lang w:val="en-US"/>
        </w:rPr>
      </w:pPr>
      <w:r w:rsidRPr="0047532C">
        <w:rPr>
          <w:lang w:val="en-US"/>
        </w:rPr>
        <w:t>2. Grades of plastic lubricants.</w:t>
      </w:r>
    </w:p>
    <w:p w:rsidR="00CA313A" w:rsidRPr="0047532C" w:rsidRDefault="00CA313A" w:rsidP="00B119F3">
      <w:pPr>
        <w:pStyle w:val="11"/>
        <w:spacing w:line="240" w:lineRule="auto"/>
        <w:ind w:firstLine="426"/>
        <w:rPr>
          <w:szCs w:val="24"/>
          <w:lang w:val="en-US"/>
        </w:rPr>
      </w:pPr>
      <w:r w:rsidRPr="0047532C">
        <w:rPr>
          <w:szCs w:val="24"/>
          <w:lang w:val="en-US"/>
        </w:rPr>
        <w:t xml:space="preserve">Application. In steering hinges, </w:t>
      </w:r>
      <w:r w:rsidRPr="0047532C">
        <w:rPr>
          <w:szCs w:val="24"/>
        </w:rPr>
        <w:t>шкворнях</w:t>
      </w:r>
      <w:r w:rsidRPr="0047532C">
        <w:rPr>
          <w:szCs w:val="24"/>
          <w:lang w:val="en-US"/>
        </w:rPr>
        <w:t xml:space="preserve"> rotary fists, for fingers of springs, axes of pedals of coupling and a brake, levers of the transmission, the transfer case, shaft of </w:t>
      </w:r>
      <w:r w:rsidR="00B119F3" w:rsidRPr="0047532C">
        <w:rPr>
          <w:rStyle w:val="refresult"/>
          <w:szCs w:val="24"/>
          <w:lang w:val="en-US"/>
        </w:rPr>
        <w:t>expanding</w:t>
      </w:r>
      <w:r w:rsidRPr="0047532C">
        <w:rPr>
          <w:szCs w:val="24"/>
          <w:lang w:val="en-US"/>
        </w:rPr>
        <w:t xml:space="preserve"> fists of brakes, in winch mechanisms, towing and saddle mechanisms, vents and bearings of cardan hinges are used Litol-24, solid oil C, press solid oil C.</w:t>
      </w:r>
    </w:p>
    <w:p w:rsidR="00CA313A" w:rsidRPr="006D4D69" w:rsidRDefault="00CA313A" w:rsidP="00B119F3">
      <w:pPr>
        <w:pStyle w:val="11"/>
        <w:spacing w:line="240" w:lineRule="auto"/>
        <w:ind w:firstLine="426"/>
        <w:rPr>
          <w:lang w:val="en-US"/>
        </w:rPr>
      </w:pPr>
      <w:r w:rsidRPr="006D4D69">
        <w:rPr>
          <w:lang w:val="en-US"/>
        </w:rPr>
        <w:t>For cardan hinges equal - angular speeds AM cardan, is used by Uniol-1.</w:t>
      </w:r>
    </w:p>
    <w:p w:rsidR="00CA313A" w:rsidRPr="006D4D69" w:rsidRDefault="00CA313A" w:rsidP="00B119F3">
      <w:pPr>
        <w:pStyle w:val="11"/>
        <w:spacing w:line="240" w:lineRule="auto"/>
        <w:ind w:firstLine="426"/>
        <w:rPr>
          <w:lang w:val="en-US"/>
        </w:rPr>
      </w:pPr>
      <w:r w:rsidRPr="006D4D69">
        <w:rPr>
          <w:lang w:val="en-US"/>
        </w:rPr>
        <w:t>Bearings of naves of wheels, intermediate support of the driveshaft, the release bearing of coupling, bearings of the water pump, the front bearing of a main shaft of the transmission, shaft of the drive of the distributor of ignition are greased with Litolom-24, PS 1-13.</w:t>
      </w:r>
    </w:p>
    <w:p w:rsidR="00CA313A" w:rsidRPr="006D4D69" w:rsidRDefault="00CA313A" w:rsidP="00B119F3">
      <w:pPr>
        <w:pStyle w:val="11"/>
        <w:spacing w:line="240" w:lineRule="auto"/>
        <w:ind w:firstLine="426"/>
        <w:rPr>
          <w:lang w:val="en-US"/>
        </w:rPr>
      </w:pPr>
      <w:r w:rsidRPr="006D4D69">
        <w:rPr>
          <w:lang w:val="en-US"/>
        </w:rPr>
        <w:t>In bearings of the generator, the starter, electric motors of a screen wiper and the heater Litol-24, N 158 are used.</w:t>
      </w:r>
    </w:p>
    <w:p w:rsidR="00CA313A" w:rsidRPr="006D4D69" w:rsidRDefault="00CA313A" w:rsidP="00B119F3">
      <w:pPr>
        <w:pStyle w:val="11"/>
        <w:spacing w:line="240" w:lineRule="auto"/>
        <w:ind w:firstLine="426"/>
        <w:rPr>
          <w:lang w:val="en-US"/>
        </w:rPr>
      </w:pPr>
      <w:r w:rsidRPr="006D4D69">
        <w:rPr>
          <w:lang w:val="en-US"/>
        </w:rPr>
        <w:t>Hinges of the drive of a screen wiper, loop of doors are greased with Litolom-24, solid oil C.</w:t>
      </w:r>
    </w:p>
    <w:p w:rsidR="00CA313A" w:rsidRPr="006D4D69" w:rsidRDefault="00CA313A" w:rsidP="00B119F3">
      <w:pPr>
        <w:pStyle w:val="11"/>
        <w:spacing w:line="240" w:lineRule="auto"/>
        <w:ind w:firstLine="426"/>
        <w:rPr>
          <w:lang w:val="en-US"/>
        </w:rPr>
      </w:pPr>
      <w:r w:rsidRPr="006D4D69">
        <w:rPr>
          <w:lang w:val="en-US"/>
        </w:rPr>
        <w:t>For springs the USSA graphitic lubricant is used.</w:t>
      </w:r>
    </w:p>
    <w:p w:rsidR="006F5B6B" w:rsidRPr="006D4D69" w:rsidRDefault="00CA313A" w:rsidP="00B119F3">
      <w:pPr>
        <w:pStyle w:val="11"/>
        <w:spacing w:line="240" w:lineRule="auto"/>
        <w:ind w:firstLine="426"/>
        <w:jc w:val="left"/>
        <w:rPr>
          <w:lang w:val="en-US"/>
        </w:rPr>
      </w:pPr>
      <w:r w:rsidRPr="006D4D69">
        <w:rPr>
          <w:lang w:val="en-US"/>
        </w:rPr>
        <w:t>Terminals of the accumulator are greased with Litolom-24, solid oil S, VTV-1, gun lubricant</w:t>
      </w:r>
      <w:r w:rsidR="006F5B6B" w:rsidRPr="006D4D69">
        <w:rPr>
          <w:lang w:val="en-US"/>
        </w:rPr>
        <w:t>.</w:t>
      </w:r>
    </w:p>
    <w:p w:rsidR="00CA313A" w:rsidRPr="006D4D69" w:rsidRDefault="00CA313A" w:rsidP="00B119F3">
      <w:pPr>
        <w:spacing w:after="0" w:line="240" w:lineRule="auto"/>
        <w:ind w:firstLine="426"/>
        <w:jc w:val="both"/>
        <w:rPr>
          <w:rFonts w:eastAsia="Times New Roman"/>
          <w:snapToGrid w:val="0"/>
          <w:szCs w:val="20"/>
          <w:lang w:val="en-US"/>
        </w:rPr>
      </w:pPr>
      <w:r w:rsidRPr="006D4D69">
        <w:rPr>
          <w:rFonts w:eastAsia="Times New Roman"/>
          <w:snapToGrid w:val="0"/>
          <w:szCs w:val="20"/>
          <w:lang w:val="en-US"/>
        </w:rPr>
        <w:t>For a flexible shaft of a speedometer are used by TsIATIM-201, engine oil.</w:t>
      </w:r>
    </w:p>
    <w:p w:rsidR="00CA313A" w:rsidRPr="006D4D69" w:rsidRDefault="00CA313A" w:rsidP="00B119F3">
      <w:pPr>
        <w:spacing w:after="0" w:line="240" w:lineRule="auto"/>
        <w:ind w:firstLine="426"/>
        <w:jc w:val="both"/>
        <w:rPr>
          <w:rFonts w:eastAsia="Times New Roman"/>
          <w:snapToGrid w:val="0"/>
          <w:szCs w:val="20"/>
          <w:lang w:val="en-US"/>
        </w:rPr>
      </w:pPr>
      <w:r w:rsidRPr="006D4D69">
        <w:rPr>
          <w:rFonts w:eastAsia="Times New Roman"/>
          <w:snapToGrid w:val="0"/>
          <w:szCs w:val="20"/>
          <w:lang w:val="en-US"/>
        </w:rPr>
        <w:t>Cables of the parking brake, lock of a cowl are greased with Litolom-24, TsIATIM-201.</w:t>
      </w:r>
    </w:p>
    <w:p w:rsidR="00CA313A" w:rsidRPr="006D4D69" w:rsidRDefault="00CA313A" w:rsidP="00B119F3">
      <w:pPr>
        <w:spacing w:after="0" w:line="240" w:lineRule="auto"/>
        <w:ind w:firstLine="426"/>
        <w:jc w:val="both"/>
        <w:rPr>
          <w:rFonts w:eastAsia="Times New Roman"/>
          <w:snapToGrid w:val="0"/>
          <w:szCs w:val="20"/>
          <w:lang w:val="en-US"/>
        </w:rPr>
      </w:pPr>
      <w:r w:rsidRPr="006D4D69">
        <w:rPr>
          <w:rFonts w:eastAsia="Times New Roman"/>
          <w:snapToGrid w:val="0"/>
          <w:szCs w:val="20"/>
          <w:lang w:val="en-US"/>
        </w:rPr>
        <w:t xml:space="preserve">It should be noted that the listed classifications are not lower and lower are standard for domestic and foreign manufacturers. Specify in classification designation: • thickener type; • the recommended temperature range of application; • dispersive environment; • consistence.  </w:t>
      </w:r>
    </w:p>
    <w:p w:rsidR="00CA313A" w:rsidRPr="006D4D69" w:rsidRDefault="00CA313A" w:rsidP="00B119F3">
      <w:pPr>
        <w:spacing w:after="0" w:line="240" w:lineRule="auto"/>
        <w:ind w:firstLine="426"/>
        <w:jc w:val="both"/>
        <w:rPr>
          <w:rFonts w:eastAsia="Times New Roman"/>
          <w:snapToGrid w:val="0"/>
          <w:szCs w:val="20"/>
          <w:lang w:val="en-US"/>
        </w:rPr>
      </w:pPr>
      <w:r w:rsidRPr="006D4D69">
        <w:rPr>
          <w:rFonts w:eastAsia="Times New Roman"/>
          <w:snapToGrid w:val="0"/>
          <w:szCs w:val="20"/>
          <w:lang w:val="en-US"/>
        </w:rPr>
        <w:t xml:space="preserve">Thickener is designated by the first two letters of the metal soap which is a part: - calcic; "On" - sodium; "Li" - lithium. The recommended temperature range of application is specified by fraction: in numerator - the minimum temperature reduced by 10 times without minus sign, in a denominator - the maximum temperature reduced by 10 times. The type of the dispersive environment and presence of solid additives designate by lowercase letters: "at" - synthetic hydrocarbons, "to" - </w:t>
      </w:r>
      <w:r w:rsidR="00B119F3" w:rsidRPr="00B119F3">
        <w:rPr>
          <w:rFonts w:eastAsia="Times New Roman"/>
          <w:snapToGrid w:val="0"/>
          <w:szCs w:val="20"/>
          <w:lang w:val="en-US"/>
        </w:rPr>
        <w:t>silicon integrally</w:t>
      </w:r>
      <w:r w:rsidRPr="006D4D69">
        <w:rPr>
          <w:rFonts w:eastAsia="Times New Roman"/>
          <w:snapToGrid w:val="0"/>
          <w:szCs w:val="20"/>
          <w:lang w:val="en-US"/>
        </w:rPr>
        <w:t xml:space="preserve"> liquids, "" - graphite additives, "</w:t>
      </w:r>
      <w:r w:rsidRPr="006D4D69">
        <w:rPr>
          <w:rFonts w:eastAsia="Times New Roman"/>
          <w:snapToGrid w:val="0"/>
          <w:szCs w:val="20"/>
        </w:rPr>
        <w:t>д</w:t>
      </w:r>
      <w:r w:rsidRPr="006D4D69">
        <w:rPr>
          <w:rFonts w:eastAsia="Times New Roman"/>
          <w:snapToGrid w:val="0"/>
          <w:szCs w:val="20"/>
          <w:lang w:val="en-US"/>
        </w:rPr>
        <w:t>" - molybdenum disulphite additive. Lubricants on an oil basis of the index have no. Classification by type of oil (basis): - on the petroleum oils (received by oil refining); - on the synthetic oils which are (artificially synthesized); - on vegetable oils; - on mix of above-mentioned oils (generally oil and synthetic). Classification by the thickener nature. - Soap are lubricants to which production as thickener apply soaps (salt of the highest carbonic acids). In turn, they are subdivided into sodium (are created in 1872), calcic and aluminum (are created in 1882), lithium (are created in 1942), complex (for example, complex calcic, complex lithium), etc. On soap more than 80% of all production of lubricants are necessary. - Hydrocarbon — lubricants for which production as thickener paraffin, ceresins, petrolatuma and et.</w:t>
      </w:r>
    </w:p>
    <w:p w:rsidR="00CA313A" w:rsidRPr="006D4D69" w:rsidRDefault="00CA313A" w:rsidP="00B119F3">
      <w:pPr>
        <w:spacing w:after="0" w:line="240" w:lineRule="auto"/>
        <w:ind w:firstLine="426"/>
        <w:jc w:val="both"/>
        <w:rPr>
          <w:rFonts w:eastAsia="Times New Roman"/>
          <w:lang w:val="en-US"/>
        </w:rPr>
      </w:pPr>
      <w:r w:rsidRPr="006D4D69">
        <w:rPr>
          <w:rFonts w:eastAsia="Times New Roman"/>
          <w:lang w:val="en-US"/>
        </w:rPr>
        <w:t xml:space="preserve">Inorganic — lubricants for which production as thickener silica gels are used, bentonites, etc. - Organic — lubricants for which production as thickener soot, polyurea, polymers, etc. are used.  </w:t>
      </w:r>
    </w:p>
    <w:p w:rsidR="006F5B6B" w:rsidRPr="006D4D69" w:rsidRDefault="00CA313A" w:rsidP="00B119F3">
      <w:pPr>
        <w:spacing w:after="0" w:line="240" w:lineRule="auto"/>
        <w:ind w:firstLine="426"/>
        <w:jc w:val="both"/>
        <w:rPr>
          <w:lang w:val="en-US"/>
        </w:rPr>
      </w:pPr>
      <w:r w:rsidRPr="006D4D69">
        <w:rPr>
          <w:rFonts w:eastAsia="Times New Roman"/>
          <w:lang w:val="en-US"/>
        </w:rPr>
        <w:t xml:space="preserve">Classification by a scope according to GOST 23258-78 divides lubricants into the following groups. Antifrictional — reduce friction force and wear of various rubbing surfaces. Conservation — prevent corrosion of metal surfaces of mechanisms at their storage and operation. Conservation - are intended for prevention of corrosion of metal surfaces at storage and operation, are designated by index "Z". Sealing — pressurize and prevent wear of threaded </w:t>
      </w:r>
      <w:r w:rsidRPr="006D4D69">
        <w:rPr>
          <w:rFonts w:eastAsia="Times New Roman"/>
          <w:lang w:val="en-US"/>
        </w:rPr>
        <w:lastRenderedPageBreak/>
        <w:t xml:space="preserve">connections and shutoff valves (gates, latches, cranes). Sealing are divided into three groups: And - reinforcing; </w:t>
      </w:r>
      <w:r w:rsidRPr="006D4D69">
        <w:rPr>
          <w:rFonts w:eastAsia="Times New Roman"/>
        </w:rPr>
        <w:t>Р</w:t>
      </w:r>
      <w:r w:rsidRPr="006D4D69">
        <w:rPr>
          <w:rFonts w:eastAsia="Times New Roman"/>
          <w:lang w:val="en-US"/>
        </w:rPr>
        <w:t xml:space="preserve">- In - vacuum. Rope — prevent wear and corrosion of steel ropes. Rope lubricants are designated by index "K". In turn, the antifrictional group is divided into subgroups: With - general purpose for temperatures up to 70 °C, About - for the increased temperature (up to 110 °C), M - multi-purpose (-30...130 °C); - heat-resistant (150 "With above), N - frost-resistant (it is lower than-40 0 C); And - anti-seize and antiwear; </w:t>
      </w:r>
      <w:r w:rsidRPr="006D4D69">
        <w:rPr>
          <w:rFonts w:eastAsia="Times New Roman"/>
        </w:rPr>
        <w:t>П</w:t>
      </w:r>
      <w:r w:rsidRPr="006D4D69">
        <w:rPr>
          <w:rFonts w:eastAsia="Times New Roman"/>
          <w:lang w:val="en-US"/>
        </w:rPr>
        <w:t xml:space="preserve"> - instrument; </w:t>
      </w:r>
      <w:r w:rsidRPr="006D4D69">
        <w:rPr>
          <w:rFonts w:eastAsia="Times New Roman"/>
        </w:rPr>
        <w:t>Д</w:t>
      </w:r>
      <w:r w:rsidRPr="006D4D69">
        <w:rPr>
          <w:rFonts w:eastAsia="Times New Roman"/>
          <w:lang w:val="en-US"/>
        </w:rPr>
        <w:t xml:space="preserve"> - </w:t>
      </w:r>
      <w:r w:rsidR="00CD61DC" w:rsidRPr="00CD61DC">
        <w:rPr>
          <w:rStyle w:val="refresult"/>
          <w:lang w:val="en-US"/>
        </w:rPr>
        <w:t>running-in</w:t>
      </w:r>
      <w:r w:rsidRPr="006D4D69">
        <w:rPr>
          <w:rFonts w:eastAsia="Times New Roman"/>
          <w:lang w:val="en-US"/>
        </w:rPr>
        <w:t xml:space="preserve">; </w:t>
      </w:r>
      <w:r w:rsidRPr="006D4D69">
        <w:rPr>
          <w:rFonts w:eastAsia="Times New Roman"/>
        </w:rPr>
        <w:t>Х</w:t>
      </w:r>
      <w:r w:rsidRPr="006D4D69">
        <w:rPr>
          <w:rFonts w:eastAsia="Times New Roman"/>
          <w:lang w:val="en-US"/>
        </w:rPr>
        <w:t xml:space="preserve"> - chemically resistant</w:t>
      </w:r>
      <w:r w:rsidR="006F5B6B" w:rsidRPr="006D4D69">
        <w:rPr>
          <w:rFonts w:eastAsia="Times New Roman"/>
          <w:lang w:val="en-US"/>
        </w:rPr>
        <w:t xml:space="preserve">.  </w:t>
      </w:r>
      <w:r w:rsidRPr="006D4D69">
        <w:rPr>
          <w:rFonts w:eastAsia="Times New Roman"/>
          <w:lang w:val="en-US"/>
        </w:rPr>
        <w:t xml:space="preserve">Example. PS Litol-24 (the commodity brand) has the following classification designation Mli4/13-3: "M" - multi-purpose antifrictional, it is efficient in the conditions of the increased humidity; "Li" is a </w:t>
      </w:r>
      <w:r w:rsidR="00CD61DC" w:rsidRPr="00CD61DC">
        <w:rPr>
          <w:rStyle w:val="refresult"/>
          <w:lang w:val="en-US"/>
        </w:rPr>
        <w:t>infill</w:t>
      </w:r>
      <w:r w:rsidRPr="006D4D69">
        <w:rPr>
          <w:rFonts w:eastAsia="Times New Roman"/>
          <w:lang w:val="en-US"/>
        </w:rPr>
        <w:t xml:space="preserve"> lithium soaps; "4/13" - it is efficient in the range of temperatures from-40 to 130 "With, lack of the index of the dispersive environment - it is prepared on petroleum oil; "3" - conditional characteristic of density of lubricant. Calcic lubricants (solid oil) are antifrictional plastic lubricants. They are insoluble in water therefore they in the conditions of high humidity and at contact with water well protect metal details from corrosion. A shortcoming - are efficient at tempera Solid oil synthetic (solid oil C) - also slidings, in hinges, screw and chain gears are applied in rolling bearings. Their shortcomings - low mechanical stability, working capacity at temperatures up to 50 °C. Application In steering hinges, </w:t>
      </w:r>
      <w:r w:rsidRPr="006D4D69">
        <w:rPr>
          <w:rFonts w:eastAsia="Times New Roman"/>
        </w:rPr>
        <w:t>шкворнях</w:t>
      </w:r>
      <w:r w:rsidRPr="006D4D69">
        <w:rPr>
          <w:rFonts w:eastAsia="Times New Roman"/>
          <w:lang w:val="en-US"/>
        </w:rPr>
        <w:t xml:space="preserve"> rotary fists, for fingers of springs, axes of pedals of coupling and a brake, levers of the transmission, the transfer case, shaft of </w:t>
      </w:r>
      <w:r w:rsidR="00CD61DC" w:rsidRPr="00CD61DC">
        <w:rPr>
          <w:rStyle w:val="refresult"/>
          <w:lang w:val="en-US"/>
        </w:rPr>
        <w:t>expanding</w:t>
      </w:r>
      <w:r w:rsidRPr="006D4D69">
        <w:rPr>
          <w:rFonts w:eastAsia="Times New Roman"/>
          <w:lang w:val="en-US"/>
        </w:rPr>
        <w:t xml:space="preserve"> fists of brakes, in winch mechanisms, towing and saddle mechanisms, vents and bearings of cardan hinges are used Litol-24, solid oil C, press solid oil C. For cardan hinges of equal angular speeds AM cardan, is used by Uniol-1. Bearings of naves of wheels, an intermediate support of the driveshaft, the release bearing of coupling, bearings of the water pump, the front bearing of a main shaft of the transmission, a shaft of the drive of the distributor of ignition are greased with Litolom-24, PS 1-13. In bearings of the generator, the starter, electric motors of a screen wiper and the heater Litol-24, N 158 are used. Hinges of the drive of a screen wiper, loop of doors are greased with Litolom-24, solid oil C. For springs the USSA graphitic lubricant is used. Terminals of the accumulator are greased with Litolom-24, solid oil S, VTV-1, gun lubricant. For a flexible shaft of a speedometer are used by TsIATIM-201, engine oil. Cables of the parking brake and lock of a cowl are greased with Litolom-24, TsIATIM-201</w:t>
      </w:r>
      <w:r w:rsidR="00947729" w:rsidRPr="006D4D69">
        <w:rPr>
          <w:lang w:val="en-US"/>
        </w:rPr>
        <w:t>.</w:t>
      </w:r>
    </w:p>
    <w:p w:rsidR="009F72EA" w:rsidRPr="006D4D69" w:rsidRDefault="009F72EA" w:rsidP="00947729">
      <w:pPr>
        <w:spacing w:after="0" w:line="240" w:lineRule="auto"/>
        <w:jc w:val="both"/>
        <w:rPr>
          <w:lang w:val="en-US"/>
        </w:rPr>
      </w:pPr>
    </w:p>
    <w:p w:rsidR="00CA313A" w:rsidRPr="006D4D69" w:rsidRDefault="009F72EA" w:rsidP="00CA313A">
      <w:pPr>
        <w:spacing w:after="0" w:line="240" w:lineRule="auto"/>
        <w:ind w:left="142"/>
        <w:jc w:val="both"/>
        <w:rPr>
          <w:color w:val="000000"/>
          <w:lang w:val="kk-KZ"/>
        </w:rPr>
      </w:pPr>
      <w:r w:rsidRPr="006D4D69">
        <w:rPr>
          <w:color w:val="000000"/>
          <w:lang w:val="kk-KZ"/>
        </w:rPr>
        <w:t xml:space="preserve">  </w:t>
      </w:r>
      <w:r w:rsidR="00CA313A" w:rsidRPr="006D4D69">
        <w:rPr>
          <w:color w:val="000000"/>
          <w:lang w:val="kk-KZ"/>
        </w:rPr>
        <w:t>Control questions</w:t>
      </w:r>
    </w:p>
    <w:p w:rsidR="00CA313A" w:rsidRPr="006D4D69" w:rsidRDefault="00CA313A" w:rsidP="00CA313A">
      <w:pPr>
        <w:spacing w:after="0" w:line="240" w:lineRule="auto"/>
        <w:ind w:left="142"/>
        <w:jc w:val="both"/>
        <w:rPr>
          <w:color w:val="000000"/>
          <w:lang w:val="kk-KZ"/>
        </w:rPr>
      </w:pPr>
      <w:r w:rsidRPr="006D4D69">
        <w:rPr>
          <w:color w:val="000000"/>
          <w:lang w:val="kk-KZ"/>
        </w:rPr>
        <w:t xml:space="preserve">    1. In what systems and knots automobile plastic lubricants are applied</w:t>
      </w:r>
    </w:p>
    <w:p w:rsidR="00CA313A" w:rsidRPr="006D4D69" w:rsidRDefault="00CA313A" w:rsidP="00CA313A">
      <w:pPr>
        <w:spacing w:after="0" w:line="240" w:lineRule="auto"/>
        <w:ind w:left="142"/>
        <w:jc w:val="both"/>
        <w:rPr>
          <w:color w:val="000000"/>
          <w:lang w:val="kk-KZ"/>
        </w:rPr>
      </w:pPr>
      <w:r w:rsidRPr="006D4D69">
        <w:rPr>
          <w:color w:val="000000"/>
          <w:lang w:val="kk-KZ"/>
        </w:rPr>
        <w:t xml:space="preserve">    2. Properties of lubricants.</w:t>
      </w:r>
    </w:p>
    <w:p w:rsidR="00CA313A" w:rsidRPr="006D4D69" w:rsidRDefault="00CA313A" w:rsidP="00CA313A">
      <w:pPr>
        <w:spacing w:after="0" w:line="240" w:lineRule="auto"/>
        <w:ind w:left="142"/>
        <w:jc w:val="both"/>
        <w:rPr>
          <w:color w:val="000000"/>
          <w:lang w:val="kk-KZ"/>
        </w:rPr>
      </w:pPr>
      <w:r w:rsidRPr="006D4D69">
        <w:rPr>
          <w:color w:val="000000"/>
          <w:lang w:val="kk-KZ"/>
        </w:rPr>
        <w:t xml:space="preserve">    </w:t>
      </w:r>
    </w:p>
    <w:p w:rsidR="00CA313A" w:rsidRPr="006D4D69" w:rsidRDefault="00CA313A" w:rsidP="00CA313A">
      <w:pPr>
        <w:spacing w:after="0" w:line="240" w:lineRule="auto"/>
        <w:ind w:left="142"/>
        <w:jc w:val="both"/>
        <w:rPr>
          <w:color w:val="000000"/>
          <w:lang w:val="kk-KZ"/>
        </w:rPr>
      </w:pPr>
      <w:r w:rsidRPr="006D4D69">
        <w:rPr>
          <w:color w:val="000000"/>
          <w:lang w:val="kk-KZ"/>
        </w:rPr>
        <w:t>Literature</w:t>
      </w:r>
    </w:p>
    <w:p w:rsidR="00CA313A" w:rsidRPr="006D4D69" w:rsidRDefault="00CA313A" w:rsidP="00CA313A">
      <w:pPr>
        <w:spacing w:after="0" w:line="240" w:lineRule="auto"/>
        <w:ind w:left="142"/>
        <w:jc w:val="both"/>
        <w:rPr>
          <w:color w:val="000000"/>
          <w:lang w:val="kk-KZ"/>
        </w:rPr>
      </w:pPr>
      <w:r w:rsidRPr="006D4D69">
        <w:rPr>
          <w:color w:val="000000"/>
          <w:lang w:val="kk-KZ"/>
        </w:rPr>
        <w:t xml:space="preserve">1. Vasilyeva L. S., etc. "Automobile operational materials" - M.: Transport, 1986. - 280 pages. </w:t>
      </w:r>
    </w:p>
    <w:p w:rsidR="00CA313A" w:rsidRPr="006D4D69" w:rsidRDefault="00CA313A" w:rsidP="00CA313A">
      <w:pPr>
        <w:spacing w:after="0" w:line="240" w:lineRule="auto"/>
        <w:ind w:left="142"/>
        <w:jc w:val="both"/>
        <w:rPr>
          <w:color w:val="000000"/>
          <w:lang w:val="kk-KZ"/>
        </w:rPr>
      </w:pPr>
      <w:r w:rsidRPr="006D4D69">
        <w:rPr>
          <w:color w:val="000000"/>
          <w:lang w:val="kk-KZ"/>
        </w:rPr>
        <w:t xml:space="preserve">2. Gureev A.A., etc. "Automobile operational materials" - M.: Transport, 1986. - 286 pages. </w:t>
      </w:r>
    </w:p>
    <w:p w:rsidR="006F5B6B" w:rsidRPr="006D4D69" w:rsidRDefault="00CA313A" w:rsidP="00CA313A">
      <w:pPr>
        <w:spacing w:after="0" w:line="240" w:lineRule="auto"/>
        <w:ind w:left="142"/>
        <w:jc w:val="both"/>
        <w:rPr>
          <w:lang w:val="en-US"/>
        </w:rPr>
      </w:pPr>
      <w:r w:rsidRPr="006D4D69">
        <w:rPr>
          <w:color w:val="000000"/>
          <w:lang w:val="kk-KZ"/>
        </w:rPr>
        <w:t>3. Kolesnik P.A. "Materials science on the motor transport". - M.: Transport, 1987. - 233 pages.</w:t>
      </w:r>
      <w:r w:rsidR="009F72EA" w:rsidRPr="006D4D69">
        <w:rPr>
          <w:lang w:val="en-US"/>
        </w:rPr>
        <w:t xml:space="preserve"> </w:t>
      </w:r>
    </w:p>
    <w:p w:rsidR="009F72EA" w:rsidRPr="006D4D69" w:rsidRDefault="009F72EA" w:rsidP="009F72EA">
      <w:pPr>
        <w:pStyle w:val="ac"/>
        <w:spacing w:after="0"/>
        <w:ind w:left="502"/>
        <w:rPr>
          <w:lang w:val="en-US"/>
        </w:rPr>
      </w:pPr>
    </w:p>
    <w:p w:rsidR="00CA313A" w:rsidRPr="006D4D69" w:rsidRDefault="001C7BA2" w:rsidP="006C2647">
      <w:pPr>
        <w:ind w:left="142"/>
        <w:jc w:val="both"/>
        <w:rPr>
          <w:b/>
          <w:lang w:val="en-US"/>
        </w:rPr>
      </w:pPr>
      <w:r w:rsidRPr="006D4D69">
        <w:rPr>
          <w:b/>
          <w:lang w:val="en-US"/>
        </w:rPr>
        <w:t xml:space="preserve">   </w:t>
      </w:r>
    </w:p>
    <w:p w:rsidR="00CA313A" w:rsidRPr="006D4D69" w:rsidRDefault="00CA313A" w:rsidP="006C2647">
      <w:pPr>
        <w:ind w:left="142"/>
        <w:jc w:val="both"/>
        <w:rPr>
          <w:b/>
          <w:lang w:val="en-US"/>
        </w:rPr>
      </w:pPr>
    </w:p>
    <w:p w:rsidR="00CA313A" w:rsidRPr="006D4D69" w:rsidRDefault="00CA313A" w:rsidP="006C2647">
      <w:pPr>
        <w:ind w:left="142"/>
        <w:jc w:val="both"/>
        <w:rPr>
          <w:b/>
          <w:lang w:val="en-US"/>
        </w:rPr>
      </w:pPr>
    </w:p>
    <w:p w:rsidR="00CA313A" w:rsidRDefault="00CA313A" w:rsidP="006C2647">
      <w:pPr>
        <w:ind w:left="142"/>
        <w:jc w:val="both"/>
        <w:rPr>
          <w:b/>
          <w:lang w:val="en-US"/>
        </w:rPr>
      </w:pPr>
    </w:p>
    <w:p w:rsidR="00CD61DC" w:rsidRDefault="00CD61DC" w:rsidP="006C2647">
      <w:pPr>
        <w:ind w:left="142"/>
        <w:jc w:val="both"/>
        <w:rPr>
          <w:b/>
          <w:lang w:val="en-US"/>
        </w:rPr>
      </w:pPr>
    </w:p>
    <w:p w:rsidR="00CD61DC" w:rsidRPr="006D4D69" w:rsidRDefault="00CD61DC" w:rsidP="006C2647">
      <w:pPr>
        <w:ind w:left="142"/>
        <w:jc w:val="both"/>
        <w:rPr>
          <w:b/>
          <w:lang w:val="en-US"/>
        </w:rPr>
      </w:pPr>
    </w:p>
    <w:p w:rsidR="00CA313A" w:rsidRPr="006D4D69" w:rsidRDefault="00CA313A" w:rsidP="006C2647">
      <w:pPr>
        <w:ind w:left="142"/>
        <w:jc w:val="both"/>
        <w:rPr>
          <w:b/>
          <w:lang w:val="en-US"/>
        </w:rPr>
      </w:pPr>
    </w:p>
    <w:p w:rsidR="006C2647" w:rsidRPr="006D4D69" w:rsidRDefault="001C7BA2" w:rsidP="006C2647">
      <w:pPr>
        <w:ind w:left="142"/>
        <w:jc w:val="both"/>
        <w:rPr>
          <w:b/>
          <w:lang w:val="en-US"/>
        </w:rPr>
      </w:pPr>
      <w:r w:rsidRPr="006D4D69">
        <w:rPr>
          <w:b/>
          <w:lang w:val="en-US"/>
        </w:rPr>
        <w:lastRenderedPageBreak/>
        <w:t xml:space="preserve">   </w:t>
      </w:r>
      <w:r w:rsidR="006D4D69" w:rsidRPr="002978ED">
        <w:rPr>
          <w:b/>
          <w:lang w:val="en-US"/>
        </w:rPr>
        <w:t>Theme</w:t>
      </w:r>
      <w:r w:rsidR="006C2647" w:rsidRPr="006D4D69">
        <w:rPr>
          <w:b/>
          <w:lang w:val="en-US"/>
        </w:rPr>
        <w:t xml:space="preserve"> 9. </w:t>
      </w:r>
      <w:r w:rsidR="00CA313A" w:rsidRPr="006D4D69">
        <w:rPr>
          <w:b/>
          <w:lang w:val="en-US"/>
        </w:rPr>
        <w:t>General properties of technical liquids</w:t>
      </w:r>
    </w:p>
    <w:p w:rsidR="00CA313A" w:rsidRPr="0047532C" w:rsidRDefault="001C7BA2" w:rsidP="00CA313A">
      <w:pPr>
        <w:spacing w:after="0" w:line="240" w:lineRule="auto"/>
        <w:ind w:left="142"/>
        <w:jc w:val="both"/>
        <w:rPr>
          <w:b/>
          <w:lang w:val="en-US"/>
        </w:rPr>
      </w:pPr>
      <w:r w:rsidRPr="0047532C">
        <w:rPr>
          <w:b/>
          <w:lang w:val="en-US"/>
        </w:rPr>
        <w:t xml:space="preserve">     </w:t>
      </w:r>
      <w:r w:rsidR="00CA313A" w:rsidRPr="0047532C">
        <w:rPr>
          <w:b/>
          <w:lang w:val="en-US"/>
        </w:rPr>
        <w:t>Lecture 21</w:t>
      </w:r>
    </w:p>
    <w:p w:rsidR="00CA313A" w:rsidRPr="006D4D69" w:rsidRDefault="00CA313A" w:rsidP="00CA313A">
      <w:pPr>
        <w:spacing w:after="0" w:line="240" w:lineRule="auto"/>
        <w:ind w:left="142"/>
        <w:jc w:val="both"/>
        <w:rPr>
          <w:lang w:val="en-US"/>
        </w:rPr>
      </w:pPr>
      <w:r w:rsidRPr="006D4D69">
        <w:rPr>
          <w:lang w:val="en-US"/>
        </w:rPr>
        <w:t xml:space="preserve">    1 The liquids applied in cooling systems of engines, the hydraulic systems of cars and mechanisms. </w:t>
      </w:r>
    </w:p>
    <w:p w:rsidR="00CA313A" w:rsidRPr="006D4D69" w:rsidRDefault="00CA313A" w:rsidP="00CA313A">
      <w:pPr>
        <w:spacing w:after="0" w:line="240" w:lineRule="auto"/>
        <w:ind w:left="142"/>
        <w:jc w:val="both"/>
        <w:rPr>
          <w:lang w:val="en-US"/>
        </w:rPr>
      </w:pPr>
      <w:r w:rsidRPr="006D4D69">
        <w:rPr>
          <w:lang w:val="en-US"/>
        </w:rPr>
        <w:t xml:space="preserve">    2 The general indicators characterizing them operational properties: viscosity, low-temperature properties, physical and chemical stability, corrosion properties. </w:t>
      </w:r>
    </w:p>
    <w:p w:rsidR="00CA313A" w:rsidRPr="006D4D69" w:rsidRDefault="00CA313A" w:rsidP="00CA313A">
      <w:pPr>
        <w:spacing w:after="0" w:line="240" w:lineRule="auto"/>
        <w:ind w:left="142"/>
        <w:jc w:val="both"/>
        <w:rPr>
          <w:lang w:val="en-US"/>
        </w:rPr>
      </w:pPr>
      <w:r w:rsidRPr="006D4D69">
        <w:rPr>
          <w:lang w:val="en-US"/>
        </w:rPr>
        <w:t xml:space="preserve">    3 Aggression of liquid in relation to rubber sealing details. Lubricant ability.  </w:t>
      </w:r>
    </w:p>
    <w:p w:rsidR="00CA313A" w:rsidRPr="006D4D69" w:rsidRDefault="00CA313A" w:rsidP="00CA313A">
      <w:pPr>
        <w:spacing w:after="0" w:line="240" w:lineRule="auto"/>
        <w:ind w:left="142"/>
        <w:jc w:val="both"/>
        <w:rPr>
          <w:lang w:val="en-US"/>
        </w:rPr>
      </w:pPr>
    </w:p>
    <w:p w:rsidR="00CA313A" w:rsidRPr="006D4D69" w:rsidRDefault="00CA313A" w:rsidP="00CA313A">
      <w:pPr>
        <w:spacing w:after="0" w:line="240" w:lineRule="auto"/>
        <w:ind w:left="142"/>
        <w:jc w:val="both"/>
        <w:rPr>
          <w:lang w:val="en-US"/>
        </w:rPr>
      </w:pPr>
      <w:r w:rsidRPr="006D4D69">
        <w:rPr>
          <w:lang w:val="en-US"/>
        </w:rPr>
        <w:t xml:space="preserve">     Plan:</w:t>
      </w:r>
    </w:p>
    <w:p w:rsidR="00CA313A" w:rsidRPr="006D4D69" w:rsidRDefault="00CA313A" w:rsidP="00CA313A">
      <w:pPr>
        <w:spacing w:after="0" w:line="240" w:lineRule="auto"/>
        <w:ind w:left="142"/>
        <w:jc w:val="both"/>
        <w:rPr>
          <w:lang w:val="en-US"/>
        </w:rPr>
      </w:pPr>
      <w:r w:rsidRPr="006D4D69">
        <w:rPr>
          <w:lang w:val="en-US"/>
        </w:rPr>
        <w:t>1. The liquids applied in the systems of cars and mechanisms</w:t>
      </w:r>
    </w:p>
    <w:p w:rsidR="00CA313A" w:rsidRPr="006D4D69" w:rsidRDefault="00CA313A" w:rsidP="00CA313A">
      <w:pPr>
        <w:spacing w:after="0" w:line="240" w:lineRule="auto"/>
        <w:ind w:left="142"/>
        <w:jc w:val="both"/>
        <w:rPr>
          <w:lang w:val="en-US"/>
        </w:rPr>
      </w:pPr>
      <w:r w:rsidRPr="006D4D69">
        <w:rPr>
          <w:lang w:val="en-US"/>
        </w:rPr>
        <w:t>2. The general functions which are carried out hydraulic to liquids</w:t>
      </w:r>
    </w:p>
    <w:p w:rsidR="00E66483" w:rsidRPr="006D4D69" w:rsidRDefault="00CA313A" w:rsidP="00CA313A">
      <w:pPr>
        <w:spacing w:after="0" w:line="240" w:lineRule="auto"/>
        <w:ind w:left="142"/>
        <w:jc w:val="both"/>
        <w:rPr>
          <w:rFonts w:eastAsia="Times New Roman"/>
          <w:lang w:val="en-US"/>
        </w:rPr>
      </w:pPr>
      <w:r w:rsidRPr="006D4D69">
        <w:rPr>
          <w:lang w:val="en-US"/>
        </w:rPr>
        <w:t>3. Antifreeze</w:t>
      </w:r>
    </w:p>
    <w:p w:rsidR="00E66483" w:rsidRPr="006D4D69" w:rsidRDefault="00E66483" w:rsidP="00E66483">
      <w:pPr>
        <w:pStyle w:val="a5"/>
        <w:spacing w:after="0" w:line="240" w:lineRule="auto"/>
        <w:ind w:left="502"/>
        <w:jc w:val="both"/>
        <w:rPr>
          <w:rFonts w:eastAsia="Times New Roman"/>
          <w:lang w:val="en-US"/>
        </w:rPr>
      </w:pPr>
    </w:p>
    <w:p w:rsidR="00CA313A" w:rsidRPr="006D4D69" w:rsidRDefault="009F72EA" w:rsidP="00CA313A">
      <w:pPr>
        <w:spacing w:after="0" w:line="240" w:lineRule="auto"/>
        <w:jc w:val="both"/>
        <w:rPr>
          <w:lang w:val="en-US"/>
        </w:rPr>
      </w:pPr>
      <w:r w:rsidRPr="006D4D69">
        <w:rPr>
          <w:lang w:val="en-US"/>
        </w:rPr>
        <w:t xml:space="preserve">        </w:t>
      </w:r>
      <w:r w:rsidR="00CA313A" w:rsidRPr="006D4D69">
        <w:rPr>
          <w:lang w:val="en-US"/>
        </w:rPr>
        <w:t>Knots and details of vehicles at operation work in various conditions. Engines in the conditions of the increased temperature, the transmission, the back bridge, steering, shock-absorbers, brakes in the conditions of variable loadings. At operation of cars liquids are applied to cooling of engines, filling of shock-absorbers, hydraulic drives of brakes and other mechanisms, i.e. special liquids.</w:t>
      </w:r>
    </w:p>
    <w:p w:rsidR="00CA313A" w:rsidRPr="006D4D69" w:rsidRDefault="00CA313A" w:rsidP="00CA313A">
      <w:pPr>
        <w:spacing w:after="0" w:line="240" w:lineRule="auto"/>
        <w:jc w:val="both"/>
        <w:rPr>
          <w:lang w:val="en-US"/>
        </w:rPr>
      </w:pPr>
      <w:r w:rsidRPr="006D4D69">
        <w:rPr>
          <w:lang w:val="en-US"/>
        </w:rPr>
        <w:t xml:space="preserve">         Reliable operation of the engine in many respects depends on a condition of the cooling system and quality of cooling liquid. Cooling liquids have to meet the following requirements: to have high temperature of boiling and evaporation; to effectively take away heat; to have the big thermal capacity, good heat conductivity and small viscosity; to have the low temperature of crystallization; not to form adjournment in the cooling system; not to foam; to be not scarce, to be cheap, fireproof and harmless to health; not to cause corrosion of metal details, not to destroy rubber details of the cooling system.</w:t>
      </w:r>
    </w:p>
    <w:p w:rsidR="00CA313A" w:rsidRPr="006D4D69" w:rsidRDefault="00CA313A" w:rsidP="00CA313A">
      <w:pPr>
        <w:spacing w:after="0" w:line="240" w:lineRule="auto"/>
        <w:jc w:val="both"/>
        <w:rPr>
          <w:lang w:val="en-US"/>
        </w:rPr>
      </w:pPr>
      <w:r w:rsidRPr="006D4D69">
        <w:rPr>
          <w:lang w:val="en-US"/>
        </w:rPr>
        <w:t xml:space="preserve">         Apply various liquids to cooling of engines. At ambient temperature over than 0 ° C as cooling apply clear water at a temperature below 0 ° C – the liquids having the low temperature of freezing.</w:t>
      </w:r>
    </w:p>
    <w:p w:rsidR="00BA2865" w:rsidRPr="006D4D69" w:rsidRDefault="00CA313A" w:rsidP="00CA313A">
      <w:pPr>
        <w:spacing w:after="0" w:line="240" w:lineRule="auto"/>
        <w:jc w:val="both"/>
        <w:rPr>
          <w:lang w:val="en-US" w:bidi="he-IL"/>
        </w:rPr>
      </w:pPr>
      <w:r w:rsidRPr="006D4D69">
        <w:rPr>
          <w:lang w:val="en-US"/>
        </w:rPr>
        <w:t xml:space="preserve">         Water has the greatest cooling ability, has the highest specific heat (1 kcal / </w:t>
      </w:r>
      <w:r w:rsidRPr="006D4D69">
        <w:t>к</w:t>
      </w:r>
      <w:r w:rsidR="002B4256">
        <w:rPr>
          <w:lang w:val="en-US"/>
        </w:rPr>
        <w:t>s grad</w:t>
      </w:r>
      <w:r w:rsidRPr="006D4D69">
        <w:rPr>
          <w:lang w:val="en-US"/>
        </w:rPr>
        <w:t>) big heating capacity, small viscosity = 1 cSt, big warmth of evaporation. The waters limiting broad application in water quality are the main reasons: low temperature of freezing – at a temperature below 0 ° C water freezes; water causes in the adjournment cooling system in the form of a scum which break the heat exchange mode</w:t>
      </w:r>
      <w:r w:rsidR="00BA2865" w:rsidRPr="006D4D69">
        <w:rPr>
          <w:lang w:val="en-US" w:bidi="he-IL"/>
        </w:rPr>
        <w:t>.</w:t>
      </w:r>
    </w:p>
    <w:p w:rsidR="0031529A" w:rsidRPr="006D4D69" w:rsidRDefault="00BA2865" w:rsidP="0031529A">
      <w:pPr>
        <w:spacing w:after="0" w:line="240" w:lineRule="auto"/>
        <w:jc w:val="both"/>
        <w:rPr>
          <w:lang w:val="en-US" w:bidi="he-IL"/>
        </w:rPr>
      </w:pPr>
      <w:r w:rsidRPr="006D4D69">
        <w:rPr>
          <w:lang w:val="en-US" w:bidi="he-IL"/>
        </w:rPr>
        <w:t xml:space="preserve">    </w:t>
      </w:r>
      <w:r w:rsidR="009F72EA" w:rsidRPr="006D4D69">
        <w:rPr>
          <w:lang w:val="en-US" w:bidi="he-IL"/>
        </w:rPr>
        <w:t xml:space="preserve">   </w:t>
      </w:r>
      <w:r w:rsidR="0031529A" w:rsidRPr="006D4D69">
        <w:rPr>
          <w:lang w:val="en-US" w:bidi="he-IL"/>
        </w:rPr>
        <w:t xml:space="preserve">From all impurity which are present at natural water the salts dissolved in it are the most harmful. They are postponed on the washed hot surfaces of cooling systems in the form of a scum. Thickness of a layer of scale, having very low heat conductivity, can reach 5 mm and more. At the same time owing to the lowered heat conductivity there steps the sharp violation of the thermal mode of the engine which is followed by increase in fuel consumption (on 25-30%), oils (for 30-40%) and power deceleration (for 20-25%) </w:t>
      </w:r>
    </w:p>
    <w:p w:rsidR="0031529A" w:rsidRPr="006D4D69" w:rsidRDefault="0031529A" w:rsidP="0031529A">
      <w:pPr>
        <w:spacing w:after="0" w:line="240" w:lineRule="auto"/>
        <w:jc w:val="both"/>
        <w:rPr>
          <w:lang w:val="en-US" w:bidi="he-IL"/>
        </w:rPr>
      </w:pPr>
      <w:r w:rsidRPr="006D4D69">
        <w:rPr>
          <w:lang w:val="en-US" w:bidi="he-IL"/>
        </w:rPr>
        <w:t xml:space="preserve">         Scaling is caused by rigidity of natural water, i.e. existence in it of the dissolved salts of calcium and magnesium. About a current of time these salts, changing the chemical composition, become insoluble and are postponed in the form of a layer of scale. </w:t>
      </w:r>
    </w:p>
    <w:p w:rsidR="00BA2865" w:rsidRPr="006D4D69" w:rsidRDefault="0031529A" w:rsidP="0031529A">
      <w:pPr>
        <w:spacing w:after="0" w:line="240" w:lineRule="auto"/>
        <w:jc w:val="both"/>
        <w:rPr>
          <w:lang w:val="en-US" w:bidi="he-IL"/>
        </w:rPr>
      </w:pPr>
      <w:r w:rsidRPr="006D4D69">
        <w:rPr>
          <w:lang w:val="en-US" w:bidi="he-IL"/>
        </w:rPr>
        <w:t xml:space="preserve">         At low temperatures apply the low-freezing cooling liquids. The low-freezing liquids (antifreezes) are a mix of ethylene glycol with water. Ethylene glycol is a mix of water with diatomic C</w:t>
      </w:r>
      <w:r w:rsidRPr="002B4256">
        <w:rPr>
          <w:vertAlign w:val="subscript"/>
          <w:lang w:val="en-US" w:bidi="he-IL"/>
        </w:rPr>
        <w:t>2</w:t>
      </w:r>
      <w:r w:rsidRPr="006D4D69">
        <w:rPr>
          <w:lang w:val="en-US" w:bidi="he-IL"/>
        </w:rPr>
        <w:t>H</w:t>
      </w:r>
      <w:r w:rsidRPr="002B4256">
        <w:rPr>
          <w:vertAlign w:val="subscript"/>
          <w:lang w:val="en-US" w:bidi="he-IL"/>
        </w:rPr>
        <w:t>4</w:t>
      </w:r>
      <w:r w:rsidRPr="006D4D69">
        <w:rPr>
          <w:lang w:val="en-US" w:bidi="he-IL"/>
        </w:rPr>
        <w:t>(OH)</w:t>
      </w:r>
      <w:r w:rsidRPr="002B4256">
        <w:rPr>
          <w:vertAlign w:val="subscript"/>
          <w:lang w:val="en-US" w:bidi="he-IL"/>
        </w:rPr>
        <w:t>2</w:t>
      </w:r>
      <w:r w:rsidRPr="006D4D69">
        <w:rPr>
          <w:lang w:val="en-US" w:bidi="he-IL"/>
        </w:rPr>
        <w:t xml:space="preserve"> alcohol. Ethylene glycol quite viscous = 25 cSt oily, yellowish, flavourless liquid. Temperature of boiling of ethylene glycol of 197.5 ° C; crystallization temperature – 11.5 ° C. When mixing ethylene glycol with water temperature of freezing of mix fluctuates ranging from 0 to minus 70 ° C depending on concentration</w:t>
      </w:r>
      <w:r w:rsidR="00BA2865" w:rsidRPr="006D4D69">
        <w:rPr>
          <w:lang w:val="en-US" w:bidi="he-IL"/>
        </w:rPr>
        <w:t>.</w:t>
      </w:r>
    </w:p>
    <w:p w:rsidR="0031529A" w:rsidRPr="006D4D69" w:rsidRDefault="00BA2865" w:rsidP="0031529A">
      <w:pPr>
        <w:spacing w:after="0" w:line="240" w:lineRule="auto"/>
        <w:jc w:val="both"/>
        <w:rPr>
          <w:lang w:val="en-US" w:bidi="he-IL"/>
        </w:rPr>
      </w:pPr>
      <w:r w:rsidRPr="006D4D69">
        <w:rPr>
          <w:lang w:val="en-US" w:bidi="he-IL"/>
        </w:rPr>
        <w:t xml:space="preserve">         </w:t>
      </w:r>
      <w:r w:rsidR="0031529A" w:rsidRPr="006D4D69">
        <w:rPr>
          <w:lang w:val="en-US" w:bidi="he-IL"/>
        </w:rPr>
        <w:t xml:space="preserve">Antifreeze of brand 40 represents mix of 53% of ethylene glycol and 47% of water. Temperature of freezing minus 40 ° C; antifreeze of brand 65 contains 66% of ethylene glycol and 34% of water temperature of freezing minus 65 ° C. </w:t>
      </w:r>
    </w:p>
    <w:p w:rsidR="0031529A" w:rsidRPr="006D4D69" w:rsidRDefault="0031529A" w:rsidP="0031529A">
      <w:pPr>
        <w:spacing w:after="0" w:line="240" w:lineRule="auto"/>
        <w:jc w:val="both"/>
        <w:rPr>
          <w:lang w:val="en-US" w:bidi="he-IL"/>
        </w:rPr>
      </w:pPr>
      <w:r w:rsidRPr="006D4D69">
        <w:rPr>
          <w:lang w:val="en-US" w:bidi="he-IL"/>
        </w:rPr>
        <w:lastRenderedPageBreak/>
        <w:t>For cars produce antifreeze of three brands. Antifreeze A is the concentrated ethylene glycol containing additives. Antifreeze A 70% with a freezing temperature respectively part with the distilled water in concentration 100, 80, minus 21, 45, 50 ° C.</w:t>
      </w:r>
    </w:p>
    <w:p w:rsidR="0031529A" w:rsidRPr="006D4D69" w:rsidRDefault="0031529A" w:rsidP="0031529A">
      <w:pPr>
        <w:spacing w:after="0" w:line="240" w:lineRule="auto"/>
        <w:jc w:val="both"/>
        <w:rPr>
          <w:lang w:val="en-US" w:bidi="he-IL"/>
        </w:rPr>
      </w:pPr>
      <w:r w:rsidRPr="006D4D69">
        <w:rPr>
          <w:lang w:val="en-US" w:bidi="he-IL"/>
        </w:rPr>
        <w:t xml:space="preserve">         Antifreeze – 40, antifreeze – 65 is a water solution of antifreeze A with a freezing temperature minus of 40 and 65 ° C.</w:t>
      </w:r>
    </w:p>
    <w:p w:rsidR="0031529A" w:rsidRPr="006D4D69" w:rsidRDefault="0031529A" w:rsidP="0031529A">
      <w:pPr>
        <w:spacing w:after="0" w:line="240" w:lineRule="auto"/>
        <w:jc w:val="both"/>
        <w:rPr>
          <w:lang w:val="en-US" w:bidi="he-IL"/>
        </w:rPr>
      </w:pPr>
      <w:r w:rsidRPr="006D4D69">
        <w:rPr>
          <w:lang w:val="en-US" w:bidi="he-IL"/>
        </w:rPr>
        <w:t xml:space="preserve">        In modern cars in hydraulic drives, shock-absorbers, lifting devices apply hydraulic fluids.</w:t>
      </w:r>
    </w:p>
    <w:p w:rsidR="00BA2865" w:rsidRPr="006D4D69" w:rsidRDefault="0031529A" w:rsidP="0031529A">
      <w:pPr>
        <w:spacing w:after="0" w:line="240" w:lineRule="auto"/>
        <w:jc w:val="both"/>
        <w:rPr>
          <w:lang w:val="en-US" w:bidi="he-IL"/>
        </w:rPr>
      </w:pPr>
      <w:r w:rsidRPr="006D4D69">
        <w:rPr>
          <w:lang w:val="en-US" w:bidi="he-IL"/>
        </w:rPr>
        <w:t xml:space="preserve">         The liquids applied in hydraulic systems have to ensure reliable and long functioning them under various service conditions, i.e. meet the following requirements: to have the necessary level of viscosity; low temperature of hardening, insignificant compressibility; not to destroy metal details and rubber consolidations; to have high chemical and physical stability; to have good antiwear properties; to be the explosion fire safe</w:t>
      </w:r>
      <w:r w:rsidR="00BA2865" w:rsidRPr="006D4D69">
        <w:rPr>
          <w:lang w:val="en-US" w:bidi="he-IL"/>
        </w:rPr>
        <w:t>.</w:t>
      </w:r>
    </w:p>
    <w:p w:rsidR="0031529A" w:rsidRPr="006D4D69" w:rsidRDefault="00BA2865" w:rsidP="0031529A">
      <w:pPr>
        <w:spacing w:after="0" w:line="240" w:lineRule="auto"/>
        <w:jc w:val="both"/>
        <w:rPr>
          <w:lang w:val="en-US" w:bidi="he-IL"/>
        </w:rPr>
      </w:pPr>
      <w:r w:rsidRPr="006D4D69">
        <w:rPr>
          <w:b/>
          <w:i/>
          <w:lang w:val="en-US" w:bidi="he-IL"/>
        </w:rPr>
        <w:t xml:space="preserve">         </w:t>
      </w:r>
      <w:r w:rsidR="0031529A" w:rsidRPr="006D4D69">
        <w:rPr>
          <w:lang w:val="en-US" w:bidi="he-IL"/>
        </w:rPr>
        <w:t>Hydraulic fluids are products of oil origin and on the properties are similar to oils. The main easily soiled hydraulic fluid of general purpose MGE-10A oil is. MGE-10A oil prepares from the components consisting on the basis of the low-stiffening polymeric oil, antiwear and protective additives. Oil works at a temperature from minus 55 up to 90 ° C.</w:t>
      </w:r>
    </w:p>
    <w:p w:rsidR="00BA2865" w:rsidRPr="006D4D69" w:rsidRDefault="0031529A" w:rsidP="0031529A">
      <w:pPr>
        <w:spacing w:after="0" w:line="240" w:lineRule="auto"/>
        <w:jc w:val="both"/>
        <w:rPr>
          <w:lang w:val="en-US" w:bidi="he-IL"/>
        </w:rPr>
      </w:pPr>
      <w:r w:rsidRPr="006D4D69">
        <w:rPr>
          <w:lang w:val="en-US" w:bidi="he-IL"/>
        </w:rPr>
        <w:t xml:space="preserve">         Brake fluids make on a castor or glycoleft basis. Among themselves these liquids cannot be mixed. On a castor basis brake fluids of the BSK brand – 50% of castor oil and 50% of butyl alcohol prepare</w:t>
      </w:r>
      <w:r w:rsidR="00BA2865" w:rsidRPr="006D4D69">
        <w:rPr>
          <w:lang w:val="en-US" w:bidi="he-IL"/>
        </w:rPr>
        <w:t>.</w:t>
      </w:r>
    </w:p>
    <w:p w:rsidR="006D7527" w:rsidRPr="006D4D69" w:rsidRDefault="006D7527" w:rsidP="006D7527">
      <w:pPr>
        <w:spacing w:after="0" w:line="240" w:lineRule="auto"/>
        <w:jc w:val="both"/>
        <w:rPr>
          <w:lang w:val="en-US" w:bidi="he-IL"/>
        </w:rPr>
      </w:pPr>
    </w:p>
    <w:p w:rsidR="0031529A" w:rsidRPr="006D4D69" w:rsidRDefault="006D7527" w:rsidP="0031529A">
      <w:pPr>
        <w:spacing w:after="0" w:line="240" w:lineRule="auto"/>
        <w:ind w:left="142"/>
        <w:jc w:val="both"/>
        <w:rPr>
          <w:color w:val="000000"/>
          <w:lang w:val="kk-KZ"/>
        </w:rPr>
      </w:pPr>
      <w:r w:rsidRPr="006D4D69">
        <w:rPr>
          <w:color w:val="000000"/>
          <w:lang w:val="kk-KZ"/>
        </w:rPr>
        <w:t xml:space="preserve">   </w:t>
      </w:r>
      <w:r w:rsidR="0031529A" w:rsidRPr="006D4D69">
        <w:rPr>
          <w:color w:val="000000"/>
          <w:lang w:val="kk-KZ"/>
        </w:rPr>
        <w:t>Control questions</w:t>
      </w:r>
    </w:p>
    <w:p w:rsidR="0031529A" w:rsidRPr="006D4D69" w:rsidRDefault="0031529A" w:rsidP="0031529A">
      <w:pPr>
        <w:spacing w:after="0" w:line="240" w:lineRule="auto"/>
        <w:ind w:left="142"/>
        <w:jc w:val="both"/>
        <w:rPr>
          <w:color w:val="000000"/>
          <w:lang w:val="kk-KZ"/>
        </w:rPr>
      </w:pPr>
      <w:r w:rsidRPr="006D4D69">
        <w:rPr>
          <w:color w:val="000000"/>
          <w:lang w:val="kk-KZ"/>
        </w:rPr>
        <w:t xml:space="preserve">    1. What requirements cooling liquids have to meet </w:t>
      </w:r>
    </w:p>
    <w:p w:rsidR="0031529A" w:rsidRPr="006D4D69" w:rsidRDefault="0031529A" w:rsidP="0031529A">
      <w:pPr>
        <w:spacing w:after="0" w:line="240" w:lineRule="auto"/>
        <w:ind w:left="142"/>
        <w:jc w:val="both"/>
        <w:rPr>
          <w:color w:val="000000"/>
          <w:lang w:val="kk-KZ"/>
        </w:rPr>
      </w:pPr>
      <w:r w:rsidRPr="006D4D69">
        <w:rPr>
          <w:color w:val="000000"/>
          <w:lang w:val="kk-KZ"/>
        </w:rPr>
        <w:t xml:space="preserve">    2. Main grade of hydraulic fluid</w:t>
      </w:r>
    </w:p>
    <w:p w:rsidR="0031529A" w:rsidRPr="006D4D69" w:rsidRDefault="0031529A" w:rsidP="0031529A">
      <w:pPr>
        <w:spacing w:after="0" w:line="240" w:lineRule="auto"/>
        <w:ind w:left="142"/>
        <w:jc w:val="both"/>
        <w:rPr>
          <w:color w:val="000000"/>
          <w:lang w:val="kk-KZ"/>
        </w:rPr>
      </w:pPr>
      <w:r w:rsidRPr="006D4D69">
        <w:rPr>
          <w:color w:val="000000"/>
          <w:lang w:val="kk-KZ"/>
        </w:rPr>
        <w:t xml:space="preserve">    3. From all impurity which are present at natural water what impurity are the most harmful </w:t>
      </w:r>
    </w:p>
    <w:p w:rsidR="0031529A" w:rsidRPr="006D4D69" w:rsidRDefault="0031529A" w:rsidP="0031529A">
      <w:pPr>
        <w:spacing w:after="0" w:line="240" w:lineRule="auto"/>
        <w:ind w:left="142"/>
        <w:jc w:val="both"/>
        <w:rPr>
          <w:color w:val="000000"/>
          <w:lang w:val="kk-KZ"/>
        </w:rPr>
      </w:pPr>
      <w:r w:rsidRPr="006D4D69">
        <w:rPr>
          <w:color w:val="000000"/>
          <w:lang w:val="kk-KZ"/>
        </w:rPr>
        <w:t xml:space="preserve">         </w:t>
      </w:r>
    </w:p>
    <w:p w:rsidR="0031529A" w:rsidRPr="006D4D69" w:rsidRDefault="0031529A" w:rsidP="0031529A">
      <w:pPr>
        <w:spacing w:after="0" w:line="240" w:lineRule="auto"/>
        <w:ind w:left="142"/>
        <w:jc w:val="both"/>
        <w:rPr>
          <w:color w:val="000000"/>
          <w:lang w:val="kk-KZ"/>
        </w:rPr>
      </w:pPr>
      <w:r w:rsidRPr="006D4D69">
        <w:rPr>
          <w:color w:val="000000"/>
          <w:lang w:val="kk-KZ"/>
        </w:rPr>
        <w:t>Literature</w:t>
      </w:r>
    </w:p>
    <w:p w:rsidR="0031529A" w:rsidRPr="006D4D69" w:rsidRDefault="0031529A" w:rsidP="0031529A">
      <w:pPr>
        <w:spacing w:after="0" w:line="240" w:lineRule="auto"/>
        <w:ind w:left="142"/>
        <w:jc w:val="both"/>
        <w:rPr>
          <w:color w:val="000000"/>
          <w:lang w:val="kk-KZ"/>
        </w:rPr>
      </w:pPr>
      <w:r w:rsidRPr="006D4D69">
        <w:rPr>
          <w:color w:val="000000"/>
          <w:lang w:val="kk-KZ"/>
        </w:rPr>
        <w:t xml:space="preserve">1. Vasilyeva L. S., etc. "Automobile operational materials" - M.: Transport, 1986. - 280 pages. </w:t>
      </w:r>
    </w:p>
    <w:p w:rsidR="0031529A" w:rsidRPr="006D4D69" w:rsidRDefault="0031529A" w:rsidP="0031529A">
      <w:pPr>
        <w:spacing w:after="0" w:line="240" w:lineRule="auto"/>
        <w:ind w:left="142"/>
        <w:jc w:val="both"/>
        <w:rPr>
          <w:color w:val="000000"/>
          <w:lang w:val="kk-KZ"/>
        </w:rPr>
      </w:pPr>
      <w:r w:rsidRPr="006D4D69">
        <w:rPr>
          <w:color w:val="000000"/>
          <w:lang w:val="kk-KZ"/>
        </w:rPr>
        <w:t xml:space="preserve">2. Gureev A.A., etc. "Automobile operational materials" - M.: Transport, 1986. - 286 pages. </w:t>
      </w:r>
    </w:p>
    <w:p w:rsidR="00984A55" w:rsidRPr="006D4D69" w:rsidRDefault="0031529A" w:rsidP="0031529A">
      <w:pPr>
        <w:spacing w:after="0" w:line="240" w:lineRule="auto"/>
        <w:ind w:left="142"/>
        <w:jc w:val="both"/>
        <w:rPr>
          <w:lang w:val="en-US"/>
        </w:rPr>
      </w:pPr>
      <w:r w:rsidRPr="006D4D69">
        <w:rPr>
          <w:color w:val="000000"/>
          <w:lang w:val="kk-KZ"/>
        </w:rPr>
        <w:t>3. Kolesnik P.A. "Materials science on the motor transport". - M.: Transport, 1987. - 233 pages.</w:t>
      </w:r>
    </w:p>
    <w:p w:rsidR="0031529A" w:rsidRPr="006D4D69" w:rsidRDefault="00197A18" w:rsidP="00197A18">
      <w:pPr>
        <w:spacing w:after="0" w:line="240" w:lineRule="auto"/>
        <w:ind w:left="142"/>
        <w:jc w:val="both"/>
        <w:rPr>
          <w:b/>
          <w:lang w:val="en-US"/>
        </w:rPr>
      </w:pPr>
      <w:r w:rsidRPr="006D4D69">
        <w:rPr>
          <w:b/>
          <w:lang w:val="en-US"/>
        </w:rPr>
        <w:t xml:space="preserve">    </w:t>
      </w:r>
    </w:p>
    <w:p w:rsidR="0031529A" w:rsidRPr="006D4D69" w:rsidRDefault="0031529A" w:rsidP="00197A18">
      <w:pPr>
        <w:spacing w:after="0" w:line="240" w:lineRule="auto"/>
        <w:ind w:left="142"/>
        <w:jc w:val="both"/>
        <w:rPr>
          <w:b/>
          <w:lang w:val="en-US"/>
        </w:rPr>
      </w:pPr>
    </w:p>
    <w:p w:rsidR="0031529A" w:rsidRPr="006D4D69" w:rsidRDefault="0031529A" w:rsidP="00197A18">
      <w:pPr>
        <w:spacing w:after="0" w:line="240" w:lineRule="auto"/>
        <w:ind w:left="142"/>
        <w:jc w:val="both"/>
        <w:rPr>
          <w:b/>
          <w:lang w:val="en-US"/>
        </w:rPr>
      </w:pPr>
    </w:p>
    <w:p w:rsidR="0031529A" w:rsidRPr="006D4D69" w:rsidRDefault="0031529A" w:rsidP="00197A18">
      <w:pPr>
        <w:spacing w:after="0" w:line="240" w:lineRule="auto"/>
        <w:ind w:left="142"/>
        <w:jc w:val="both"/>
        <w:rPr>
          <w:b/>
          <w:lang w:val="en-US"/>
        </w:rPr>
      </w:pPr>
    </w:p>
    <w:p w:rsidR="0031529A" w:rsidRPr="006D4D69" w:rsidRDefault="0031529A" w:rsidP="00197A18">
      <w:pPr>
        <w:spacing w:after="0" w:line="240" w:lineRule="auto"/>
        <w:ind w:left="142"/>
        <w:jc w:val="both"/>
        <w:rPr>
          <w:b/>
          <w:lang w:val="en-US"/>
        </w:rPr>
      </w:pPr>
    </w:p>
    <w:p w:rsidR="0031529A" w:rsidRPr="006D4D69" w:rsidRDefault="0031529A" w:rsidP="00197A18">
      <w:pPr>
        <w:spacing w:after="0" w:line="240" w:lineRule="auto"/>
        <w:ind w:left="142"/>
        <w:jc w:val="both"/>
        <w:rPr>
          <w:b/>
          <w:lang w:val="en-US"/>
        </w:rPr>
      </w:pPr>
    </w:p>
    <w:p w:rsidR="0031529A" w:rsidRPr="006D4D69" w:rsidRDefault="0031529A" w:rsidP="00197A18">
      <w:pPr>
        <w:spacing w:after="0" w:line="240" w:lineRule="auto"/>
        <w:ind w:left="142"/>
        <w:jc w:val="both"/>
        <w:rPr>
          <w:b/>
          <w:lang w:val="en-US"/>
        </w:rPr>
      </w:pPr>
    </w:p>
    <w:p w:rsidR="0031529A" w:rsidRPr="006D4D69" w:rsidRDefault="0031529A" w:rsidP="00197A18">
      <w:pPr>
        <w:spacing w:after="0" w:line="240" w:lineRule="auto"/>
        <w:ind w:left="142"/>
        <w:jc w:val="both"/>
        <w:rPr>
          <w:b/>
          <w:lang w:val="en-US"/>
        </w:rPr>
      </w:pPr>
    </w:p>
    <w:p w:rsidR="0031529A" w:rsidRPr="006D4D69" w:rsidRDefault="0031529A" w:rsidP="00197A18">
      <w:pPr>
        <w:spacing w:after="0" w:line="240" w:lineRule="auto"/>
        <w:ind w:left="142"/>
        <w:jc w:val="both"/>
        <w:rPr>
          <w:b/>
          <w:lang w:val="en-US"/>
        </w:rPr>
      </w:pPr>
    </w:p>
    <w:p w:rsidR="0031529A" w:rsidRPr="006D4D69" w:rsidRDefault="0031529A" w:rsidP="00197A18">
      <w:pPr>
        <w:spacing w:after="0" w:line="240" w:lineRule="auto"/>
        <w:ind w:left="142"/>
        <w:jc w:val="both"/>
        <w:rPr>
          <w:b/>
          <w:lang w:val="en-US"/>
        </w:rPr>
      </w:pPr>
    </w:p>
    <w:p w:rsidR="0031529A" w:rsidRPr="006D4D69" w:rsidRDefault="0031529A" w:rsidP="00197A18">
      <w:pPr>
        <w:spacing w:after="0" w:line="240" w:lineRule="auto"/>
        <w:ind w:left="142"/>
        <w:jc w:val="both"/>
        <w:rPr>
          <w:b/>
          <w:lang w:val="en-US"/>
        </w:rPr>
      </w:pPr>
    </w:p>
    <w:p w:rsidR="0031529A" w:rsidRPr="006D4D69" w:rsidRDefault="0031529A" w:rsidP="00197A18">
      <w:pPr>
        <w:spacing w:after="0" w:line="240" w:lineRule="auto"/>
        <w:ind w:left="142"/>
        <w:jc w:val="both"/>
        <w:rPr>
          <w:b/>
          <w:lang w:val="en-US"/>
        </w:rPr>
      </w:pPr>
    </w:p>
    <w:p w:rsidR="0031529A" w:rsidRPr="006D4D69" w:rsidRDefault="0031529A" w:rsidP="00197A18">
      <w:pPr>
        <w:spacing w:after="0" w:line="240" w:lineRule="auto"/>
        <w:ind w:left="142"/>
        <w:jc w:val="both"/>
        <w:rPr>
          <w:b/>
          <w:lang w:val="en-US"/>
        </w:rPr>
      </w:pPr>
    </w:p>
    <w:p w:rsidR="0031529A" w:rsidRPr="006D4D69" w:rsidRDefault="0031529A" w:rsidP="00197A18">
      <w:pPr>
        <w:spacing w:after="0" w:line="240" w:lineRule="auto"/>
        <w:ind w:left="142"/>
        <w:jc w:val="both"/>
        <w:rPr>
          <w:b/>
          <w:lang w:val="en-US"/>
        </w:rPr>
      </w:pPr>
    </w:p>
    <w:p w:rsidR="0031529A" w:rsidRPr="006D4D69" w:rsidRDefault="0031529A" w:rsidP="00197A18">
      <w:pPr>
        <w:spacing w:after="0" w:line="240" w:lineRule="auto"/>
        <w:ind w:left="142"/>
        <w:jc w:val="both"/>
        <w:rPr>
          <w:b/>
          <w:lang w:val="en-US"/>
        </w:rPr>
      </w:pPr>
    </w:p>
    <w:p w:rsidR="0031529A" w:rsidRPr="006D4D69" w:rsidRDefault="0031529A" w:rsidP="00197A18">
      <w:pPr>
        <w:spacing w:after="0" w:line="240" w:lineRule="auto"/>
        <w:ind w:left="142"/>
        <w:jc w:val="both"/>
        <w:rPr>
          <w:b/>
          <w:lang w:val="en-US"/>
        </w:rPr>
      </w:pPr>
    </w:p>
    <w:p w:rsidR="0031529A" w:rsidRPr="006D4D69" w:rsidRDefault="0031529A" w:rsidP="00197A18">
      <w:pPr>
        <w:spacing w:after="0" w:line="240" w:lineRule="auto"/>
        <w:ind w:left="142"/>
        <w:jc w:val="both"/>
        <w:rPr>
          <w:b/>
          <w:lang w:val="en-US"/>
        </w:rPr>
      </w:pPr>
    </w:p>
    <w:p w:rsidR="0031529A" w:rsidRPr="006D4D69" w:rsidRDefault="0031529A" w:rsidP="00197A18">
      <w:pPr>
        <w:spacing w:after="0" w:line="240" w:lineRule="auto"/>
        <w:ind w:left="142"/>
        <w:jc w:val="both"/>
        <w:rPr>
          <w:b/>
          <w:lang w:val="en-US"/>
        </w:rPr>
      </w:pPr>
    </w:p>
    <w:p w:rsidR="0031529A" w:rsidRPr="006D4D69" w:rsidRDefault="0031529A" w:rsidP="00197A18">
      <w:pPr>
        <w:spacing w:after="0" w:line="240" w:lineRule="auto"/>
        <w:ind w:left="142"/>
        <w:jc w:val="both"/>
        <w:rPr>
          <w:b/>
          <w:lang w:val="en-US"/>
        </w:rPr>
      </w:pPr>
    </w:p>
    <w:p w:rsidR="0031529A" w:rsidRPr="006D4D69" w:rsidRDefault="0031529A" w:rsidP="00197A18">
      <w:pPr>
        <w:spacing w:after="0" w:line="240" w:lineRule="auto"/>
        <w:ind w:left="142"/>
        <w:jc w:val="both"/>
        <w:rPr>
          <w:b/>
          <w:lang w:val="en-US"/>
        </w:rPr>
      </w:pPr>
    </w:p>
    <w:p w:rsidR="0031529A" w:rsidRPr="006D4D69" w:rsidRDefault="0031529A" w:rsidP="00197A18">
      <w:pPr>
        <w:spacing w:after="0" w:line="240" w:lineRule="auto"/>
        <w:ind w:left="142"/>
        <w:jc w:val="both"/>
        <w:rPr>
          <w:b/>
          <w:lang w:val="en-US"/>
        </w:rPr>
      </w:pPr>
    </w:p>
    <w:p w:rsidR="0031529A" w:rsidRPr="006D4D69" w:rsidRDefault="0031529A" w:rsidP="00197A18">
      <w:pPr>
        <w:spacing w:after="0" w:line="240" w:lineRule="auto"/>
        <w:ind w:left="142"/>
        <w:jc w:val="both"/>
        <w:rPr>
          <w:b/>
          <w:lang w:val="en-US"/>
        </w:rPr>
      </w:pPr>
    </w:p>
    <w:p w:rsidR="0031529A" w:rsidRPr="006D4D69" w:rsidRDefault="0031529A" w:rsidP="00197A18">
      <w:pPr>
        <w:spacing w:after="0" w:line="240" w:lineRule="auto"/>
        <w:ind w:left="142"/>
        <w:jc w:val="both"/>
        <w:rPr>
          <w:b/>
          <w:lang w:val="en-US"/>
        </w:rPr>
      </w:pPr>
    </w:p>
    <w:p w:rsidR="0031529A" w:rsidRPr="006D4D69" w:rsidRDefault="0031529A" w:rsidP="00197A18">
      <w:pPr>
        <w:spacing w:after="0" w:line="240" w:lineRule="auto"/>
        <w:ind w:left="142"/>
        <w:jc w:val="both"/>
        <w:rPr>
          <w:b/>
          <w:lang w:val="en-US"/>
        </w:rPr>
      </w:pPr>
    </w:p>
    <w:p w:rsidR="00197A18" w:rsidRPr="006D4D69" w:rsidRDefault="006D4D69" w:rsidP="00197A18">
      <w:pPr>
        <w:spacing w:after="0" w:line="240" w:lineRule="auto"/>
        <w:ind w:left="142"/>
        <w:jc w:val="both"/>
        <w:rPr>
          <w:b/>
          <w:bCs/>
          <w:lang w:val="en-US"/>
        </w:rPr>
      </w:pPr>
      <w:r w:rsidRPr="002978ED">
        <w:rPr>
          <w:b/>
          <w:lang w:val="en-US"/>
        </w:rPr>
        <w:lastRenderedPageBreak/>
        <w:t>Theme</w:t>
      </w:r>
      <w:r w:rsidR="00197A18" w:rsidRPr="006D4D69">
        <w:rPr>
          <w:b/>
          <w:lang w:val="en-US"/>
        </w:rPr>
        <w:t xml:space="preserve"> </w:t>
      </w:r>
      <w:r w:rsidR="00022710" w:rsidRPr="00A724AA">
        <w:rPr>
          <w:b/>
          <w:lang w:val="en-US"/>
        </w:rPr>
        <w:t>10.</w:t>
      </w:r>
      <w:r w:rsidR="00197A18" w:rsidRPr="006D4D69">
        <w:rPr>
          <w:b/>
          <w:bCs/>
          <w:lang w:val="en-US"/>
        </w:rPr>
        <w:t xml:space="preserve"> </w:t>
      </w:r>
      <w:r w:rsidR="0031529A" w:rsidRPr="006D4D69">
        <w:rPr>
          <w:b/>
          <w:bCs/>
          <w:lang w:val="en-US"/>
        </w:rPr>
        <w:t>Cooling liquids</w:t>
      </w:r>
    </w:p>
    <w:p w:rsidR="00197A18" w:rsidRPr="006D4D69" w:rsidRDefault="00197A18" w:rsidP="00197A18">
      <w:pPr>
        <w:spacing w:after="0" w:line="240" w:lineRule="auto"/>
        <w:ind w:left="142"/>
        <w:jc w:val="both"/>
        <w:rPr>
          <w:b/>
          <w:lang w:val="en-US"/>
        </w:rPr>
      </w:pPr>
    </w:p>
    <w:p w:rsidR="0031529A" w:rsidRPr="006D4D69" w:rsidRDefault="00197A18" w:rsidP="0031529A">
      <w:pPr>
        <w:spacing w:after="0" w:line="240" w:lineRule="auto"/>
        <w:ind w:left="142"/>
        <w:jc w:val="both"/>
        <w:rPr>
          <w:b/>
          <w:lang w:val="en-US"/>
        </w:rPr>
      </w:pPr>
      <w:r w:rsidRPr="006D4D69">
        <w:rPr>
          <w:lang w:val="en-US"/>
        </w:rPr>
        <w:t xml:space="preserve">    </w:t>
      </w:r>
      <w:r w:rsidR="0031529A" w:rsidRPr="006D4D69">
        <w:rPr>
          <w:b/>
          <w:lang w:val="en-US"/>
        </w:rPr>
        <w:t>Lecture 22</w:t>
      </w:r>
    </w:p>
    <w:p w:rsidR="0031529A" w:rsidRPr="006D4D69" w:rsidRDefault="0031529A" w:rsidP="0031529A">
      <w:pPr>
        <w:spacing w:after="0" w:line="240" w:lineRule="auto"/>
        <w:ind w:left="142"/>
        <w:jc w:val="both"/>
        <w:rPr>
          <w:lang w:val="en-US"/>
        </w:rPr>
      </w:pPr>
      <w:r w:rsidRPr="006D4D69">
        <w:rPr>
          <w:b/>
          <w:lang w:val="en-US"/>
        </w:rPr>
        <w:t xml:space="preserve">    </w:t>
      </w:r>
      <w:r w:rsidRPr="006D4D69">
        <w:rPr>
          <w:lang w:val="en-US"/>
        </w:rPr>
        <w:t>1 The physical and chemical indicators affecting properties of cooling liquids: thermal capacity and heat conductivity, temperature of freezing, boiling and ignition. Properties of water as cooling liquid.</w:t>
      </w:r>
    </w:p>
    <w:p w:rsidR="0031529A" w:rsidRPr="006D4D69" w:rsidRDefault="0031529A" w:rsidP="0031529A">
      <w:pPr>
        <w:spacing w:after="0" w:line="240" w:lineRule="auto"/>
        <w:ind w:left="142"/>
        <w:jc w:val="both"/>
        <w:rPr>
          <w:lang w:val="en-US"/>
        </w:rPr>
      </w:pPr>
      <w:r w:rsidRPr="006D4D69">
        <w:rPr>
          <w:lang w:val="en-US"/>
        </w:rPr>
        <w:t xml:space="preserve">   </w:t>
      </w:r>
      <w:r w:rsidR="002B4256">
        <w:rPr>
          <w:lang w:val="en-US"/>
        </w:rPr>
        <w:t xml:space="preserve"> </w:t>
      </w:r>
      <w:r w:rsidRPr="006D4D69">
        <w:rPr>
          <w:lang w:val="en-US"/>
        </w:rPr>
        <w:t xml:space="preserve">2 A concept about hardness of water. Ways of softening of water. Scaling and ways of removal it from the cooling system. </w:t>
      </w:r>
    </w:p>
    <w:p w:rsidR="0031529A" w:rsidRPr="006D4D69" w:rsidRDefault="0031529A" w:rsidP="0031529A">
      <w:pPr>
        <w:spacing w:after="0" w:line="240" w:lineRule="auto"/>
        <w:ind w:left="142"/>
        <w:jc w:val="both"/>
        <w:rPr>
          <w:lang w:val="en-US"/>
        </w:rPr>
      </w:pPr>
      <w:r w:rsidRPr="006D4D69">
        <w:rPr>
          <w:lang w:val="en-US"/>
        </w:rPr>
        <w:t xml:space="preserve">    3 Main components which are a part of antifreezes. Rules of use of the low-freezing liquids. Grades of antifreezes</w:t>
      </w:r>
    </w:p>
    <w:p w:rsidR="0031529A" w:rsidRPr="006D4D69" w:rsidRDefault="002B4256" w:rsidP="0031529A">
      <w:pPr>
        <w:spacing w:after="0" w:line="240" w:lineRule="auto"/>
        <w:ind w:left="142"/>
        <w:jc w:val="both"/>
        <w:rPr>
          <w:lang w:val="en-US"/>
        </w:rPr>
      </w:pPr>
      <w:r>
        <w:rPr>
          <w:lang w:val="en-US"/>
        </w:rPr>
        <w:t xml:space="preserve">     </w:t>
      </w:r>
      <w:r w:rsidR="0031529A" w:rsidRPr="006D4D69">
        <w:rPr>
          <w:lang w:val="en-US"/>
        </w:rPr>
        <w:t xml:space="preserve">    Plan</w:t>
      </w:r>
    </w:p>
    <w:p w:rsidR="0031529A" w:rsidRPr="006D4D69" w:rsidRDefault="0031529A" w:rsidP="0031529A">
      <w:pPr>
        <w:spacing w:after="0" w:line="240" w:lineRule="auto"/>
        <w:ind w:left="142"/>
        <w:jc w:val="both"/>
        <w:rPr>
          <w:lang w:val="en-US"/>
        </w:rPr>
      </w:pPr>
      <w:r w:rsidRPr="006D4D69">
        <w:rPr>
          <w:lang w:val="en-US"/>
        </w:rPr>
        <w:t>1. Physics chemical indicators of cooling liquids</w:t>
      </w:r>
    </w:p>
    <w:p w:rsidR="0031529A" w:rsidRPr="006D4D69" w:rsidRDefault="0031529A" w:rsidP="0031529A">
      <w:pPr>
        <w:spacing w:after="0" w:line="240" w:lineRule="auto"/>
        <w:ind w:left="142"/>
        <w:jc w:val="both"/>
        <w:rPr>
          <w:lang w:val="en-US"/>
        </w:rPr>
      </w:pPr>
      <w:r w:rsidRPr="006D4D69">
        <w:rPr>
          <w:lang w:val="en-US"/>
        </w:rPr>
        <w:t>2. Properties of water as cooling liquid</w:t>
      </w:r>
    </w:p>
    <w:p w:rsidR="0031529A" w:rsidRPr="006D4D69" w:rsidRDefault="0031529A" w:rsidP="0031529A">
      <w:pPr>
        <w:spacing w:after="0" w:line="240" w:lineRule="auto"/>
        <w:ind w:left="142"/>
        <w:jc w:val="both"/>
        <w:rPr>
          <w:lang w:val="en-US"/>
        </w:rPr>
      </w:pPr>
      <w:r w:rsidRPr="006D4D69">
        <w:rPr>
          <w:lang w:val="en-US"/>
        </w:rPr>
        <w:t>3. Main components which are a part of antifreezes.</w:t>
      </w:r>
    </w:p>
    <w:p w:rsidR="00984A55" w:rsidRPr="006D4D69" w:rsidRDefault="0031529A" w:rsidP="0031529A">
      <w:pPr>
        <w:spacing w:after="0" w:line="240" w:lineRule="auto"/>
        <w:ind w:left="142"/>
        <w:jc w:val="both"/>
        <w:rPr>
          <w:rFonts w:eastAsia="Times New Roman"/>
          <w:lang w:val="en-US"/>
        </w:rPr>
      </w:pPr>
      <w:r w:rsidRPr="006D4D69">
        <w:rPr>
          <w:lang w:val="en-US"/>
        </w:rPr>
        <w:t>4. Grades of antifreezes</w:t>
      </w:r>
    </w:p>
    <w:p w:rsidR="00984A55" w:rsidRPr="006D4D69" w:rsidRDefault="00984A55" w:rsidP="009271E0">
      <w:pPr>
        <w:pStyle w:val="a5"/>
        <w:spacing w:after="0" w:line="240" w:lineRule="auto"/>
        <w:ind w:left="502"/>
        <w:jc w:val="both"/>
        <w:rPr>
          <w:rFonts w:eastAsia="Times New Roman"/>
          <w:lang w:val="en-US"/>
        </w:rPr>
      </w:pPr>
    </w:p>
    <w:p w:rsidR="00167B99" w:rsidRPr="006D4D69" w:rsidRDefault="00167B99" w:rsidP="002B4256">
      <w:pPr>
        <w:shd w:val="clear" w:color="auto" w:fill="FFFFFF"/>
        <w:spacing w:line="240" w:lineRule="auto"/>
        <w:ind w:firstLine="426"/>
        <w:contextualSpacing/>
        <w:jc w:val="both"/>
        <w:rPr>
          <w:rFonts w:eastAsia="Times New Roman"/>
          <w:color w:val="000000"/>
          <w:lang w:val="en-US"/>
        </w:rPr>
      </w:pPr>
      <w:r w:rsidRPr="006D4D69">
        <w:rPr>
          <w:rFonts w:eastAsia="Times New Roman"/>
          <w:color w:val="000000"/>
          <w:lang w:val="en-US"/>
        </w:rPr>
        <w:t>Reliability of operation of engines in many respects depends on a condition of the cooling system and quality of cooling liquid which has to meet the requirements following from its appointment and working conditions namely: cooling liquid has to have high temperature of boiling, perhaps bigger specific thermal capacity, low temperature of freezing and a certain viscosity. Besides, it should not rust the metals adjoining to it, destroy rubber details and whenever possible has to form less scums in the cooling system. It is desirable also that liquid was not scarce, cheap, fireproof and harmless to health.</w:t>
      </w:r>
    </w:p>
    <w:p w:rsidR="00167B99" w:rsidRPr="006D4D69" w:rsidRDefault="00167B99" w:rsidP="002B4256">
      <w:pPr>
        <w:shd w:val="clear" w:color="auto" w:fill="FFFFFF"/>
        <w:spacing w:line="240" w:lineRule="auto"/>
        <w:ind w:firstLine="426"/>
        <w:contextualSpacing/>
        <w:jc w:val="both"/>
        <w:rPr>
          <w:rFonts w:eastAsia="Times New Roman"/>
          <w:color w:val="000000"/>
          <w:lang w:val="en-US"/>
        </w:rPr>
      </w:pPr>
      <w:r w:rsidRPr="006D4D69">
        <w:rPr>
          <w:rFonts w:eastAsia="Times New Roman"/>
          <w:color w:val="000000"/>
          <w:lang w:val="en-US"/>
        </w:rPr>
        <w:t xml:space="preserve">Water possesses the highest of all liquids specific heat (1 kcal / </w:t>
      </w:r>
      <w:r w:rsidRPr="006D4D69">
        <w:rPr>
          <w:rFonts w:eastAsia="Times New Roman"/>
          <w:color w:val="000000"/>
        </w:rPr>
        <w:t>кг</w:t>
      </w:r>
      <w:r w:rsidRPr="006D4D69">
        <w:rPr>
          <w:rFonts w:eastAsia="Times New Roman"/>
          <w:color w:val="000000"/>
          <w:lang w:val="en-US"/>
        </w:rPr>
        <w:t>∙</w:t>
      </w:r>
      <w:r w:rsidRPr="006D4D69">
        <w:rPr>
          <w:rFonts w:eastAsia="Times New Roman"/>
          <w:color w:val="000000"/>
        </w:rPr>
        <w:t>град</w:t>
      </w:r>
      <w:r w:rsidRPr="006D4D69">
        <w:rPr>
          <w:rFonts w:eastAsia="Times New Roman"/>
          <w:color w:val="000000"/>
          <w:lang w:val="en-US"/>
        </w:rPr>
        <w:t>), the low viscosity (v20=l, cSt O) providing ease of circulation in the cooling system and lack of dribble through omental consolidations and also rather high temperature of boiling (105 — 108 °C with pressure of 1.2 — 1.3 kgfs/cm</w:t>
      </w:r>
      <w:r w:rsidRPr="0047532C">
        <w:rPr>
          <w:rFonts w:eastAsia="Times New Roman"/>
          <w:color w:val="000000"/>
          <w:vertAlign w:val="superscript"/>
          <w:lang w:val="en-US"/>
        </w:rPr>
        <w:t>2</w:t>
      </w:r>
      <w:r w:rsidRPr="006D4D69">
        <w:rPr>
          <w:rFonts w:eastAsia="Times New Roman"/>
          <w:color w:val="000000"/>
          <w:lang w:val="en-US"/>
        </w:rPr>
        <w:t xml:space="preserve"> in the closed cooling systems). At the same time it is available in any quantities, is cheap, the negoryucha, has neutral reaction and is harmless to health.</w:t>
      </w:r>
    </w:p>
    <w:p w:rsidR="00726433" w:rsidRPr="006D4D69" w:rsidRDefault="00167B99" w:rsidP="002B4256">
      <w:pPr>
        <w:shd w:val="clear" w:color="auto" w:fill="FFFFFF"/>
        <w:spacing w:line="240" w:lineRule="auto"/>
        <w:ind w:firstLine="426"/>
        <w:contextualSpacing/>
        <w:jc w:val="both"/>
        <w:rPr>
          <w:lang w:val="en-US"/>
        </w:rPr>
      </w:pPr>
      <w:r w:rsidRPr="006D4D69">
        <w:rPr>
          <w:rFonts w:eastAsia="Times New Roman"/>
          <w:color w:val="000000"/>
          <w:lang w:val="en-US"/>
        </w:rPr>
        <w:t>However also some shortcomings are peculiar to water. As any natural product, it may contain impurity in the form of the smallest weighed particles, the dissolved gases and salts</w:t>
      </w:r>
      <w:r w:rsidR="00726433" w:rsidRPr="006D4D69">
        <w:rPr>
          <w:rFonts w:eastAsia="Times New Roman"/>
          <w:color w:val="000000"/>
          <w:lang w:val="en-US"/>
        </w:rPr>
        <w:t>.</w:t>
      </w:r>
    </w:p>
    <w:p w:rsidR="00167B99" w:rsidRPr="006D4D69" w:rsidRDefault="00167B99" w:rsidP="002B4256">
      <w:pPr>
        <w:shd w:val="clear" w:color="auto" w:fill="FFFFFF"/>
        <w:spacing w:line="240" w:lineRule="auto"/>
        <w:ind w:firstLine="426"/>
        <w:contextualSpacing/>
        <w:jc w:val="both"/>
        <w:rPr>
          <w:rFonts w:eastAsia="Times New Roman"/>
          <w:iCs/>
          <w:color w:val="000000"/>
          <w:lang w:val="en-US"/>
        </w:rPr>
      </w:pPr>
      <w:r w:rsidRPr="006D4D69">
        <w:rPr>
          <w:rFonts w:eastAsia="Times New Roman"/>
          <w:iCs/>
          <w:color w:val="000000"/>
          <w:lang w:val="en-US"/>
        </w:rPr>
        <w:t xml:space="preserve">From all impurity which are present at natural water the most harmful are salts dissolved in it. They are postponed on the washed hot surfaces of cooling systems in a scum </w:t>
      </w:r>
      <w:r w:rsidR="002B4256" w:rsidRPr="002B4256">
        <w:rPr>
          <w:rStyle w:val="refresult"/>
          <w:lang w:val="en-US"/>
        </w:rPr>
        <w:t>look</w:t>
      </w:r>
      <w:r w:rsidR="002B4256">
        <w:rPr>
          <w:rStyle w:val="refresult"/>
          <w:lang w:val="en-US"/>
        </w:rPr>
        <w:t>ed</w:t>
      </w:r>
      <w:r w:rsidRPr="006D4D69">
        <w:rPr>
          <w:rFonts w:eastAsia="Times New Roman"/>
          <w:iCs/>
          <w:color w:val="000000"/>
          <w:lang w:val="en-US"/>
        </w:rPr>
        <w:t>. Thickness of a layer of scale, having pro-water content very low warmly, can reach 5 mm and more. At the same time owing to lowered heat of pro-water content steps the sharp violation of the thermal mode of the engine which is followed by increase in fuel consumption (on 25 — 30%), oils (for 30 — 40%) and power deceleration (for 20 — 25%).</w:t>
      </w:r>
    </w:p>
    <w:p w:rsidR="00167B99" w:rsidRPr="006D4D69" w:rsidRDefault="00167B99" w:rsidP="002B4256">
      <w:pPr>
        <w:shd w:val="clear" w:color="auto" w:fill="FFFFFF"/>
        <w:spacing w:line="240" w:lineRule="auto"/>
        <w:ind w:firstLine="426"/>
        <w:contextualSpacing/>
        <w:jc w:val="both"/>
        <w:rPr>
          <w:rFonts w:eastAsia="Times New Roman"/>
          <w:iCs/>
          <w:color w:val="000000"/>
          <w:lang w:val="en-US"/>
        </w:rPr>
      </w:pPr>
      <w:r w:rsidRPr="006D4D69">
        <w:rPr>
          <w:rFonts w:eastAsia="Times New Roman"/>
          <w:iCs/>
          <w:color w:val="000000"/>
          <w:lang w:val="en-US"/>
        </w:rPr>
        <w:t xml:space="preserve">Scaling is caused by rigidity of natural water, i.e. existence in it of the dissolved salts of calcium and magnesium. Eventually these salts, changing the chemical composition, become insoluble and are postponed in the form of a layer of scale. </w:t>
      </w:r>
    </w:p>
    <w:p w:rsidR="00167B99" w:rsidRPr="006D4D69" w:rsidRDefault="00167B99" w:rsidP="002B4256">
      <w:pPr>
        <w:shd w:val="clear" w:color="auto" w:fill="FFFFFF"/>
        <w:spacing w:line="240" w:lineRule="auto"/>
        <w:ind w:firstLine="426"/>
        <w:contextualSpacing/>
        <w:jc w:val="both"/>
        <w:rPr>
          <w:rFonts w:eastAsia="Times New Roman"/>
          <w:iCs/>
          <w:color w:val="000000"/>
          <w:lang w:val="en-US"/>
        </w:rPr>
      </w:pPr>
      <w:r w:rsidRPr="006D4D69">
        <w:rPr>
          <w:rFonts w:eastAsia="Times New Roman"/>
          <w:iCs/>
          <w:color w:val="000000"/>
          <w:lang w:val="en-US"/>
        </w:rPr>
        <w:t>Hardness of water are expressed in the milligram-equivalents of ions of calcium (</w:t>
      </w:r>
      <w:r w:rsidRPr="006D4D69">
        <w:rPr>
          <w:rFonts w:eastAsia="Times New Roman"/>
          <w:iCs/>
          <w:color w:val="000000"/>
        </w:rPr>
        <w:t>Са</w:t>
      </w:r>
      <w:r w:rsidRPr="006D4D69">
        <w:rPr>
          <w:rFonts w:eastAsia="Times New Roman"/>
          <w:iCs/>
          <w:color w:val="000000"/>
          <w:lang w:val="en-US"/>
        </w:rPr>
        <w:t xml:space="preserve">) and magnesium (Mg) falling on 1 l of water. In size of rigidity it is accepted to subdivide water into four groups (soft, </w:t>
      </w:r>
      <w:r w:rsidR="002B4256" w:rsidRPr="002B4256">
        <w:rPr>
          <w:rFonts w:eastAsia="Times New Roman"/>
          <w:iCs/>
          <w:color w:val="000000"/>
          <w:lang w:val="en-US"/>
        </w:rPr>
        <w:t>so-so rigid</w:t>
      </w:r>
      <w:r w:rsidRPr="006D4D69">
        <w:rPr>
          <w:rFonts w:eastAsia="Times New Roman"/>
          <w:iCs/>
          <w:color w:val="000000"/>
          <w:lang w:val="en-US"/>
        </w:rPr>
        <w:t xml:space="preserve">, rigid, very rigid). </w:t>
      </w:r>
    </w:p>
    <w:p w:rsidR="009A488E" w:rsidRPr="006D4D69" w:rsidRDefault="00167B99" w:rsidP="002B4256">
      <w:pPr>
        <w:shd w:val="clear" w:color="auto" w:fill="FFFFFF"/>
        <w:spacing w:line="240" w:lineRule="auto"/>
        <w:ind w:firstLine="426"/>
        <w:contextualSpacing/>
        <w:jc w:val="both"/>
        <w:rPr>
          <w:lang w:val="en-US"/>
        </w:rPr>
      </w:pPr>
      <w:r w:rsidRPr="006D4D69">
        <w:rPr>
          <w:rFonts w:eastAsia="Times New Roman"/>
          <w:iCs/>
          <w:color w:val="000000"/>
          <w:lang w:val="en-US"/>
        </w:rPr>
        <w:t>Hardness of water from various sources are not identical. Rain and snow water, including from the mountain rivers, very soft. Water of the rivers, ponds and fresh lakes can be soft and so-so rigid. But in it, as a rule, there are a lot of mechanical impurity and therefore it before gas station in the cooling system should be filtered. Well and spring water in most cases — rigid, and sea — very rigid</w:t>
      </w:r>
      <w:r w:rsidR="009A488E" w:rsidRPr="006D4D69">
        <w:rPr>
          <w:rFonts w:eastAsia="Times New Roman"/>
          <w:color w:val="000000"/>
          <w:lang w:val="en-US"/>
        </w:rPr>
        <w:t>.</w:t>
      </w:r>
    </w:p>
    <w:p w:rsidR="00167B99" w:rsidRPr="006D4D69" w:rsidRDefault="00167B99" w:rsidP="002B4256">
      <w:pPr>
        <w:shd w:val="clear" w:color="auto" w:fill="FFFFFF"/>
        <w:spacing w:line="240" w:lineRule="auto"/>
        <w:ind w:left="10" w:firstLine="307"/>
        <w:contextualSpacing/>
        <w:jc w:val="both"/>
        <w:rPr>
          <w:rFonts w:eastAsia="Times New Roman"/>
          <w:iCs/>
          <w:color w:val="000000"/>
          <w:lang w:val="en-US"/>
        </w:rPr>
      </w:pPr>
      <w:r w:rsidRPr="006D4D69">
        <w:rPr>
          <w:rFonts w:eastAsia="Times New Roman"/>
          <w:iCs/>
          <w:color w:val="000000"/>
          <w:lang w:val="en-US"/>
        </w:rPr>
        <w:t>It is the most expedient to apply soft water to cooling of engines: it does not give a scum. When using for these purposes so-so of hard water there is a requirement at least twice a year to clean the cooling system from the formed scum. To apply rigid and the more so very hard water does not follow without its preliminary softening (boiling, processing lime and soda and also by ion-exchange methods).</w:t>
      </w:r>
    </w:p>
    <w:p w:rsidR="009A488E" w:rsidRPr="006D4D69" w:rsidRDefault="00167B99" w:rsidP="002B4256">
      <w:pPr>
        <w:shd w:val="clear" w:color="auto" w:fill="FFFFFF"/>
        <w:spacing w:line="240" w:lineRule="auto"/>
        <w:ind w:left="10" w:firstLine="307"/>
        <w:contextualSpacing/>
        <w:jc w:val="both"/>
        <w:rPr>
          <w:lang w:val="en-US"/>
        </w:rPr>
      </w:pPr>
      <w:r w:rsidRPr="006D4D69">
        <w:rPr>
          <w:rFonts w:eastAsia="Times New Roman"/>
          <w:iCs/>
          <w:color w:val="000000"/>
          <w:lang w:val="en-US"/>
        </w:rPr>
        <w:lastRenderedPageBreak/>
        <w:t xml:space="preserve">If the situation forces to use hard water without softening, then it is necessary to add </w:t>
      </w:r>
      <w:r w:rsidR="00965C76" w:rsidRPr="00965C76">
        <w:rPr>
          <w:rFonts w:eastAsia="Times New Roman"/>
          <w:iCs/>
          <w:color w:val="000000"/>
          <w:lang w:val="en-US"/>
        </w:rPr>
        <w:t>against a scum</w:t>
      </w:r>
      <w:r w:rsidRPr="006D4D69">
        <w:rPr>
          <w:rFonts w:eastAsia="Times New Roman"/>
          <w:iCs/>
          <w:color w:val="000000"/>
          <w:lang w:val="en-US"/>
        </w:rPr>
        <w:t xml:space="preserve"> additives, (anti) to it. One of additives of this type is potassium: chrompeak of K</w:t>
      </w:r>
      <w:r w:rsidRPr="002B4256">
        <w:rPr>
          <w:rFonts w:eastAsia="Times New Roman"/>
          <w:iCs/>
          <w:color w:val="000000"/>
          <w:vertAlign w:val="subscript"/>
          <w:lang w:val="en-US"/>
        </w:rPr>
        <w:t>2</w:t>
      </w:r>
      <w:r w:rsidRPr="006D4D69">
        <w:rPr>
          <w:rFonts w:eastAsia="Times New Roman"/>
          <w:iCs/>
          <w:color w:val="000000"/>
          <w:lang w:val="en-US"/>
        </w:rPr>
        <w:t>Cr</w:t>
      </w:r>
      <w:r w:rsidRPr="002B4256">
        <w:rPr>
          <w:rFonts w:eastAsia="Times New Roman"/>
          <w:iCs/>
          <w:color w:val="000000"/>
          <w:vertAlign w:val="subscript"/>
          <w:lang w:val="en-US"/>
        </w:rPr>
        <w:t>2</w:t>
      </w:r>
      <w:r w:rsidRPr="006D4D69">
        <w:rPr>
          <w:rFonts w:eastAsia="Times New Roman"/>
          <w:iCs/>
          <w:color w:val="000000"/>
          <w:lang w:val="en-US"/>
        </w:rPr>
        <w:t>O</w:t>
      </w:r>
      <w:r w:rsidRPr="002B4256">
        <w:rPr>
          <w:rFonts w:eastAsia="Times New Roman"/>
          <w:iCs/>
          <w:color w:val="000000"/>
          <w:vertAlign w:val="subscript"/>
          <w:lang w:val="en-US"/>
        </w:rPr>
        <w:t>7</w:t>
      </w:r>
      <w:r w:rsidRPr="006D4D69">
        <w:rPr>
          <w:rFonts w:eastAsia="Times New Roman"/>
          <w:iCs/>
          <w:color w:val="000000"/>
          <w:lang w:val="en-US"/>
        </w:rPr>
        <w:t xml:space="preserve"> which at concentration from 5 to 10 g on 1 l of water is capable to turn the salts which are contained in it into the substances which are not giving a scum. Hexametaphosphate of sodium (NaPO3) 6 has other effect (geksamt). Its minute quantity (5 — 6 mg on 1 l of hard water) is capable to support in suspension the most part of the formed crystals of insoluble salts and by that to slow down adjournment of a scum. </w:t>
      </w:r>
      <w:r w:rsidR="00965C76">
        <w:rPr>
          <w:rStyle w:val="refresult"/>
          <w:lang w:val="en-US"/>
        </w:rPr>
        <w:t>F</w:t>
      </w:r>
      <w:r w:rsidR="00965C76" w:rsidRPr="00965C76">
        <w:rPr>
          <w:rStyle w:val="refresult"/>
          <w:lang w:val="en-US"/>
        </w:rPr>
        <w:t>ollow</w:t>
      </w:r>
      <w:r w:rsidRPr="006D4D69">
        <w:rPr>
          <w:rFonts w:eastAsia="Times New Roman"/>
          <w:iCs/>
          <w:color w:val="000000"/>
          <w:lang w:val="en-US"/>
        </w:rPr>
        <w:t xml:space="preserve"> to mean that cleaning of the cooling system of an old scum has to precede application of any </w:t>
      </w:r>
      <w:r w:rsidR="00965C76" w:rsidRPr="00965C76">
        <w:rPr>
          <w:rFonts w:eastAsia="Times New Roman"/>
          <w:iCs/>
          <w:color w:val="000000"/>
          <w:lang w:val="en-US"/>
        </w:rPr>
        <w:t>scum</w:t>
      </w:r>
      <w:r w:rsidR="00965C76" w:rsidRPr="006D4D69">
        <w:rPr>
          <w:rFonts w:eastAsia="Times New Roman"/>
          <w:iCs/>
          <w:color w:val="000000"/>
          <w:lang w:val="en-US"/>
        </w:rPr>
        <w:t xml:space="preserve"> additives</w:t>
      </w:r>
      <w:r w:rsidRPr="006D4D69">
        <w:rPr>
          <w:rFonts w:eastAsia="Times New Roman"/>
          <w:iCs/>
          <w:color w:val="000000"/>
          <w:lang w:val="en-US"/>
        </w:rPr>
        <w:t>. Otherwise it under the influence of additives will be loosened, fall off the large pieces capable to cork channels and to break circulation</w:t>
      </w:r>
      <w:r w:rsidR="009A488E" w:rsidRPr="006D4D69">
        <w:rPr>
          <w:rFonts w:eastAsia="Times New Roman"/>
          <w:color w:val="000000"/>
          <w:lang w:val="en-US"/>
        </w:rPr>
        <w:t>.</w:t>
      </w:r>
    </w:p>
    <w:p w:rsidR="00167B99" w:rsidRPr="006D4D69" w:rsidRDefault="00836A02" w:rsidP="002B4256">
      <w:pPr>
        <w:shd w:val="clear" w:color="auto" w:fill="FFFFFF"/>
        <w:spacing w:line="240" w:lineRule="auto"/>
        <w:contextualSpacing/>
        <w:jc w:val="both"/>
        <w:rPr>
          <w:rFonts w:eastAsia="Times New Roman"/>
          <w:color w:val="000000"/>
          <w:lang w:val="en-US"/>
        </w:rPr>
      </w:pPr>
      <w:r w:rsidRPr="006D4D69">
        <w:rPr>
          <w:rFonts w:eastAsia="Times New Roman"/>
          <w:color w:val="000000"/>
          <w:lang w:val="en-US"/>
        </w:rPr>
        <w:t xml:space="preserve">       </w:t>
      </w:r>
      <w:r w:rsidR="00167B99" w:rsidRPr="006D4D69">
        <w:rPr>
          <w:rFonts w:eastAsia="Times New Roman"/>
          <w:color w:val="000000"/>
          <w:lang w:val="en-US"/>
        </w:rPr>
        <w:t>The main difficulty of use of water as cooling liquid in winter time is connected with its high temperature of freezing and even more with the fact that upon transition to a firm state it increases approximately by 10% in volume. These two circumstances complicate operation of engines and, in particular, at temperatures below 0 °C there is always a threat of defrosting of the cooling system.</w:t>
      </w:r>
    </w:p>
    <w:p w:rsidR="009A488E" w:rsidRPr="006D4D69" w:rsidRDefault="00167B99" w:rsidP="002B4256">
      <w:pPr>
        <w:shd w:val="clear" w:color="auto" w:fill="FFFFFF"/>
        <w:spacing w:line="240" w:lineRule="auto"/>
        <w:contextualSpacing/>
        <w:jc w:val="both"/>
        <w:rPr>
          <w:lang w:val="en-US"/>
        </w:rPr>
      </w:pPr>
      <w:r w:rsidRPr="006D4D69">
        <w:rPr>
          <w:rFonts w:eastAsia="Times New Roman"/>
          <w:color w:val="000000"/>
          <w:lang w:val="en-US"/>
        </w:rPr>
        <w:t xml:space="preserve">       High temperature of freezing of water and ability to increase its specific volume upon transition to a firm state forces to apply in the winter the special cooling low-freezing liquids (antifreezes)</w:t>
      </w:r>
      <w:r w:rsidR="009A488E" w:rsidRPr="006D4D69">
        <w:rPr>
          <w:rFonts w:eastAsia="Times New Roman"/>
          <w:color w:val="000000"/>
          <w:lang w:val="en-US"/>
        </w:rPr>
        <w:t>.</w:t>
      </w:r>
    </w:p>
    <w:p w:rsidR="000852AB" w:rsidRPr="006D4D69" w:rsidRDefault="00836A02" w:rsidP="000852AB">
      <w:pPr>
        <w:shd w:val="clear" w:color="auto" w:fill="FFFFFF"/>
        <w:spacing w:after="0" w:line="240" w:lineRule="auto"/>
        <w:contextualSpacing/>
        <w:jc w:val="both"/>
        <w:rPr>
          <w:lang w:val="en-US"/>
        </w:rPr>
      </w:pPr>
      <w:r w:rsidRPr="006D4D69">
        <w:rPr>
          <w:rFonts w:eastAsia="Times New Roman"/>
          <w:b/>
          <w:color w:val="000000"/>
          <w:lang w:val="en-US"/>
        </w:rPr>
        <w:t xml:space="preserve">       </w:t>
      </w:r>
      <w:r w:rsidR="00167B99" w:rsidRPr="006D4D69">
        <w:rPr>
          <w:rFonts w:eastAsia="Times New Roman"/>
          <w:b/>
          <w:color w:val="000000"/>
          <w:lang w:val="en-US"/>
        </w:rPr>
        <w:t xml:space="preserve">Properties of ethylene glycol and its water solutions. </w:t>
      </w:r>
      <w:r w:rsidR="00167B99" w:rsidRPr="006D4D69">
        <w:rPr>
          <w:rFonts w:eastAsia="Times New Roman"/>
          <w:color w:val="000000"/>
          <w:lang w:val="en-US"/>
        </w:rPr>
        <w:t>As antifreezes water solutions of salts, alcohols and other connections can be used. The greatest distribution was gained the corresponding concentration of mix of water with diatomic alcohol — the ethylene glycol having formula C2H4(OH)2. Ethylene glycol represents quite viscous (v20 = 25 cSt), colourless or yellowish color liquid with a density at 20 °C 1.11 g/cm3, with the temperature of boiling of 197.5 °C and temperature of freezing minus 12 °C. It has unlimited solubility in water, and the turning-out freezing temperatures at solutions are lower, than at the mixed components in pure form. The regularity of temperature change of freezing of water solutions of ethylene glycol depending on water content in them is shown in fig. 1</w:t>
      </w:r>
      <w:r w:rsidR="0007736C" w:rsidRPr="0007736C">
        <w:rPr>
          <w:rFonts w:eastAsia="Times New Roman"/>
          <w:color w:val="000000"/>
          <w:lang w:val="en-US"/>
        </w:rPr>
        <w:t>0</w:t>
      </w:r>
      <w:r w:rsidR="00167B99" w:rsidRPr="006D4D69">
        <w:rPr>
          <w:rFonts w:eastAsia="Times New Roman"/>
          <w:color w:val="000000"/>
          <w:lang w:val="en-US"/>
        </w:rPr>
        <w:t xml:space="preserve"> of which it is visible that the lowest temperature of freezing (75 ° C) corresponds to mix of the water made of 33% and 67% of ethylene glycol. Using this chart of a condition of </w:t>
      </w:r>
      <w:r w:rsidR="00965C76">
        <w:rPr>
          <w:rFonts w:eastAsia="Times New Roman"/>
          <w:color w:val="000000"/>
          <w:lang w:val="en-US"/>
        </w:rPr>
        <w:t xml:space="preserve">water </w:t>
      </w:r>
      <w:r w:rsidR="00167B99" w:rsidRPr="006D4D69">
        <w:rPr>
          <w:rFonts w:eastAsia="Times New Roman"/>
          <w:color w:val="000000"/>
          <w:lang w:val="en-US"/>
        </w:rPr>
        <w:t>et</w:t>
      </w:r>
      <w:r w:rsidR="00965C76">
        <w:rPr>
          <w:rFonts w:eastAsia="Times New Roman"/>
          <w:color w:val="000000"/>
          <w:lang w:val="en-US"/>
        </w:rPr>
        <w:t>y</w:t>
      </w:r>
      <w:r w:rsidR="00167B99" w:rsidRPr="006D4D69">
        <w:rPr>
          <w:rFonts w:eastAsia="Times New Roman"/>
          <w:color w:val="000000"/>
          <w:lang w:val="en-US"/>
        </w:rPr>
        <w:t>lengli</w:t>
      </w:r>
      <w:r w:rsidR="00965C76">
        <w:rPr>
          <w:rFonts w:eastAsia="Times New Roman"/>
          <w:color w:val="000000"/>
          <w:lang w:val="en-US"/>
        </w:rPr>
        <w:t>c</w:t>
      </w:r>
      <w:r w:rsidR="00167B99" w:rsidRPr="006D4D69">
        <w:rPr>
          <w:rFonts w:eastAsia="Times New Roman"/>
          <w:color w:val="000000"/>
          <w:lang w:val="en-US"/>
        </w:rPr>
        <w:t>ol mixes, it is possible to pick up compositions of the antifreezes intended for the set service conditions</w:t>
      </w:r>
      <w:r w:rsidR="000852AB" w:rsidRPr="006D4D69">
        <w:rPr>
          <w:rFonts w:eastAsia="Times New Roman"/>
          <w:color w:val="000000"/>
          <w:lang w:val="en-US"/>
        </w:rPr>
        <w:t>.</w:t>
      </w:r>
    </w:p>
    <w:p w:rsidR="000852AB" w:rsidRPr="006D4D69" w:rsidRDefault="000852AB" w:rsidP="00363EDD">
      <w:pPr>
        <w:shd w:val="clear" w:color="auto" w:fill="FFFFFF"/>
        <w:spacing w:after="0" w:line="240" w:lineRule="auto"/>
        <w:ind w:left="149" w:firstLine="322"/>
        <w:contextualSpacing/>
        <w:jc w:val="center"/>
      </w:pPr>
      <w:r w:rsidRPr="006D4D69">
        <w:rPr>
          <w:noProof/>
        </w:rPr>
        <w:lastRenderedPageBreak/>
        <w:drawing>
          <wp:inline distT="0" distB="0" distL="0" distR="0">
            <wp:extent cx="3514725" cy="4560244"/>
            <wp:effectExtent l="19050" t="0" r="9525" b="0"/>
            <wp:docPr id="1" name="Рисунок 3" descr="C:\Documents and Settings\Администратор\Рабочий стол\Новый рисуно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Администратор\Рабочий стол\Новый рисунок.png"/>
                    <pic:cNvPicPr>
                      <a:picLocks noChangeAspect="1" noChangeArrowheads="1"/>
                    </pic:cNvPicPr>
                  </pic:nvPicPr>
                  <pic:blipFill>
                    <a:blip r:embed="rId16"/>
                    <a:srcRect/>
                    <a:stretch>
                      <a:fillRect/>
                    </a:stretch>
                  </pic:blipFill>
                  <pic:spPr bwMode="auto">
                    <a:xfrm>
                      <a:off x="0" y="0"/>
                      <a:ext cx="3514725" cy="4560244"/>
                    </a:xfrm>
                    <a:prstGeom prst="rect">
                      <a:avLst/>
                    </a:prstGeom>
                    <a:noFill/>
                    <a:ln w="9525">
                      <a:noFill/>
                      <a:miter lim="800000"/>
                      <a:headEnd/>
                      <a:tailEnd/>
                    </a:ln>
                  </pic:spPr>
                </pic:pic>
              </a:graphicData>
            </a:graphic>
          </wp:inline>
        </w:drawing>
      </w:r>
    </w:p>
    <w:p w:rsidR="000852AB" w:rsidRPr="006D4D69" w:rsidRDefault="00167B99" w:rsidP="000852AB">
      <w:pPr>
        <w:shd w:val="clear" w:color="auto" w:fill="FFFFFF"/>
        <w:spacing w:after="0" w:line="240" w:lineRule="auto"/>
        <w:ind w:left="226" w:firstLine="307"/>
        <w:contextualSpacing/>
        <w:jc w:val="both"/>
        <w:rPr>
          <w:lang w:val="en-US"/>
        </w:rPr>
      </w:pPr>
      <w:r w:rsidRPr="006D4D69">
        <w:rPr>
          <w:lang w:val="en-US"/>
        </w:rPr>
        <w:t>Fig. 1</w:t>
      </w:r>
      <w:r w:rsidR="0007736C" w:rsidRPr="0007736C">
        <w:rPr>
          <w:lang w:val="en-US"/>
        </w:rPr>
        <w:t>0</w:t>
      </w:r>
      <w:r w:rsidRPr="006D4D69">
        <w:rPr>
          <w:lang w:val="en-US"/>
        </w:rPr>
        <w:t xml:space="preserve"> of Dependence of density and temperature of freezing of mixes of ethylene glycol and water from their concentration</w:t>
      </w:r>
    </w:p>
    <w:p w:rsidR="000852AB" w:rsidRPr="006D4D69" w:rsidRDefault="000852AB" w:rsidP="000852AB">
      <w:pPr>
        <w:shd w:val="clear" w:color="auto" w:fill="FFFFFF"/>
        <w:spacing w:after="0" w:line="240" w:lineRule="auto"/>
        <w:ind w:right="38"/>
        <w:contextualSpacing/>
        <w:jc w:val="both"/>
        <w:rPr>
          <w:rFonts w:eastAsia="Times New Roman"/>
          <w:color w:val="000000"/>
          <w:lang w:val="en-US"/>
        </w:rPr>
      </w:pPr>
    </w:p>
    <w:p w:rsidR="00167B99" w:rsidRPr="006D4D69" w:rsidRDefault="000852AB" w:rsidP="00167B99">
      <w:pPr>
        <w:shd w:val="clear" w:color="auto" w:fill="FFFFFF"/>
        <w:spacing w:after="0" w:line="240" w:lineRule="auto"/>
        <w:ind w:right="38"/>
        <w:contextualSpacing/>
        <w:jc w:val="both"/>
        <w:rPr>
          <w:rFonts w:eastAsia="Times New Roman"/>
          <w:bCs/>
          <w:color w:val="000000"/>
          <w:lang w:val="en-US"/>
        </w:rPr>
      </w:pPr>
      <w:r w:rsidRPr="006D4D69">
        <w:rPr>
          <w:rFonts w:eastAsia="Times New Roman"/>
          <w:b/>
          <w:bCs/>
          <w:color w:val="000000"/>
          <w:lang w:val="en-US"/>
        </w:rPr>
        <w:t xml:space="preserve">           </w:t>
      </w:r>
      <w:r w:rsidR="00167B99" w:rsidRPr="006D4D69">
        <w:rPr>
          <w:rFonts w:eastAsia="Times New Roman"/>
          <w:b/>
          <w:bCs/>
          <w:color w:val="000000"/>
          <w:lang w:val="en-US"/>
        </w:rPr>
        <w:t xml:space="preserve">Brands and quality control of antifreezes. </w:t>
      </w:r>
      <w:r w:rsidR="00167B99" w:rsidRPr="006D4D69">
        <w:rPr>
          <w:rFonts w:eastAsia="Times New Roman"/>
          <w:bCs/>
          <w:color w:val="000000"/>
          <w:lang w:val="en-US"/>
        </w:rPr>
        <w:t>Two et</w:t>
      </w:r>
      <w:r w:rsidR="00395A65">
        <w:rPr>
          <w:rFonts w:eastAsia="Times New Roman"/>
          <w:bCs/>
          <w:color w:val="000000"/>
          <w:lang w:val="en-US"/>
        </w:rPr>
        <w:t>y</w:t>
      </w:r>
      <w:r w:rsidR="00167B99" w:rsidRPr="006D4D69">
        <w:rPr>
          <w:rFonts w:eastAsia="Times New Roman"/>
          <w:bCs/>
          <w:color w:val="000000"/>
          <w:lang w:val="en-US"/>
        </w:rPr>
        <w:t>lengli</w:t>
      </w:r>
      <w:r w:rsidR="00395A65">
        <w:rPr>
          <w:rFonts w:eastAsia="Times New Roman"/>
          <w:bCs/>
          <w:color w:val="000000"/>
          <w:lang w:val="en-US"/>
        </w:rPr>
        <w:t>c</w:t>
      </w:r>
      <w:r w:rsidR="00167B99" w:rsidRPr="006D4D69">
        <w:rPr>
          <w:rFonts w:eastAsia="Times New Roman"/>
          <w:bCs/>
          <w:color w:val="000000"/>
          <w:lang w:val="en-US"/>
        </w:rPr>
        <w:t>ol antifreezes to which according to their maximum temperatures of freezing brands 40 and 65 are appropriated. Brand 40 antifreeze (with a freezing temperature not above — 40 °C) is intended for winter operation of cars in a country midland, and antifreeze - easily soiled 65 (with a freezing temperature not above — 65 °C) — in district windows with especially low winter temperatures (the coast of the Arctic Ocean, the Kamchatka region, etc.). Water solutions of ethylene glycol are capable to cause strong corrosion of the details made of steel, copper, aluminum and other metals. But corrosion action can be almost completely prevented by introduction to antifreezes of small amounts of special additives. For this purpose, 2.5 — 3.5 g of the dinatriyfosfat (Na</w:t>
      </w:r>
      <w:r w:rsidR="00167B99" w:rsidRPr="00363EDD">
        <w:rPr>
          <w:rFonts w:eastAsia="Times New Roman"/>
          <w:bCs/>
          <w:color w:val="000000"/>
          <w:vertAlign w:val="subscript"/>
          <w:lang w:val="en-US"/>
        </w:rPr>
        <w:t>2</w:t>
      </w:r>
      <w:r w:rsidR="00167B99" w:rsidRPr="006D4D69">
        <w:rPr>
          <w:rFonts w:eastAsia="Times New Roman"/>
          <w:bCs/>
          <w:color w:val="000000"/>
          <w:lang w:val="en-US"/>
        </w:rPr>
        <w:t>HPO</w:t>
      </w:r>
      <w:r w:rsidR="00167B99" w:rsidRPr="00363EDD">
        <w:rPr>
          <w:rFonts w:eastAsia="Times New Roman"/>
          <w:bCs/>
          <w:color w:val="000000"/>
          <w:vertAlign w:val="subscript"/>
          <w:lang w:val="en-US"/>
        </w:rPr>
        <w:t>4</w:t>
      </w:r>
      <w:r w:rsidR="00167B99" w:rsidRPr="006D4D69">
        <w:rPr>
          <w:rFonts w:eastAsia="Times New Roman"/>
          <w:bCs/>
          <w:color w:val="000000"/>
          <w:lang w:val="en-US"/>
        </w:rPr>
        <w:t>) and 1 g of a dextrin in each liter of both grades of antifreeze are dissolved. Owing to hydrolysis of the dinatriyfosfat antifreeze gets alkalescent reaction that reduces a possibility of corrosion of ferrous metals. Protective action of a dextrin is caused by education from it on metal surfaces of an adsorptive film which slows down corrosion of aluminum, copper and solders. Zinc needs additional protection which is reached by introduction to antifreeze of 7.5 — 8.0%</w:t>
      </w:r>
    </w:p>
    <w:p w:rsidR="000852AB" w:rsidRPr="006D4D69" w:rsidRDefault="00363EDD" w:rsidP="00167B99">
      <w:pPr>
        <w:shd w:val="clear" w:color="auto" w:fill="FFFFFF"/>
        <w:spacing w:after="0" w:line="240" w:lineRule="auto"/>
        <w:ind w:right="38"/>
        <w:contextualSpacing/>
        <w:jc w:val="both"/>
        <w:rPr>
          <w:lang w:val="en-US"/>
        </w:rPr>
      </w:pPr>
      <w:r>
        <w:rPr>
          <w:rStyle w:val="refresult"/>
          <w:lang w:val="en-US"/>
        </w:rPr>
        <w:t>M</w:t>
      </w:r>
      <w:r w:rsidRPr="00363EDD">
        <w:rPr>
          <w:rStyle w:val="refresult"/>
          <w:lang w:val="en-US"/>
        </w:rPr>
        <w:t>olybdenum</w:t>
      </w:r>
      <w:r>
        <w:rPr>
          <w:rFonts w:eastAsia="Times New Roman"/>
          <w:bCs/>
          <w:color w:val="000000"/>
          <w:lang w:val="en-US"/>
        </w:rPr>
        <w:t xml:space="preserve"> </w:t>
      </w:r>
      <w:r w:rsidR="00167B99" w:rsidRPr="006D4D69">
        <w:rPr>
          <w:rFonts w:eastAsia="Times New Roman"/>
          <w:bCs/>
          <w:color w:val="000000"/>
          <w:lang w:val="en-US"/>
        </w:rPr>
        <w:t>ovokisly sodium (Na</w:t>
      </w:r>
      <w:r w:rsidR="00167B99" w:rsidRPr="00363EDD">
        <w:rPr>
          <w:rFonts w:eastAsia="Times New Roman"/>
          <w:bCs/>
          <w:color w:val="000000"/>
          <w:vertAlign w:val="subscript"/>
          <w:lang w:val="en-US"/>
        </w:rPr>
        <w:t>2</w:t>
      </w:r>
      <w:r w:rsidR="00167B99" w:rsidRPr="006D4D69">
        <w:rPr>
          <w:rFonts w:eastAsia="Times New Roman"/>
          <w:bCs/>
          <w:color w:val="000000"/>
          <w:lang w:val="en-US"/>
        </w:rPr>
        <w:t>MoO</w:t>
      </w:r>
      <w:r w:rsidR="00167B99" w:rsidRPr="00363EDD">
        <w:rPr>
          <w:rFonts w:eastAsia="Times New Roman"/>
          <w:bCs/>
          <w:color w:val="000000"/>
          <w:vertAlign w:val="subscript"/>
          <w:lang w:val="en-US"/>
        </w:rPr>
        <w:t>4</w:t>
      </w:r>
      <w:r w:rsidR="00167B99" w:rsidRPr="006D4D69">
        <w:rPr>
          <w:rFonts w:eastAsia="Times New Roman"/>
          <w:bCs/>
          <w:color w:val="000000"/>
          <w:lang w:val="en-US"/>
        </w:rPr>
        <w:t>). what is noted in marking by a m letter (brands 40m and 65 m)</w:t>
      </w:r>
      <w:r w:rsidR="000852AB" w:rsidRPr="006D4D69">
        <w:rPr>
          <w:rFonts w:eastAsia="Times New Roman"/>
          <w:color w:val="000000"/>
          <w:lang w:val="en-US"/>
        </w:rPr>
        <w:t>.</w:t>
      </w:r>
    </w:p>
    <w:p w:rsidR="00167B99" w:rsidRPr="006D4D69" w:rsidRDefault="000852AB" w:rsidP="00167B99">
      <w:pPr>
        <w:shd w:val="clear" w:color="auto" w:fill="FFFFFF"/>
        <w:spacing w:after="0" w:line="240" w:lineRule="auto"/>
        <w:contextualSpacing/>
        <w:jc w:val="both"/>
        <w:rPr>
          <w:rFonts w:eastAsia="Times New Roman"/>
          <w:color w:val="000000"/>
          <w:lang w:val="en-US"/>
        </w:rPr>
      </w:pPr>
      <w:r w:rsidRPr="006D4D69">
        <w:rPr>
          <w:rFonts w:eastAsia="Times New Roman"/>
          <w:color w:val="000000"/>
          <w:lang w:val="en-US"/>
        </w:rPr>
        <w:t xml:space="preserve">       </w:t>
      </w:r>
      <w:r w:rsidR="00167B99" w:rsidRPr="006D4D69">
        <w:rPr>
          <w:rFonts w:eastAsia="Times New Roman"/>
          <w:color w:val="000000"/>
          <w:lang w:val="en-US"/>
        </w:rPr>
        <w:t>In cooling systems for example of cars the VAZ and KAMAZ are all-weather used antifreezes A-40 antifreeze and A-65 antifreeze with freezing temperatures not above minus 40 °C at the first and are not higher minus 65 °C at the second. They represent water solutions of antifreeze A prepared according to TU 6-02-619 — 70 and according to TU 6-15-795 — 73 of ethylene glycol and a complex of various additives.</w:t>
      </w:r>
    </w:p>
    <w:p w:rsidR="000852AB" w:rsidRPr="006D4D69" w:rsidRDefault="00167B99" w:rsidP="00167B99">
      <w:pPr>
        <w:shd w:val="clear" w:color="auto" w:fill="FFFFFF"/>
        <w:spacing w:after="0" w:line="240" w:lineRule="auto"/>
        <w:contextualSpacing/>
        <w:jc w:val="both"/>
        <w:rPr>
          <w:lang w:val="en-US"/>
        </w:rPr>
      </w:pPr>
      <w:r w:rsidRPr="006D4D69">
        <w:rPr>
          <w:rFonts w:eastAsia="Times New Roman"/>
          <w:color w:val="000000"/>
          <w:lang w:val="en-US"/>
        </w:rPr>
        <w:t xml:space="preserve">       The most reliable assessment of quality of antifreeze is reached by measurement of its temperature of freezing for which take temperature of the beginning of crystallization of one of </w:t>
      </w:r>
      <w:r w:rsidRPr="006D4D69">
        <w:rPr>
          <w:rFonts w:eastAsia="Times New Roman"/>
          <w:color w:val="000000"/>
          <w:lang w:val="en-US"/>
        </w:rPr>
        <w:lastRenderedPageBreak/>
        <w:t>its components. Determination of temperature of freezing in the conditions of many motor transportation enterprises practically is impossible in connection with difficulty of research of solid carbonic acid, necessary for this analysis. Therefore control of the fresh and working antifreezes in operational conditions is made on density which values for brands 40 and 65, and for A-40 antifreeze and A-65 antifreeze at 20 °C density is respectively equal to 1.075 — 1.085 and 1.085 — 1.095 g/cm3. Special areometers — hydrometers which scale shows directly concentration of ethylene glycol in antifreeze and the freezing temperature corresponding to this concentration are developed for quality control of antifreezes of brands 40 and 65</w:t>
      </w:r>
      <w:r w:rsidR="000852AB" w:rsidRPr="006D4D69">
        <w:rPr>
          <w:rFonts w:eastAsia="Times New Roman"/>
          <w:color w:val="000000"/>
          <w:lang w:val="en-US"/>
        </w:rPr>
        <w:t>.</w:t>
      </w:r>
    </w:p>
    <w:p w:rsidR="00971E73" w:rsidRPr="006D4D69" w:rsidRDefault="000852AB" w:rsidP="00971E73">
      <w:pPr>
        <w:shd w:val="clear" w:color="auto" w:fill="FFFFFF"/>
        <w:spacing w:after="0" w:line="240" w:lineRule="auto"/>
        <w:ind w:right="77"/>
        <w:contextualSpacing/>
        <w:jc w:val="both"/>
        <w:rPr>
          <w:rFonts w:eastAsia="Times New Roman"/>
          <w:bCs/>
          <w:color w:val="000000"/>
          <w:lang w:val="en-US"/>
        </w:rPr>
      </w:pPr>
      <w:r w:rsidRPr="006D4D69">
        <w:rPr>
          <w:rFonts w:eastAsia="Times New Roman"/>
          <w:b/>
          <w:bCs/>
          <w:color w:val="000000"/>
          <w:lang w:val="en-US"/>
        </w:rPr>
        <w:t xml:space="preserve">         </w:t>
      </w:r>
      <w:r w:rsidR="00971E73" w:rsidRPr="006D4D69">
        <w:rPr>
          <w:rFonts w:eastAsia="Times New Roman"/>
          <w:b/>
          <w:bCs/>
          <w:color w:val="000000"/>
          <w:lang w:val="en-US"/>
        </w:rPr>
        <w:t xml:space="preserve">Features of use of antifreezes. </w:t>
      </w:r>
      <w:r w:rsidR="00971E73" w:rsidRPr="006D4D69">
        <w:rPr>
          <w:rFonts w:eastAsia="Times New Roman"/>
          <w:bCs/>
          <w:color w:val="000000"/>
          <w:lang w:val="en-US"/>
        </w:rPr>
        <w:t>Operation of engines with use of antifreezes has a number of the features caused specific by properties of ethylene glycol.</w:t>
      </w:r>
    </w:p>
    <w:p w:rsidR="00971E73" w:rsidRPr="006D4D69" w:rsidRDefault="00971E73" w:rsidP="00971E73">
      <w:pPr>
        <w:shd w:val="clear" w:color="auto" w:fill="FFFFFF"/>
        <w:spacing w:after="0" w:line="240" w:lineRule="auto"/>
        <w:ind w:right="77"/>
        <w:contextualSpacing/>
        <w:jc w:val="both"/>
        <w:rPr>
          <w:rFonts w:eastAsia="Times New Roman"/>
          <w:bCs/>
          <w:color w:val="000000"/>
          <w:lang w:val="en-US"/>
        </w:rPr>
      </w:pPr>
      <w:r w:rsidRPr="006D4D69">
        <w:rPr>
          <w:rFonts w:eastAsia="Times New Roman"/>
          <w:bCs/>
          <w:color w:val="000000"/>
          <w:lang w:val="en-US"/>
        </w:rPr>
        <w:t xml:space="preserve">      Temperatures of boiling of ethylene glycol and water are respectively equal to 197.5 and 100 °C therefore at operation of cars from antifreeze water and consequently, correction of quality of cooling liquid will come down to addition in the cooling system of a missing amount of water will evaporate first of all. If leak of antifreeze from a system takes place, then its decrease, naturally, is filled not with water, and the corresponding easily soiled etilengli</w:t>
      </w:r>
      <w:r w:rsidR="00395A65">
        <w:rPr>
          <w:rFonts w:eastAsia="Times New Roman"/>
          <w:bCs/>
          <w:color w:val="000000"/>
          <w:lang w:val="en-US"/>
        </w:rPr>
        <w:t>c</w:t>
      </w:r>
      <w:r w:rsidRPr="006D4D69">
        <w:rPr>
          <w:rFonts w:eastAsia="Times New Roman"/>
          <w:bCs/>
          <w:color w:val="000000"/>
          <w:lang w:val="en-US"/>
        </w:rPr>
        <w:t>ol liquid.</w:t>
      </w:r>
    </w:p>
    <w:p w:rsidR="00971E73" w:rsidRPr="006D4D69" w:rsidRDefault="00971E73" w:rsidP="00971E73">
      <w:pPr>
        <w:shd w:val="clear" w:color="auto" w:fill="FFFFFF"/>
        <w:spacing w:after="0" w:line="240" w:lineRule="auto"/>
        <w:ind w:right="77"/>
        <w:contextualSpacing/>
        <w:jc w:val="both"/>
        <w:rPr>
          <w:rFonts w:eastAsia="Times New Roman"/>
          <w:bCs/>
          <w:color w:val="000000"/>
          <w:lang w:val="en-US"/>
        </w:rPr>
      </w:pPr>
      <w:r w:rsidRPr="006D4D69">
        <w:rPr>
          <w:rFonts w:eastAsia="Times New Roman"/>
          <w:bCs/>
          <w:color w:val="000000"/>
          <w:lang w:val="en-US"/>
        </w:rPr>
        <w:t>The temperature coefficient of volume expansion at etilengli</w:t>
      </w:r>
      <w:r w:rsidR="00395A65">
        <w:rPr>
          <w:rFonts w:eastAsia="Times New Roman"/>
          <w:bCs/>
          <w:color w:val="000000"/>
          <w:lang w:val="en-US"/>
        </w:rPr>
        <w:t>c</w:t>
      </w:r>
      <w:r w:rsidRPr="006D4D69">
        <w:rPr>
          <w:rFonts w:eastAsia="Times New Roman"/>
          <w:bCs/>
          <w:color w:val="000000"/>
          <w:lang w:val="en-US"/>
        </w:rPr>
        <w:t>ol antifreezes is more, than water therefore the cooling system needs to be filled with not warmed up antifreeze has less, than water (brand 40 for 5 — 6%, and brand 65 for 6 — 8%). Hit in etilengli</w:t>
      </w:r>
      <w:r w:rsidR="00395A65">
        <w:rPr>
          <w:rFonts w:eastAsia="Times New Roman"/>
          <w:bCs/>
          <w:color w:val="000000"/>
          <w:lang w:val="en-US"/>
        </w:rPr>
        <w:t>c</w:t>
      </w:r>
      <w:r w:rsidRPr="006D4D69">
        <w:rPr>
          <w:rFonts w:eastAsia="Times New Roman"/>
          <w:bCs/>
          <w:color w:val="000000"/>
          <w:lang w:val="en-US"/>
        </w:rPr>
        <w:t>ol antifreezes of oil products as it causes sharp foaming of liquid that, on the one hand, worsens heat removal is inadmissible, and with another — can lead to emission of antifreeze from a radiator.</w:t>
      </w:r>
    </w:p>
    <w:p w:rsidR="000852AB" w:rsidRPr="006D4D69" w:rsidRDefault="00971E73" w:rsidP="00971E73">
      <w:pPr>
        <w:shd w:val="clear" w:color="auto" w:fill="FFFFFF"/>
        <w:spacing w:after="0" w:line="240" w:lineRule="auto"/>
        <w:ind w:right="77"/>
        <w:contextualSpacing/>
        <w:jc w:val="both"/>
        <w:rPr>
          <w:lang w:val="en-US"/>
        </w:rPr>
      </w:pPr>
      <w:r w:rsidRPr="006D4D69">
        <w:rPr>
          <w:rFonts w:eastAsia="Times New Roman"/>
          <w:bCs/>
          <w:color w:val="000000"/>
          <w:lang w:val="en-US"/>
        </w:rPr>
        <w:t xml:space="preserve">Ethylene glycol and its water solutions are very poisonous. However their poisoning action is shown only at hit to the </w:t>
      </w:r>
      <w:r w:rsidR="00395A65" w:rsidRPr="00395A65">
        <w:rPr>
          <w:rFonts w:eastAsia="Times New Roman"/>
          <w:bCs/>
          <w:color w:val="000000"/>
          <w:lang w:val="en-US"/>
        </w:rPr>
        <w:t>gastrointestinal</w:t>
      </w:r>
      <w:r w:rsidRPr="006D4D69">
        <w:rPr>
          <w:rFonts w:eastAsia="Times New Roman"/>
          <w:bCs/>
          <w:color w:val="000000"/>
          <w:lang w:val="en-US"/>
        </w:rPr>
        <w:t xml:space="preserve"> highway therefore special measures for protection of the uninjured skin and airways when using antifreezes are not required</w:t>
      </w:r>
      <w:r w:rsidR="000852AB" w:rsidRPr="006D4D69">
        <w:rPr>
          <w:rFonts w:eastAsia="Times New Roman"/>
          <w:iCs/>
          <w:color w:val="000000"/>
          <w:lang w:val="en-US"/>
        </w:rPr>
        <w:t>.</w:t>
      </w:r>
    </w:p>
    <w:p w:rsidR="00984A55" w:rsidRPr="006D4D69" w:rsidRDefault="00984A55" w:rsidP="00984A55">
      <w:pPr>
        <w:pStyle w:val="a5"/>
        <w:spacing w:after="0"/>
        <w:ind w:left="502"/>
        <w:jc w:val="both"/>
        <w:rPr>
          <w:rFonts w:eastAsia="Times New Roman"/>
          <w:lang w:val="en-US"/>
        </w:rPr>
      </w:pPr>
    </w:p>
    <w:p w:rsidR="00971E73" w:rsidRPr="006D4D69" w:rsidRDefault="00971E73" w:rsidP="00971E73">
      <w:pPr>
        <w:pStyle w:val="ac"/>
        <w:spacing w:after="0"/>
        <w:rPr>
          <w:rFonts w:eastAsiaTheme="minorEastAsia"/>
          <w:lang w:val="en-US"/>
        </w:rPr>
      </w:pPr>
      <w:r w:rsidRPr="006D4D69">
        <w:rPr>
          <w:rFonts w:eastAsiaTheme="minorEastAsia"/>
          <w:lang w:val="en-US"/>
        </w:rPr>
        <w:t>Control questions</w:t>
      </w:r>
    </w:p>
    <w:p w:rsidR="00971E73" w:rsidRPr="006D4D69" w:rsidRDefault="00971E73" w:rsidP="00971E73">
      <w:pPr>
        <w:pStyle w:val="ac"/>
        <w:spacing w:after="0"/>
        <w:rPr>
          <w:rFonts w:eastAsiaTheme="minorEastAsia"/>
          <w:lang w:val="en-US"/>
        </w:rPr>
      </w:pPr>
      <w:r w:rsidRPr="006D4D69">
        <w:rPr>
          <w:rFonts w:eastAsiaTheme="minorEastAsia"/>
          <w:lang w:val="en-US"/>
        </w:rPr>
        <w:t xml:space="preserve">1. Properties of water as cooling liquid. </w:t>
      </w:r>
    </w:p>
    <w:p w:rsidR="00971E73" w:rsidRPr="006D4D69" w:rsidRDefault="00971E73" w:rsidP="00971E73">
      <w:pPr>
        <w:pStyle w:val="ac"/>
        <w:spacing w:after="0"/>
        <w:rPr>
          <w:rFonts w:eastAsiaTheme="minorEastAsia"/>
          <w:lang w:val="en-US"/>
        </w:rPr>
      </w:pPr>
      <w:r w:rsidRPr="006D4D69">
        <w:rPr>
          <w:rFonts w:eastAsiaTheme="minorEastAsia"/>
          <w:lang w:val="en-US"/>
        </w:rPr>
        <w:t xml:space="preserve">2. Scaling and ways of removal it from the cooling system. </w:t>
      </w:r>
    </w:p>
    <w:p w:rsidR="00971E73" w:rsidRPr="006D4D69" w:rsidRDefault="00971E73" w:rsidP="00971E73">
      <w:pPr>
        <w:pStyle w:val="ac"/>
        <w:spacing w:after="0"/>
        <w:rPr>
          <w:rFonts w:eastAsiaTheme="minorEastAsia"/>
          <w:lang w:val="en-US"/>
        </w:rPr>
      </w:pPr>
      <w:r w:rsidRPr="006D4D69">
        <w:rPr>
          <w:rFonts w:eastAsiaTheme="minorEastAsia"/>
          <w:lang w:val="en-US"/>
        </w:rPr>
        <w:t xml:space="preserve">3. Grades of antifreezes </w:t>
      </w:r>
    </w:p>
    <w:p w:rsidR="00395A65" w:rsidRDefault="00395A65" w:rsidP="00971E73">
      <w:pPr>
        <w:pStyle w:val="ac"/>
        <w:spacing w:after="0"/>
        <w:rPr>
          <w:rFonts w:eastAsiaTheme="minorEastAsia"/>
          <w:lang w:val="en-US"/>
        </w:rPr>
      </w:pPr>
      <w:r>
        <w:rPr>
          <w:rFonts w:eastAsiaTheme="minorEastAsia"/>
          <w:lang w:val="en-US"/>
        </w:rPr>
        <w:t xml:space="preserve">.  </w:t>
      </w:r>
    </w:p>
    <w:p w:rsidR="00971E73" w:rsidRPr="006D4D69" w:rsidRDefault="00971E73" w:rsidP="00971E73">
      <w:pPr>
        <w:pStyle w:val="ac"/>
        <w:spacing w:after="0"/>
        <w:rPr>
          <w:rFonts w:eastAsiaTheme="minorEastAsia"/>
          <w:lang w:val="en-US"/>
        </w:rPr>
      </w:pPr>
      <w:r w:rsidRPr="006D4D69">
        <w:rPr>
          <w:rFonts w:eastAsiaTheme="minorEastAsia"/>
          <w:lang w:val="en-US"/>
        </w:rPr>
        <w:t>Literature</w:t>
      </w:r>
    </w:p>
    <w:p w:rsidR="00971E73" w:rsidRPr="006D4D69" w:rsidRDefault="00971E73" w:rsidP="00971E73">
      <w:pPr>
        <w:pStyle w:val="ac"/>
        <w:spacing w:after="0"/>
        <w:rPr>
          <w:rFonts w:eastAsiaTheme="minorEastAsia"/>
          <w:lang w:val="en-US"/>
        </w:rPr>
      </w:pPr>
      <w:r w:rsidRPr="006D4D69">
        <w:rPr>
          <w:rFonts w:eastAsiaTheme="minorEastAsia"/>
          <w:lang w:val="en-US"/>
        </w:rPr>
        <w:t xml:space="preserve">1. Vasilyeva L. S., etc. "Automobile operational materials" - M.: Transport, 1986. - 280 pages. </w:t>
      </w:r>
    </w:p>
    <w:p w:rsidR="00971E73" w:rsidRPr="006D4D69" w:rsidRDefault="00971E73" w:rsidP="00971E73">
      <w:pPr>
        <w:pStyle w:val="ac"/>
        <w:spacing w:after="0"/>
        <w:rPr>
          <w:rFonts w:eastAsiaTheme="minorEastAsia"/>
          <w:lang w:val="en-US"/>
        </w:rPr>
      </w:pPr>
      <w:r w:rsidRPr="006D4D69">
        <w:rPr>
          <w:rFonts w:eastAsiaTheme="minorEastAsia"/>
          <w:lang w:val="en-US"/>
        </w:rPr>
        <w:t xml:space="preserve">2. Gureev A.A., etc. "Automobile operational materials" - M.: Transport, 1986. - 286 pages. </w:t>
      </w:r>
    </w:p>
    <w:p w:rsidR="00971E73" w:rsidRPr="006D4D69" w:rsidRDefault="00971E73" w:rsidP="00971E73">
      <w:pPr>
        <w:pStyle w:val="ac"/>
        <w:spacing w:after="0"/>
        <w:rPr>
          <w:rFonts w:eastAsiaTheme="minorEastAsia"/>
          <w:lang w:val="en-US"/>
        </w:rPr>
      </w:pPr>
      <w:r w:rsidRPr="006D4D69">
        <w:rPr>
          <w:rFonts w:eastAsiaTheme="minorEastAsia"/>
          <w:lang w:val="en-US"/>
        </w:rPr>
        <w:t xml:space="preserve">3. Kolesnik P.A. "Materials science on the motor transport". - M.: Transport, 1987. - 233 pages. </w:t>
      </w:r>
    </w:p>
    <w:p w:rsidR="00971E73" w:rsidRPr="006D4D69" w:rsidRDefault="00971E73" w:rsidP="00971E73">
      <w:pPr>
        <w:pStyle w:val="ac"/>
        <w:spacing w:after="0"/>
        <w:rPr>
          <w:rFonts w:eastAsiaTheme="minorEastAsia"/>
          <w:lang w:val="en-US"/>
        </w:rPr>
      </w:pPr>
      <w:r w:rsidRPr="006D4D69">
        <w:rPr>
          <w:rFonts w:eastAsiaTheme="minorEastAsia"/>
          <w:lang w:val="en-US"/>
        </w:rPr>
        <w:t xml:space="preserve">5. Tastanbekov T.H. Fuels and lubricants and technical liquids. – Ust-Kamenogorsk: VKTU, 1999. – 118 pages. </w:t>
      </w:r>
    </w:p>
    <w:p w:rsidR="00971E73" w:rsidRPr="006D4D69" w:rsidRDefault="00971E73" w:rsidP="00971E73">
      <w:pPr>
        <w:pStyle w:val="ac"/>
        <w:spacing w:after="0"/>
        <w:rPr>
          <w:rFonts w:eastAsiaTheme="minorEastAsia"/>
          <w:lang w:val="en-US"/>
        </w:rPr>
      </w:pPr>
      <w:r w:rsidRPr="006D4D69">
        <w:rPr>
          <w:rFonts w:eastAsiaTheme="minorEastAsia"/>
          <w:lang w:val="en-US"/>
        </w:rPr>
        <w:t>6. Vasilyeva L. S – Methodical instructions to laboratory works on the course "Automobile Operational Materials" - M.: Moscow Administrative Road Inspectorate, 1996. – 59 pages.</w:t>
      </w:r>
    </w:p>
    <w:p w:rsidR="006C702C" w:rsidRPr="006D4D69" w:rsidRDefault="00971E73" w:rsidP="00971E73">
      <w:pPr>
        <w:pStyle w:val="ac"/>
        <w:spacing w:after="0"/>
        <w:rPr>
          <w:lang w:val="en-US"/>
        </w:rPr>
      </w:pPr>
      <w:r w:rsidRPr="006D4D69">
        <w:rPr>
          <w:rFonts w:eastAsiaTheme="minorEastAsia"/>
          <w:lang w:val="en-US"/>
        </w:rPr>
        <w:t xml:space="preserve">7. Aubekerov N.N., Masangaliyev B.S. Methodical instructions on performance of laboratory works on autooperational materials. – Almaty: </w:t>
      </w:r>
      <w:r w:rsidRPr="006D4D69">
        <w:rPr>
          <w:rFonts w:eastAsiaTheme="minorEastAsia"/>
        </w:rPr>
        <w:t>КазАТК</w:t>
      </w:r>
      <w:r w:rsidRPr="006D4D69">
        <w:rPr>
          <w:rFonts w:eastAsiaTheme="minorEastAsia"/>
          <w:lang w:val="en-US"/>
        </w:rPr>
        <w:t>, 1997</w:t>
      </w:r>
    </w:p>
    <w:p w:rsidR="00971E73" w:rsidRPr="006D4D69" w:rsidRDefault="00123BBD" w:rsidP="00197A18">
      <w:pPr>
        <w:spacing w:after="0" w:line="240" w:lineRule="auto"/>
        <w:ind w:left="142"/>
        <w:jc w:val="both"/>
        <w:rPr>
          <w:rFonts w:eastAsia="Times New Roman"/>
          <w:b/>
          <w:lang w:val="en-US"/>
        </w:rPr>
      </w:pPr>
      <w:r w:rsidRPr="006D4D69">
        <w:rPr>
          <w:rFonts w:eastAsia="Times New Roman"/>
          <w:b/>
          <w:lang w:val="en-US"/>
        </w:rPr>
        <w:t xml:space="preserve">     </w:t>
      </w:r>
    </w:p>
    <w:p w:rsidR="00971E73" w:rsidRPr="006D4D69" w:rsidRDefault="00971E73" w:rsidP="00197A18">
      <w:pPr>
        <w:spacing w:after="0" w:line="240" w:lineRule="auto"/>
        <w:ind w:left="142"/>
        <w:jc w:val="both"/>
        <w:rPr>
          <w:rFonts w:eastAsia="Times New Roman"/>
          <w:b/>
          <w:lang w:val="en-US"/>
        </w:rPr>
      </w:pPr>
    </w:p>
    <w:p w:rsidR="00971E73" w:rsidRPr="006D4D69" w:rsidRDefault="00971E73" w:rsidP="00197A18">
      <w:pPr>
        <w:spacing w:after="0" w:line="240" w:lineRule="auto"/>
        <w:ind w:left="142"/>
        <w:jc w:val="both"/>
        <w:rPr>
          <w:rFonts w:eastAsia="Times New Roman"/>
          <w:b/>
          <w:lang w:val="en-US"/>
        </w:rPr>
      </w:pPr>
    </w:p>
    <w:p w:rsidR="00971E73" w:rsidRPr="006D4D69" w:rsidRDefault="00971E73" w:rsidP="00197A18">
      <w:pPr>
        <w:spacing w:after="0" w:line="240" w:lineRule="auto"/>
        <w:ind w:left="142"/>
        <w:jc w:val="both"/>
        <w:rPr>
          <w:rFonts w:eastAsia="Times New Roman"/>
          <w:b/>
          <w:lang w:val="en-US"/>
        </w:rPr>
      </w:pPr>
    </w:p>
    <w:p w:rsidR="00971E73" w:rsidRPr="006D4D69" w:rsidRDefault="00971E73" w:rsidP="00197A18">
      <w:pPr>
        <w:spacing w:after="0" w:line="240" w:lineRule="auto"/>
        <w:ind w:left="142"/>
        <w:jc w:val="both"/>
        <w:rPr>
          <w:rFonts w:eastAsia="Times New Roman"/>
          <w:b/>
          <w:lang w:val="en-US"/>
        </w:rPr>
      </w:pPr>
    </w:p>
    <w:p w:rsidR="00971E73" w:rsidRPr="006D4D69" w:rsidRDefault="00971E73" w:rsidP="00197A18">
      <w:pPr>
        <w:spacing w:after="0" w:line="240" w:lineRule="auto"/>
        <w:ind w:left="142"/>
        <w:jc w:val="both"/>
        <w:rPr>
          <w:rFonts w:eastAsia="Times New Roman"/>
          <w:b/>
          <w:lang w:val="en-US"/>
        </w:rPr>
      </w:pPr>
    </w:p>
    <w:p w:rsidR="00971E73" w:rsidRPr="006D4D69" w:rsidRDefault="00971E73" w:rsidP="00197A18">
      <w:pPr>
        <w:spacing w:after="0" w:line="240" w:lineRule="auto"/>
        <w:ind w:left="142"/>
        <w:jc w:val="both"/>
        <w:rPr>
          <w:rFonts w:eastAsia="Times New Roman"/>
          <w:b/>
          <w:lang w:val="en-US"/>
        </w:rPr>
      </w:pPr>
    </w:p>
    <w:p w:rsidR="00971E73" w:rsidRPr="006D4D69" w:rsidRDefault="00971E73" w:rsidP="00197A18">
      <w:pPr>
        <w:spacing w:after="0" w:line="240" w:lineRule="auto"/>
        <w:ind w:left="142"/>
        <w:jc w:val="both"/>
        <w:rPr>
          <w:rFonts w:eastAsia="Times New Roman"/>
          <w:b/>
          <w:lang w:val="en-US"/>
        </w:rPr>
      </w:pPr>
    </w:p>
    <w:p w:rsidR="00971E73" w:rsidRPr="006D4D69" w:rsidRDefault="00971E73" w:rsidP="00197A18">
      <w:pPr>
        <w:spacing w:after="0" w:line="240" w:lineRule="auto"/>
        <w:ind w:left="142"/>
        <w:jc w:val="both"/>
        <w:rPr>
          <w:rFonts w:eastAsia="Times New Roman"/>
          <w:b/>
          <w:lang w:val="en-US"/>
        </w:rPr>
      </w:pPr>
    </w:p>
    <w:p w:rsidR="00971E73" w:rsidRPr="006D4D69" w:rsidRDefault="00971E73" w:rsidP="00197A18">
      <w:pPr>
        <w:spacing w:after="0" w:line="240" w:lineRule="auto"/>
        <w:ind w:left="142"/>
        <w:jc w:val="both"/>
        <w:rPr>
          <w:rFonts w:eastAsia="Times New Roman"/>
          <w:b/>
          <w:lang w:val="en-US"/>
        </w:rPr>
      </w:pPr>
    </w:p>
    <w:p w:rsidR="00197A18" w:rsidRPr="006D4D69" w:rsidRDefault="006D4D69" w:rsidP="00197A18">
      <w:pPr>
        <w:spacing w:after="0" w:line="240" w:lineRule="auto"/>
        <w:ind w:left="142"/>
        <w:jc w:val="both"/>
        <w:rPr>
          <w:b/>
          <w:lang w:val="en-US"/>
        </w:rPr>
      </w:pPr>
      <w:r w:rsidRPr="002978ED">
        <w:rPr>
          <w:b/>
          <w:lang w:val="en-US"/>
        </w:rPr>
        <w:lastRenderedPageBreak/>
        <w:t>Theme</w:t>
      </w:r>
      <w:r w:rsidR="00222454" w:rsidRPr="006D4D69">
        <w:rPr>
          <w:b/>
          <w:lang w:val="en-US"/>
        </w:rPr>
        <w:t xml:space="preserve"> </w:t>
      </w:r>
      <w:r w:rsidR="00022710" w:rsidRPr="00A724AA">
        <w:rPr>
          <w:b/>
          <w:lang w:val="en-US"/>
        </w:rPr>
        <w:t xml:space="preserve">11. </w:t>
      </w:r>
      <w:r w:rsidR="00971E73" w:rsidRPr="006D4D69">
        <w:rPr>
          <w:b/>
          <w:lang w:val="en-US"/>
        </w:rPr>
        <w:t xml:space="preserve"> Hydrobrake fluids</w:t>
      </w:r>
    </w:p>
    <w:p w:rsidR="00222454" w:rsidRPr="006D4D69" w:rsidRDefault="00222454" w:rsidP="00197A18">
      <w:pPr>
        <w:spacing w:after="0" w:line="240" w:lineRule="auto"/>
        <w:ind w:left="142"/>
        <w:jc w:val="both"/>
        <w:rPr>
          <w:b/>
          <w:lang w:val="en-US"/>
        </w:rPr>
      </w:pPr>
    </w:p>
    <w:p w:rsidR="00971E73" w:rsidRPr="006D4D69" w:rsidRDefault="00197A18" w:rsidP="00971E73">
      <w:pPr>
        <w:spacing w:after="0" w:line="240" w:lineRule="auto"/>
        <w:ind w:left="142"/>
        <w:jc w:val="both"/>
        <w:rPr>
          <w:b/>
          <w:lang w:val="en-US"/>
        </w:rPr>
      </w:pPr>
      <w:r w:rsidRPr="006D4D69">
        <w:rPr>
          <w:lang w:val="en-US"/>
        </w:rPr>
        <w:t xml:space="preserve">     </w:t>
      </w:r>
      <w:r w:rsidR="00971E73" w:rsidRPr="006D4D69">
        <w:rPr>
          <w:b/>
          <w:lang w:val="en-US"/>
        </w:rPr>
        <w:t>Lecture 23</w:t>
      </w:r>
    </w:p>
    <w:p w:rsidR="00971E73" w:rsidRPr="006D4D69" w:rsidRDefault="00971E73" w:rsidP="00971E73">
      <w:pPr>
        <w:spacing w:after="0" w:line="240" w:lineRule="auto"/>
        <w:ind w:left="142"/>
        <w:jc w:val="both"/>
        <w:rPr>
          <w:b/>
          <w:lang w:val="en-US"/>
        </w:rPr>
      </w:pPr>
    </w:p>
    <w:p w:rsidR="00971E73" w:rsidRPr="006D4D69" w:rsidRDefault="00971E73" w:rsidP="00971E73">
      <w:pPr>
        <w:spacing w:after="0" w:line="240" w:lineRule="auto"/>
        <w:ind w:left="142"/>
        <w:jc w:val="both"/>
        <w:rPr>
          <w:lang w:val="en-US"/>
        </w:rPr>
      </w:pPr>
      <w:r w:rsidRPr="006D4D69">
        <w:rPr>
          <w:lang w:val="en-US"/>
        </w:rPr>
        <w:t xml:space="preserve">     1 Main components which are a part of commodity hydrobrake </w:t>
      </w:r>
    </w:p>
    <w:p w:rsidR="00971E73" w:rsidRPr="006D4D69" w:rsidRDefault="00971E73" w:rsidP="00971E73">
      <w:pPr>
        <w:spacing w:after="0" w:line="240" w:lineRule="auto"/>
        <w:ind w:left="142"/>
        <w:jc w:val="both"/>
        <w:rPr>
          <w:lang w:val="en-US"/>
        </w:rPr>
      </w:pPr>
      <w:r w:rsidRPr="006D4D69">
        <w:rPr>
          <w:lang w:val="en-US"/>
        </w:rPr>
        <w:t xml:space="preserve">     liquids. </w:t>
      </w:r>
    </w:p>
    <w:p w:rsidR="00971E73" w:rsidRPr="006D4D69" w:rsidRDefault="00971E73" w:rsidP="00971E73">
      <w:pPr>
        <w:spacing w:after="0" w:line="240" w:lineRule="auto"/>
        <w:ind w:left="142"/>
        <w:jc w:val="both"/>
        <w:rPr>
          <w:lang w:val="en-US"/>
        </w:rPr>
      </w:pPr>
      <w:r w:rsidRPr="006D4D69">
        <w:rPr>
          <w:lang w:val="en-US"/>
        </w:rPr>
        <w:t xml:space="preserve">     2 Requirements imposed to brake fluids. </w:t>
      </w:r>
    </w:p>
    <w:p w:rsidR="00971E73" w:rsidRPr="006D4D69" w:rsidRDefault="00971E73" w:rsidP="00971E73">
      <w:pPr>
        <w:spacing w:after="0" w:line="240" w:lineRule="auto"/>
        <w:ind w:left="142"/>
        <w:jc w:val="both"/>
        <w:rPr>
          <w:lang w:val="en-US"/>
        </w:rPr>
      </w:pPr>
      <w:r w:rsidRPr="006D4D69">
        <w:rPr>
          <w:lang w:val="en-US"/>
        </w:rPr>
        <w:t xml:space="preserve">     </w:t>
      </w:r>
    </w:p>
    <w:p w:rsidR="00971E73" w:rsidRPr="006D4D69" w:rsidRDefault="00971E73" w:rsidP="00971E73">
      <w:pPr>
        <w:spacing w:after="0" w:line="240" w:lineRule="auto"/>
        <w:ind w:left="142"/>
        <w:jc w:val="both"/>
        <w:rPr>
          <w:lang w:val="en-US"/>
        </w:rPr>
      </w:pPr>
      <w:r w:rsidRPr="006D4D69">
        <w:rPr>
          <w:lang w:val="en-US"/>
        </w:rPr>
        <w:t xml:space="preserve">        Plan:</w:t>
      </w:r>
    </w:p>
    <w:p w:rsidR="00971E73" w:rsidRPr="006D4D69" w:rsidRDefault="00971E73" w:rsidP="00971E73">
      <w:pPr>
        <w:spacing w:after="0" w:line="240" w:lineRule="auto"/>
        <w:ind w:left="142"/>
        <w:jc w:val="both"/>
        <w:rPr>
          <w:lang w:val="en-US"/>
        </w:rPr>
      </w:pPr>
      <w:r w:rsidRPr="006D4D69">
        <w:rPr>
          <w:lang w:val="en-US"/>
        </w:rPr>
        <w:t>1. Requirements to liquids for hydraulic systems</w:t>
      </w:r>
    </w:p>
    <w:p w:rsidR="00971E73" w:rsidRPr="006D4D69" w:rsidRDefault="00971E73" w:rsidP="00971E73">
      <w:pPr>
        <w:spacing w:after="0" w:line="240" w:lineRule="auto"/>
        <w:ind w:left="142"/>
        <w:jc w:val="both"/>
        <w:rPr>
          <w:lang w:val="en-US"/>
        </w:rPr>
      </w:pPr>
      <w:r w:rsidRPr="006D4D69">
        <w:rPr>
          <w:lang w:val="en-US"/>
        </w:rPr>
        <w:t>2. Brands and use of brake fluids</w:t>
      </w:r>
    </w:p>
    <w:p w:rsidR="00650C7D" w:rsidRPr="006D4D69" w:rsidRDefault="00971E73" w:rsidP="00971E73">
      <w:pPr>
        <w:spacing w:after="0" w:line="240" w:lineRule="auto"/>
        <w:ind w:left="142"/>
        <w:jc w:val="both"/>
        <w:rPr>
          <w:lang w:val="en-US"/>
        </w:rPr>
      </w:pPr>
      <w:r w:rsidRPr="006D4D69">
        <w:rPr>
          <w:lang w:val="en-US"/>
        </w:rPr>
        <w:t>3. Brands and use of liquids for shock-absorbers</w:t>
      </w:r>
    </w:p>
    <w:p w:rsidR="00971E73" w:rsidRPr="006D4D69" w:rsidRDefault="00971E73" w:rsidP="00BB753C">
      <w:pPr>
        <w:shd w:val="clear" w:color="auto" w:fill="FFFFFF"/>
        <w:spacing w:line="240" w:lineRule="auto"/>
        <w:ind w:left="62" w:right="341" w:firstLine="298"/>
        <w:contextualSpacing/>
        <w:jc w:val="both"/>
        <w:rPr>
          <w:rFonts w:eastAsia="Times New Roman"/>
          <w:b/>
          <w:bCs/>
          <w:color w:val="000000"/>
          <w:lang w:val="en-US"/>
        </w:rPr>
      </w:pPr>
    </w:p>
    <w:p w:rsidR="00971E73" w:rsidRPr="006D4D69" w:rsidRDefault="00971E73" w:rsidP="00971E73">
      <w:pPr>
        <w:shd w:val="clear" w:color="auto" w:fill="FFFFFF"/>
        <w:spacing w:line="240" w:lineRule="auto"/>
        <w:ind w:left="125" w:right="259" w:firstLine="307"/>
        <w:contextualSpacing/>
        <w:jc w:val="both"/>
        <w:rPr>
          <w:rFonts w:eastAsia="Times New Roman"/>
          <w:b/>
          <w:bCs/>
          <w:color w:val="000000"/>
          <w:lang w:val="en-US"/>
        </w:rPr>
      </w:pPr>
      <w:r w:rsidRPr="006D4D69">
        <w:rPr>
          <w:rFonts w:eastAsia="Times New Roman"/>
          <w:b/>
          <w:bCs/>
          <w:color w:val="000000"/>
          <w:lang w:val="en-US"/>
        </w:rPr>
        <w:t>Requirements to liquids for hydraulic systems. These liquids have to:</w:t>
      </w:r>
    </w:p>
    <w:p w:rsidR="00971E73" w:rsidRPr="006D4D69" w:rsidRDefault="00971E73" w:rsidP="00971E73">
      <w:pPr>
        <w:shd w:val="clear" w:color="auto" w:fill="FFFFFF"/>
        <w:spacing w:line="240" w:lineRule="auto"/>
        <w:ind w:left="125" w:right="259" w:firstLine="307"/>
        <w:contextualSpacing/>
        <w:jc w:val="both"/>
        <w:rPr>
          <w:rFonts w:eastAsia="Times New Roman"/>
          <w:bCs/>
          <w:color w:val="000000"/>
          <w:lang w:val="en-US"/>
        </w:rPr>
      </w:pPr>
      <w:r w:rsidRPr="006D4D69">
        <w:rPr>
          <w:rFonts w:eastAsia="Times New Roman"/>
          <w:bCs/>
          <w:color w:val="000000"/>
          <w:lang w:val="en-US"/>
        </w:rPr>
        <w:t>to have the low temperature of freezing (for liquids of oil origin — the low temperature of hardening) which has to be below the minimum air temperature which is found at winter operation of cars;</w:t>
      </w:r>
    </w:p>
    <w:p w:rsidR="00971E73" w:rsidRPr="006D4D69" w:rsidRDefault="00971E73" w:rsidP="00971E73">
      <w:pPr>
        <w:shd w:val="clear" w:color="auto" w:fill="FFFFFF"/>
        <w:spacing w:line="240" w:lineRule="auto"/>
        <w:ind w:left="125" w:right="259" w:firstLine="307"/>
        <w:contextualSpacing/>
        <w:jc w:val="both"/>
        <w:rPr>
          <w:rFonts w:eastAsia="Times New Roman"/>
          <w:bCs/>
          <w:color w:val="000000"/>
          <w:lang w:val="en-US"/>
        </w:rPr>
      </w:pPr>
      <w:r w:rsidRPr="006D4D69">
        <w:rPr>
          <w:rFonts w:eastAsia="Times New Roman"/>
          <w:bCs/>
          <w:color w:val="000000"/>
          <w:lang w:val="en-US"/>
        </w:rPr>
        <w:t>to have a certain viscosity at 50 °C and perhaps the best viscous and temperature characteristic. Now it is established that the viscosity of the liquids filled in brake sikstema and in automobile shock-absorbers owing to temperature change can change in use ranging from 7 up to 1100 cSt;</w:t>
      </w:r>
    </w:p>
    <w:p w:rsidR="00971E73" w:rsidRPr="006D4D69" w:rsidRDefault="00971E73" w:rsidP="00971E73">
      <w:pPr>
        <w:shd w:val="clear" w:color="auto" w:fill="FFFFFF"/>
        <w:spacing w:line="240" w:lineRule="auto"/>
        <w:ind w:left="125" w:right="259" w:firstLine="307"/>
        <w:contextualSpacing/>
        <w:jc w:val="both"/>
        <w:rPr>
          <w:rFonts w:eastAsia="Times New Roman"/>
          <w:bCs/>
          <w:color w:val="000000"/>
          <w:lang w:val="en-US"/>
        </w:rPr>
      </w:pPr>
      <w:r w:rsidRPr="006D4D69">
        <w:rPr>
          <w:rFonts w:eastAsia="Times New Roman"/>
          <w:bCs/>
          <w:color w:val="000000"/>
          <w:lang w:val="en-US"/>
        </w:rPr>
        <w:t xml:space="preserve">to have the high greasing ability, otherwise the raised </w:t>
      </w:r>
      <w:r w:rsidR="00395A65" w:rsidRPr="00395A65">
        <w:rPr>
          <w:rStyle w:val="refresult"/>
          <w:lang w:val="en-US"/>
        </w:rPr>
        <w:t>wear</w:t>
      </w:r>
      <w:r w:rsidRPr="006D4D69">
        <w:rPr>
          <w:rFonts w:eastAsia="Times New Roman"/>
          <w:bCs/>
          <w:color w:val="000000"/>
          <w:lang w:val="en-US"/>
        </w:rPr>
        <w:t xml:space="preserve"> of cylinders, pistons and other details of hydraulic systems are inevitable;</w:t>
      </w:r>
    </w:p>
    <w:p w:rsidR="00650C7D" w:rsidRPr="006D4D69" w:rsidRDefault="00971E73" w:rsidP="00971E73">
      <w:pPr>
        <w:shd w:val="clear" w:color="auto" w:fill="FFFFFF"/>
        <w:spacing w:line="240" w:lineRule="auto"/>
        <w:ind w:left="125" w:right="259" w:firstLine="307"/>
        <w:contextualSpacing/>
        <w:jc w:val="both"/>
        <w:rPr>
          <w:lang w:val="en-US"/>
        </w:rPr>
      </w:pPr>
      <w:r w:rsidRPr="006D4D69">
        <w:rPr>
          <w:rFonts w:eastAsia="Times New Roman"/>
          <w:bCs/>
          <w:color w:val="000000"/>
          <w:lang w:val="en-US"/>
        </w:rPr>
        <w:t>to be stable at long use (not to be stratified, not to allocate rainfall, not to form owing to evaporation of steam traffic jams) and not to cause corrosion of metal surfaces and also not to influence nonmetallic details, in particular rubber hoses and the condensing devices</w:t>
      </w:r>
      <w:r w:rsidR="00650C7D" w:rsidRPr="006D4D69">
        <w:rPr>
          <w:rFonts w:eastAsia="Times New Roman"/>
          <w:color w:val="000000"/>
          <w:lang w:val="en-US"/>
        </w:rPr>
        <w:t>.</w:t>
      </w:r>
    </w:p>
    <w:p w:rsidR="00971E73" w:rsidRPr="006D4D69" w:rsidRDefault="000E41C7" w:rsidP="00971E73">
      <w:pPr>
        <w:shd w:val="clear" w:color="auto" w:fill="FFFFFF"/>
        <w:spacing w:line="240" w:lineRule="auto"/>
        <w:ind w:left="91" w:right="5"/>
        <w:contextualSpacing/>
        <w:jc w:val="both"/>
        <w:rPr>
          <w:rFonts w:eastAsia="Times New Roman"/>
          <w:color w:val="000000"/>
          <w:lang w:val="en-US"/>
        </w:rPr>
      </w:pPr>
      <w:r w:rsidRPr="006D4D69">
        <w:rPr>
          <w:rFonts w:eastAsia="Times New Roman"/>
          <w:color w:val="000000"/>
          <w:lang w:val="en-US"/>
        </w:rPr>
        <w:t xml:space="preserve">     </w:t>
      </w:r>
      <w:r w:rsidR="00971E73" w:rsidRPr="006D4D69">
        <w:rPr>
          <w:rFonts w:eastAsia="Times New Roman"/>
          <w:color w:val="000000"/>
          <w:lang w:val="en-US"/>
        </w:rPr>
        <w:t>The listed requirements are obvious and therefore do not need special justification as most of them was analysed by consideration of properties of lubricants</w:t>
      </w:r>
    </w:p>
    <w:p w:rsidR="00971E73" w:rsidRPr="006D4D69" w:rsidRDefault="00971E73" w:rsidP="00971E73">
      <w:pPr>
        <w:shd w:val="clear" w:color="auto" w:fill="FFFFFF"/>
        <w:spacing w:line="240" w:lineRule="auto"/>
        <w:ind w:left="91" w:right="5"/>
        <w:contextualSpacing/>
        <w:jc w:val="both"/>
        <w:rPr>
          <w:rFonts w:eastAsia="Times New Roman"/>
          <w:color w:val="000000"/>
          <w:lang w:val="en-US"/>
        </w:rPr>
      </w:pPr>
      <w:r w:rsidRPr="006D4D69">
        <w:rPr>
          <w:rFonts w:eastAsia="Times New Roman"/>
          <w:color w:val="000000"/>
          <w:lang w:val="en-US"/>
        </w:rPr>
        <w:t xml:space="preserve">      Brands and use of brake fluids. Three grades of automobile brake fluids, one of which — BSK — prepares on the basis of castor oil and butyl alcohol, have the high greasing ability and does not change for long terms of operation of property of usual (not oilproof) rubber. The main shortcoming it is expressed in small stability at low temperatures: already at — 20 °C castor oil drops out of it in the form of the clots capable to break normal work of brakes. For this reason use of BSK liquid is allowed at air temperatures not below — 15 °C.</w:t>
      </w:r>
    </w:p>
    <w:p w:rsidR="00650C7D" w:rsidRPr="006D4D69" w:rsidRDefault="00971E73" w:rsidP="00971E73">
      <w:pPr>
        <w:shd w:val="clear" w:color="auto" w:fill="FFFFFF"/>
        <w:spacing w:line="240" w:lineRule="auto"/>
        <w:ind w:left="91" w:right="5"/>
        <w:contextualSpacing/>
        <w:jc w:val="both"/>
        <w:rPr>
          <w:lang w:val="en-US"/>
        </w:rPr>
      </w:pPr>
      <w:r w:rsidRPr="006D4D69">
        <w:rPr>
          <w:rFonts w:eastAsia="Times New Roman"/>
          <w:color w:val="000000"/>
          <w:lang w:val="en-US"/>
        </w:rPr>
        <w:t>At operation of cars the brake fluids consisting of castor oil in mix not only with butyl alcohol, but also other alcohols, for example with izoamiled (ASK), ethyl (ESK) are applied. On properties and application conditions they do not differ from BSK (except ESK having bigger tendency, than BSK, to formation of steam traffic jams in brake systems)</w:t>
      </w:r>
      <w:r w:rsidR="00650C7D" w:rsidRPr="006D4D69">
        <w:rPr>
          <w:rFonts w:eastAsia="Times New Roman"/>
          <w:color w:val="000000"/>
          <w:lang w:val="en-US"/>
        </w:rPr>
        <w:t>.</w:t>
      </w:r>
    </w:p>
    <w:p w:rsidR="00971E73" w:rsidRPr="006D4D69" w:rsidRDefault="00971E73" w:rsidP="00971E73">
      <w:pPr>
        <w:shd w:val="clear" w:color="auto" w:fill="FFFFFF"/>
        <w:spacing w:line="240" w:lineRule="auto"/>
        <w:ind w:left="24" w:right="62" w:firstLine="331"/>
        <w:contextualSpacing/>
        <w:jc w:val="both"/>
        <w:rPr>
          <w:rFonts w:eastAsia="Times New Roman"/>
          <w:color w:val="000000"/>
          <w:lang w:val="en-US"/>
        </w:rPr>
      </w:pPr>
      <w:r w:rsidRPr="006D4D69">
        <w:rPr>
          <w:rFonts w:eastAsia="Times New Roman"/>
          <w:color w:val="000000"/>
          <w:lang w:val="en-US"/>
        </w:rPr>
        <w:t xml:space="preserve">Brake fluid of GTZh-22 brand (TU 3759 — 53) prepares on the basis of ethylene glycol. In its structure there is an anticorrosive additive TAP (three etanol amine phosphate). </w:t>
      </w:r>
      <w:r w:rsidRPr="006D4D69">
        <w:rPr>
          <w:rStyle w:val="refresult"/>
          <w:lang w:val="en-US"/>
        </w:rPr>
        <w:t>Because of</w:t>
      </w:r>
      <w:r w:rsidR="00395A65">
        <w:rPr>
          <w:rStyle w:val="refresult"/>
          <w:lang w:val="en-US"/>
        </w:rPr>
        <w:t xml:space="preserve"> </w:t>
      </w:r>
      <w:r w:rsidRPr="006D4D69">
        <w:rPr>
          <w:rFonts w:eastAsia="Times New Roman"/>
          <w:color w:val="000000"/>
          <w:lang w:val="en-US"/>
        </w:rPr>
        <w:t>good low-temperature and viscous and temperature properties liquid of GTZh-22 brand is suitable for all-weather use, but it has the small greasing ability in what its serious shortcoming. In use to reduce wear of cylinders, pistons and rubber cuffs, they at assembly of brake systems are plentifully oiled castor or brake fluid on its base. Existence in structure of GTZh-22 of ethylene glycol causes need of observance at treatment of her of the same precautions which are obligatory during the work with etilen gli</w:t>
      </w:r>
      <w:r w:rsidR="00395A65">
        <w:rPr>
          <w:rFonts w:eastAsia="Times New Roman"/>
          <w:color w:val="000000"/>
          <w:lang w:val="en-US"/>
        </w:rPr>
        <w:t>c</w:t>
      </w:r>
      <w:r w:rsidRPr="006D4D69">
        <w:rPr>
          <w:rFonts w:eastAsia="Times New Roman"/>
          <w:color w:val="000000"/>
          <w:lang w:val="en-US"/>
        </w:rPr>
        <w:t>ol antifreezes.</w:t>
      </w:r>
    </w:p>
    <w:p w:rsidR="00650C7D" w:rsidRPr="006D4D69" w:rsidRDefault="00971E73" w:rsidP="00971E73">
      <w:pPr>
        <w:shd w:val="clear" w:color="auto" w:fill="FFFFFF"/>
        <w:spacing w:line="240" w:lineRule="auto"/>
        <w:ind w:left="24" w:right="62" w:firstLine="331"/>
        <w:contextualSpacing/>
        <w:jc w:val="both"/>
        <w:rPr>
          <w:lang w:val="en-US"/>
        </w:rPr>
      </w:pPr>
      <w:r w:rsidRPr="006D4D69">
        <w:rPr>
          <w:rFonts w:eastAsia="Times New Roman"/>
          <w:color w:val="000000"/>
          <w:lang w:val="en-US"/>
        </w:rPr>
        <w:t>It is inadmissible to mix GTZh-22 with liquids on a castor basis as at the same time non-uniform mixes (with the emitted castor oil), unsuitable for use turn out</w:t>
      </w:r>
      <w:r w:rsidR="00650C7D" w:rsidRPr="006D4D69">
        <w:rPr>
          <w:rFonts w:eastAsia="Times New Roman"/>
          <w:color w:val="000000"/>
          <w:lang w:val="en-US"/>
        </w:rPr>
        <w:t>.</w:t>
      </w:r>
    </w:p>
    <w:p w:rsidR="00367669" w:rsidRPr="006D4D69" w:rsidRDefault="00367669" w:rsidP="00367669">
      <w:pPr>
        <w:shd w:val="clear" w:color="auto" w:fill="FFFFFF"/>
        <w:spacing w:line="240" w:lineRule="auto"/>
        <w:ind w:left="24" w:right="48"/>
        <w:contextualSpacing/>
        <w:jc w:val="both"/>
        <w:rPr>
          <w:rFonts w:eastAsia="Times New Roman"/>
          <w:color w:val="000000"/>
          <w:lang w:val="en-US"/>
        </w:rPr>
      </w:pPr>
      <w:r w:rsidRPr="006D4D69">
        <w:rPr>
          <w:rFonts w:eastAsia="Times New Roman"/>
          <w:color w:val="000000"/>
          <w:lang w:val="en-US"/>
        </w:rPr>
        <w:t xml:space="preserve">As brake fluid for cars VAZ and also for hydraulic actuators of switching off of coupling of cars the VAZ and KAMAZ is used the mix of glycols produced under the Neva GTZhA-2 brand. It provides reliable action of brakes and a hydraulic actuator of switching off of coupling in the temperature range from — 50 up to 50 °C. GTZhA-2 Neva in the same degree is poisonous, as </w:t>
      </w:r>
      <w:r w:rsidRPr="006D4D69">
        <w:rPr>
          <w:rFonts w:eastAsia="Times New Roman"/>
          <w:color w:val="000000"/>
          <w:lang w:val="en-US"/>
        </w:rPr>
        <w:lastRenderedPageBreak/>
        <w:t>GTZh-22 therefore during the work with it it is necessary to observe the same precautions, as at the address with GTZh-22.</w:t>
      </w:r>
    </w:p>
    <w:p w:rsidR="00367669" w:rsidRPr="006D4D69" w:rsidRDefault="00367669" w:rsidP="00367669">
      <w:pPr>
        <w:shd w:val="clear" w:color="auto" w:fill="FFFFFF"/>
        <w:spacing w:line="240" w:lineRule="auto"/>
        <w:ind w:left="24" w:right="48"/>
        <w:contextualSpacing/>
        <w:jc w:val="both"/>
        <w:rPr>
          <w:rFonts w:eastAsia="Times New Roman"/>
          <w:color w:val="000000"/>
          <w:lang w:val="en-US"/>
        </w:rPr>
      </w:pPr>
      <w:r w:rsidRPr="006D4D69">
        <w:rPr>
          <w:rFonts w:eastAsia="Times New Roman"/>
          <w:color w:val="000000"/>
          <w:lang w:val="en-US"/>
        </w:rPr>
        <w:t>Brands and use of liquids for shock-absorbers and for other hydraulic systems. The liquids intended for filling of shock-absorbers and other hydraulic systems belong to products of oil origin. On the properties they are similar to the oils considered earlier therefore only the basic purpose is provided for each of them below, and for some the short information about structure is in addition provided.</w:t>
      </w:r>
    </w:p>
    <w:p w:rsidR="00650C7D" w:rsidRPr="006D4D69" w:rsidRDefault="00367669" w:rsidP="00367669">
      <w:pPr>
        <w:shd w:val="clear" w:color="auto" w:fill="FFFFFF"/>
        <w:spacing w:line="240" w:lineRule="auto"/>
        <w:ind w:left="24" w:right="48"/>
        <w:contextualSpacing/>
        <w:jc w:val="both"/>
        <w:rPr>
          <w:lang w:val="en-US"/>
        </w:rPr>
      </w:pPr>
      <w:r w:rsidRPr="006D4D69">
        <w:rPr>
          <w:rFonts w:eastAsia="Times New Roman"/>
          <w:color w:val="000000"/>
          <w:lang w:val="en-US"/>
        </w:rPr>
        <w:t xml:space="preserve">     As automobile damping liquids the plants of the industry recommend to use the AU veretenny oil (GOST 1642 — 50) or mixes of the following low-viscous oils: transformer (GOST 982 —56 and 10121—52), turbine 22 (GOST 32 — 53) and vaseline instrument the MVP brands (GOST 1805 — 51) in the ratios equal or close 1:1. The called oils represent well purified oil distillates. But they have insufficiently good viscous and temperature characteristic in this connection in the winter the rigidity of operation of shock-absorbers strongly increases, and at temperatures below — 30 °C even their breakage is possible. Therefore it was developed and a series of liquids of the AZh-12T brands (MRTU 38-1-165—65), AMG-10 (GOST 6794 — 53), by MGE-10A (TU 38-1-307 — 69) IMGP-10 is now applied (TU 38-1-287 — 69)</w:t>
      </w:r>
      <w:r w:rsidR="00650C7D" w:rsidRPr="006D4D69">
        <w:rPr>
          <w:rFonts w:eastAsia="Times New Roman"/>
          <w:color w:val="000000"/>
          <w:lang w:val="en-US"/>
        </w:rPr>
        <w:t>.</w:t>
      </w:r>
    </w:p>
    <w:p w:rsidR="00367669" w:rsidRPr="006D4D69" w:rsidRDefault="00367669" w:rsidP="00367669">
      <w:pPr>
        <w:shd w:val="clear" w:color="auto" w:fill="FFFFFF"/>
        <w:spacing w:line="240" w:lineRule="auto"/>
        <w:ind w:right="53" w:firstLine="317"/>
        <w:contextualSpacing/>
        <w:jc w:val="both"/>
        <w:rPr>
          <w:rFonts w:eastAsia="Times New Roman"/>
          <w:bCs/>
          <w:color w:val="000000"/>
          <w:lang w:val="en-US"/>
        </w:rPr>
      </w:pPr>
      <w:r w:rsidRPr="006D4D69">
        <w:rPr>
          <w:rFonts w:eastAsia="Times New Roman"/>
          <w:bCs/>
          <w:color w:val="000000"/>
          <w:lang w:val="en-US"/>
        </w:rPr>
        <w:t>AZh-12T liquid (damping liquid with viscosity at 50 °C not less than 12 cSt) prepares mixture oil (transformer) and synthetic (</w:t>
      </w:r>
      <w:r w:rsidR="00395A65" w:rsidRPr="00395A65">
        <w:rPr>
          <w:rFonts w:eastAsia="Times New Roman"/>
          <w:bCs/>
          <w:color w:val="000000"/>
          <w:lang w:val="en-US"/>
        </w:rPr>
        <w:t>organic silicon</w:t>
      </w:r>
      <w:r w:rsidRPr="006D4D69">
        <w:rPr>
          <w:rFonts w:eastAsia="Times New Roman"/>
          <w:bCs/>
          <w:color w:val="000000"/>
          <w:lang w:val="en-US"/>
        </w:rPr>
        <w:t>) oils, and other three turn out from the low-stiffening low-viscous oil products brought to necessary viscosity by means of a vinipol. The quality of all four liquids is improved by introduction to their composition of anti-oxidizing and antiwear additives.</w:t>
      </w:r>
    </w:p>
    <w:p w:rsidR="00650C7D" w:rsidRPr="006D4D69" w:rsidRDefault="00367669" w:rsidP="00367669">
      <w:pPr>
        <w:shd w:val="clear" w:color="auto" w:fill="FFFFFF"/>
        <w:spacing w:line="240" w:lineRule="auto"/>
        <w:ind w:right="53" w:firstLine="317"/>
        <w:contextualSpacing/>
        <w:jc w:val="both"/>
        <w:rPr>
          <w:rFonts w:eastAsia="Times New Roman"/>
          <w:color w:val="000000"/>
          <w:lang w:val="en-US"/>
        </w:rPr>
      </w:pPr>
      <w:r w:rsidRPr="006D4D69">
        <w:rPr>
          <w:rFonts w:eastAsia="Times New Roman"/>
          <w:bCs/>
          <w:color w:val="000000"/>
          <w:lang w:val="en-US"/>
        </w:rPr>
        <w:t>AZh-12T and MGP-10 are intended generally for all-weather use in automobile shock-absorbers. AMG-10 and MGE-10A are similar in structure and are almost equivalent on properties. Both of them are recommended as working liquids for some hydraulic devices of cars</w:t>
      </w:r>
    </w:p>
    <w:p w:rsidR="00222454" w:rsidRPr="006D4D69" w:rsidRDefault="00222454" w:rsidP="00222454">
      <w:pPr>
        <w:shd w:val="clear" w:color="auto" w:fill="FFFFFF"/>
        <w:spacing w:after="0" w:line="240" w:lineRule="auto"/>
        <w:ind w:right="53" w:firstLine="317"/>
        <w:contextualSpacing/>
        <w:jc w:val="both"/>
        <w:rPr>
          <w:lang w:val="en-US"/>
        </w:rPr>
      </w:pPr>
    </w:p>
    <w:p w:rsidR="00367669" w:rsidRPr="006D4D69" w:rsidRDefault="00367669" w:rsidP="00367669">
      <w:pPr>
        <w:pStyle w:val="ac"/>
        <w:spacing w:after="0"/>
        <w:ind w:left="720"/>
        <w:rPr>
          <w:rFonts w:eastAsiaTheme="minorEastAsia"/>
          <w:lang w:val="en-US"/>
        </w:rPr>
      </w:pPr>
      <w:r w:rsidRPr="006D4D69">
        <w:rPr>
          <w:rFonts w:eastAsiaTheme="minorEastAsia"/>
          <w:lang w:val="en-US"/>
        </w:rPr>
        <w:t>Control questions</w:t>
      </w:r>
    </w:p>
    <w:p w:rsidR="00367669" w:rsidRPr="006D4D69" w:rsidRDefault="00367669" w:rsidP="00395A65">
      <w:pPr>
        <w:pStyle w:val="ac"/>
        <w:spacing w:after="0"/>
        <w:ind w:left="0" w:firstLine="567"/>
        <w:jc w:val="both"/>
        <w:rPr>
          <w:rFonts w:eastAsiaTheme="minorEastAsia"/>
          <w:lang w:val="en-US"/>
        </w:rPr>
      </w:pPr>
      <w:r w:rsidRPr="006D4D69">
        <w:rPr>
          <w:rFonts w:eastAsiaTheme="minorEastAsia"/>
          <w:lang w:val="en-US"/>
        </w:rPr>
        <w:t>1. Requirements imposed to liquids for hydraulic systems</w:t>
      </w:r>
    </w:p>
    <w:p w:rsidR="00367669" w:rsidRPr="006D4D69" w:rsidRDefault="00367669" w:rsidP="00395A65">
      <w:pPr>
        <w:pStyle w:val="ac"/>
        <w:spacing w:after="0"/>
        <w:ind w:left="0" w:firstLine="567"/>
        <w:jc w:val="both"/>
        <w:rPr>
          <w:rFonts w:eastAsiaTheme="minorEastAsia"/>
          <w:lang w:val="en-US"/>
        </w:rPr>
      </w:pPr>
      <w:r w:rsidRPr="006D4D69">
        <w:rPr>
          <w:rFonts w:eastAsiaTheme="minorEastAsia"/>
          <w:lang w:val="en-US"/>
        </w:rPr>
        <w:t xml:space="preserve">2. Components which are a part of commodity hydrobrake fluids </w:t>
      </w:r>
    </w:p>
    <w:p w:rsidR="00367669" w:rsidRPr="006D4D69" w:rsidRDefault="00367669" w:rsidP="00395A65">
      <w:pPr>
        <w:pStyle w:val="ac"/>
        <w:spacing w:after="0"/>
        <w:ind w:left="0" w:firstLine="567"/>
        <w:jc w:val="both"/>
        <w:rPr>
          <w:rFonts w:eastAsiaTheme="minorEastAsia"/>
          <w:lang w:val="en-US"/>
        </w:rPr>
      </w:pPr>
      <w:r w:rsidRPr="006D4D69">
        <w:rPr>
          <w:rFonts w:eastAsiaTheme="minorEastAsia"/>
          <w:lang w:val="en-US"/>
        </w:rPr>
        <w:t>3. Grades of liquids for shock-absorbers</w:t>
      </w:r>
    </w:p>
    <w:p w:rsidR="00367669" w:rsidRPr="006D4D69" w:rsidRDefault="00367669" w:rsidP="00395A65">
      <w:pPr>
        <w:pStyle w:val="ac"/>
        <w:spacing w:after="0"/>
        <w:ind w:left="0" w:firstLine="567"/>
        <w:jc w:val="both"/>
        <w:rPr>
          <w:rFonts w:eastAsiaTheme="minorEastAsia"/>
          <w:lang w:val="en-US"/>
        </w:rPr>
      </w:pPr>
    </w:p>
    <w:p w:rsidR="00367669" w:rsidRPr="006D4D69" w:rsidRDefault="00367669" w:rsidP="00395A65">
      <w:pPr>
        <w:pStyle w:val="ac"/>
        <w:spacing w:after="0"/>
        <w:ind w:left="0" w:firstLine="567"/>
        <w:jc w:val="both"/>
        <w:rPr>
          <w:rFonts w:eastAsiaTheme="minorEastAsia"/>
          <w:lang w:val="en-US"/>
        </w:rPr>
      </w:pPr>
      <w:r w:rsidRPr="006D4D69">
        <w:rPr>
          <w:rFonts w:eastAsiaTheme="minorEastAsia"/>
          <w:lang w:val="en-US"/>
        </w:rPr>
        <w:t>Literature</w:t>
      </w:r>
    </w:p>
    <w:p w:rsidR="00367669" w:rsidRPr="006D4D69" w:rsidRDefault="00367669" w:rsidP="00395A65">
      <w:pPr>
        <w:pStyle w:val="ac"/>
        <w:spacing w:after="0"/>
        <w:ind w:left="0" w:firstLine="567"/>
        <w:jc w:val="both"/>
        <w:rPr>
          <w:rFonts w:eastAsiaTheme="minorEastAsia"/>
          <w:lang w:val="en-US"/>
        </w:rPr>
      </w:pPr>
      <w:r w:rsidRPr="006D4D69">
        <w:rPr>
          <w:rFonts w:eastAsiaTheme="minorEastAsia"/>
          <w:lang w:val="en-US"/>
        </w:rPr>
        <w:t xml:space="preserve">1. Vasilyeva L. S., etc. "Automobile operational materials" - M.: Transport, 1986. - 280 pages. </w:t>
      </w:r>
    </w:p>
    <w:p w:rsidR="00367669" w:rsidRPr="006D4D69" w:rsidRDefault="00367669" w:rsidP="00395A65">
      <w:pPr>
        <w:pStyle w:val="ac"/>
        <w:spacing w:after="0"/>
        <w:ind w:left="0" w:firstLine="567"/>
        <w:jc w:val="both"/>
        <w:rPr>
          <w:rFonts w:eastAsiaTheme="minorEastAsia"/>
          <w:lang w:val="en-US"/>
        </w:rPr>
      </w:pPr>
      <w:r w:rsidRPr="006D4D69">
        <w:rPr>
          <w:rFonts w:eastAsiaTheme="minorEastAsia"/>
          <w:lang w:val="en-US"/>
        </w:rPr>
        <w:t xml:space="preserve">2. Gureev A.A., etc. "Automobile operational materials" - M.: Transport, 1986. - 286 pages. </w:t>
      </w:r>
    </w:p>
    <w:p w:rsidR="004F2BAF" w:rsidRPr="006D4D69" w:rsidRDefault="00367669" w:rsidP="00395A65">
      <w:pPr>
        <w:pStyle w:val="ac"/>
        <w:spacing w:after="0"/>
        <w:ind w:left="0" w:firstLine="567"/>
        <w:jc w:val="both"/>
        <w:rPr>
          <w:lang w:val="en-US"/>
        </w:rPr>
      </w:pPr>
      <w:r w:rsidRPr="006D4D69">
        <w:rPr>
          <w:rFonts w:eastAsiaTheme="minorEastAsia"/>
          <w:lang w:val="en-US"/>
        </w:rPr>
        <w:t>3. Kolesnik P.A. "Materials science on the motor transport". - M.: Transport, 1987. - 233 with</w:t>
      </w:r>
    </w:p>
    <w:p w:rsidR="00222454" w:rsidRPr="006D4D69" w:rsidRDefault="00222454" w:rsidP="00836A02">
      <w:pPr>
        <w:pStyle w:val="ac"/>
        <w:spacing w:after="0"/>
        <w:ind w:left="720"/>
        <w:rPr>
          <w:b/>
          <w:lang w:val="en-US"/>
        </w:rPr>
      </w:pPr>
    </w:p>
    <w:p w:rsidR="00367669" w:rsidRPr="006D4D69" w:rsidRDefault="00222454" w:rsidP="00222454">
      <w:pPr>
        <w:spacing w:after="0" w:line="240" w:lineRule="auto"/>
        <w:jc w:val="both"/>
        <w:rPr>
          <w:b/>
          <w:lang w:val="en-US"/>
        </w:rPr>
      </w:pPr>
      <w:r w:rsidRPr="006D4D69">
        <w:rPr>
          <w:b/>
          <w:lang w:val="en-US"/>
        </w:rPr>
        <w:t xml:space="preserve">       </w:t>
      </w:r>
    </w:p>
    <w:p w:rsidR="00367669" w:rsidRPr="006D4D69" w:rsidRDefault="00367669" w:rsidP="00222454">
      <w:pPr>
        <w:spacing w:after="0" w:line="240" w:lineRule="auto"/>
        <w:jc w:val="both"/>
        <w:rPr>
          <w:b/>
          <w:lang w:val="en-US"/>
        </w:rPr>
      </w:pPr>
    </w:p>
    <w:p w:rsidR="00367669" w:rsidRPr="006D4D69" w:rsidRDefault="00367669" w:rsidP="00222454">
      <w:pPr>
        <w:spacing w:after="0" w:line="240" w:lineRule="auto"/>
        <w:jc w:val="both"/>
        <w:rPr>
          <w:b/>
          <w:lang w:val="en-US"/>
        </w:rPr>
      </w:pPr>
    </w:p>
    <w:p w:rsidR="00367669" w:rsidRPr="006D4D69" w:rsidRDefault="00367669" w:rsidP="00222454">
      <w:pPr>
        <w:spacing w:after="0" w:line="240" w:lineRule="auto"/>
        <w:jc w:val="both"/>
        <w:rPr>
          <w:b/>
          <w:lang w:val="en-US"/>
        </w:rPr>
      </w:pPr>
    </w:p>
    <w:p w:rsidR="00367669" w:rsidRPr="006D4D69" w:rsidRDefault="00367669" w:rsidP="00222454">
      <w:pPr>
        <w:spacing w:after="0" w:line="240" w:lineRule="auto"/>
        <w:jc w:val="both"/>
        <w:rPr>
          <w:b/>
          <w:lang w:val="en-US"/>
        </w:rPr>
      </w:pPr>
    </w:p>
    <w:p w:rsidR="00367669" w:rsidRPr="006D4D69" w:rsidRDefault="00367669" w:rsidP="00222454">
      <w:pPr>
        <w:spacing w:after="0" w:line="240" w:lineRule="auto"/>
        <w:jc w:val="both"/>
        <w:rPr>
          <w:b/>
          <w:lang w:val="en-US"/>
        </w:rPr>
      </w:pPr>
    </w:p>
    <w:p w:rsidR="00367669" w:rsidRDefault="00367669" w:rsidP="00222454">
      <w:pPr>
        <w:spacing w:after="0" w:line="240" w:lineRule="auto"/>
        <w:jc w:val="both"/>
        <w:rPr>
          <w:b/>
          <w:lang w:val="en-US"/>
        </w:rPr>
      </w:pPr>
    </w:p>
    <w:p w:rsidR="00395A65" w:rsidRDefault="00395A65" w:rsidP="00222454">
      <w:pPr>
        <w:spacing w:after="0" w:line="240" w:lineRule="auto"/>
        <w:jc w:val="both"/>
        <w:rPr>
          <w:b/>
          <w:lang w:val="en-US"/>
        </w:rPr>
      </w:pPr>
    </w:p>
    <w:p w:rsidR="00395A65" w:rsidRDefault="00395A65" w:rsidP="00222454">
      <w:pPr>
        <w:spacing w:after="0" w:line="240" w:lineRule="auto"/>
        <w:jc w:val="both"/>
        <w:rPr>
          <w:b/>
          <w:lang w:val="en-US"/>
        </w:rPr>
      </w:pPr>
    </w:p>
    <w:p w:rsidR="00395A65" w:rsidRDefault="00395A65" w:rsidP="00222454">
      <w:pPr>
        <w:spacing w:after="0" w:line="240" w:lineRule="auto"/>
        <w:jc w:val="both"/>
        <w:rPr>
          <w:b/>
          <w:lang w:val="en-US"/>
        </w:rPr>
      </w:pPr>
    </w:p>
    <w:p w:rsidR="00395A65" w:rsidRDefault="00395A65" w:rsidP="00222454">
      <w:pPr>
        <w:spacing w:after="0" w:line="240" w:lineRule="auto"/>
        <w:jc w:val="both"/>
        <w:rPr>
          <w:b/>
          <w:lang w:val="en-US"/>
        </w:rPr>
      </w:pPr>
    </w:p>
    <w:p w:rsidR="00395A65" w:rsidRPr="006D4D69" w:rsidRDefault="00395A65" w:rsidP="00222454">
      <w:pPr>
        <w:spacing w:after="0" w:line="240" w:lineRule="auto"/>
        <w:jc w:val="both"/>
        <w:rPr>
          <w:b/>
          <w:lang w:val="en-US"/>
        </w:rPr>
      </w:pPr>
    </w:p>
    <w:p w:rsidR="00367669" w:rsidRPr="006D4D69" w:rsidRDefault="00367669" w:rsidP="00222454">
      <w:pPr>
        <w:spacing w:after="0" w:line="240" w:lineRule="auto"/>
        <w:jc w:val="both"/>
        <w:rPr>
          <w:b/>
          <w:lang w:val="en-US"/>
        </w:rPr>
      </w:pPr>
    </w:p>
    <w:p w:rsidR="00222454" w:rsidRPr="006D4D69" w:rsidRDefault="006D4D69" w:rsidP="00222454">
      <w:pPr>
        <w:spacing w:after="0" w:line="240" w:lineRule="auto"/>
        <w:jc w:val="both"/>
        <w:rPr>
          <w:b/>
          <w:bCs/>
          <w:lang w:val="en-US"/>
        </w:rPr>
      </w:pPr>
      <w:r w:rsidRPr="002978ED">
        <w:rPr>
          <w:b/>
          <w:lang w:val="en-US"/>
        </w:rPr>
        <w:lastRenderedPageBreak/>
        <w:t>Theme</w:t>
      </w:r>
      <w:r w:rsidR="00222454" w:rsidRPr="006D4D69">
        <w:rPr>
          <w:b/>
          <w:lang w:val="en-US"/>
        </w:rPr>
        <w:t xml:space="preserve"> 1</w:t>
      </w:r>
      <w:r w:rsidR="00022710" w:rsidRPr="00A724AA">
        <w:rPr>
          <w:b/>
          <w:lang w:val="en-US"/>
        </w:rPr>
        <w:t>2</w:t>
      </w:r>
      <w:r w:rsidR="00222454" w:rsidRPr="006D4D69">
        <w:rPr>
          <w:b/>
          <w:lang w:val="en-US"/>
        </w:rPr>
        <w:t>.</w:t>
      </w:r>
      <w:r w:rsidR="00222454" w:rsidRPr="006D4D69">
        <w:rPr>
          <w:b/>
          <w:bCs/>
          <w:lang w:val="en-US"/>
        </w:rPr>
        <w:t xml:space="preserve"> </w:t>
      </w:r>
      <w:r w:rsidR="00367669" w:rsidRPr="006D4D69">
        <w:rPr>
          <w:b/>
          <w:bCs/>
          <w:lang w:val="en-US"/>
        </w:rPr>
        <w:t>Ways of economy of operational materials</w:t>
      </w:r>
    </w:p>
    <w:p w:rsidR="00222454" w:rsidRPr="006D4D69" w:rsidRDefault="00222454" w:rsidP="00222454">
      <w:pPr>
        <w:spacing w:after="0" w:line="240" w:lineRule="auto"/>
        <w:jc w:val="both"/>
        <w:rPr>
          <w:b/>
          <w:u w:val="single"/>
          <w:lang w:val="en-US"/>
        </w:rPr>
      </w:pPr>
    </w:p>
    <w:p w:rsidR="00367669" w:rsidRPr="006D4D69" w:rsidRDefault="00222454" w:rsidP="00367669">
      <w:pPr>
        <w:spacing w:after="0" w:line="240" w:lineRule="auto"/>
        <w:ind w:left="142"/>
        <w:jc w:val="both"/>
        <w:rPr>
          <w:b/>
          <w:lang w:val="en-US"/>
        </w:rPr>
      </w:pPr>
      <w:r w:rsidRPr="006D4D69">
        <w:rPr>
          <w:b/>
          <w:lang w:val="en-US"/>
        </w:rPr>
        <w:t xml:space="preserve">     </w:t>
      </w:r>
      <w:r w:rsidR="00367669" w:rsidRPr="006D4D69">
        <w:rPr>
          <w:b/>
          <w:lang w:val="en-US"/>
        </w:rPr>
        <w:t>Lecture 24</w:t>
      </w:r>
    </w:p>
    <w:p w:rsidR="00367669" w:rsidRPr="006D4D69" w:rsidRDefault="00367669" w:rsidP="00367669">
      <w:pPr>
        <w:spacing w:after="0" w:line="240" w:lineRule="auto"/>
        <w:ind w:left="142"/>
        <w:jc w:val="both"/>
        <w:rPr>
          <w:b/>
          <w:lang w:val="en-US"/>
        </w:rPr>
      </w:pPr>
    </w:p>
    <w:p w:rsidR="00367669" w:rsidRPr="006D4D69" w:rsidRDefault="00367669" w:rsidP="00367669">
      <w:pPr>
        <w:spacing w:after="0" w:line="240" w:lineRule="auto"/>
        <w:ind w:left="142"/>
        <w:jc w:val="both"/>
        <w:rPr>
          <w:lang w:val="en-US"/>
        </w:rPr>
      </w:pPr>
      <w:r w:rsidRPr="006D4D69">
        <w:rPr>
          <w:lang w:val="en-US"/>
        </w:rPr>
        <w:t>1. Organization of operational accounting.</w:t>
      </w:r>
    </w:p>
    <w:p w:rsidR="00367669" w:rsidRPr="006D4D69" w:rsidRDefault="00367669" w:rsidP="00367669">
      <w:pPr>
        <w:spacing w:after="0" w:line="240" w:lineRule="auto"/>
        <w:ind w:left="142"/>
        <w:jc w:val="both"/>
        <w:rPr>
          <w:lang w:val="en-US"/>
        </w:rPr>
      </w:pPr>
      <w:r w:rsidRPr="006D4D69">
        <w:rPr>
          <w:lang w:val="en-US"/>
        </w:rPr>
        <w:t xml:space="preserve">2. Economy of expenses due to reduction of fuel consumption and lubricants for transport work. </w:t>
      </w:r>
    </w:p>
    <w:p w:rsidR="00367669" w:rsidRPr="006D4D69" w:rsidRDefault="00367669" w:rsidP="00367669">
      <w:pPr>
        <w:spacing w:after="0" w:line="240" w:lineRule="auto"/>
        <w:ind w:left="142"/>
        <w:jc w:val="both"/>
        <w:rPr>
          <w:lang w:val="en-US"/>
        </w:rPr>
      </w:pPr>
    </w:p>
    <w:p w:rsidR="00367669" w:rsidRPr="006D4D69" w:rsidRDefault="00367669" w:rsidP="00367669">
      <w:pPr>
        <w:spacing w:after="0" w:line="240" w:lineRule="auto"/>
        <w:ind w:left="142"/>
        <w:jc w:val="both"/>
        <w:rPr>
          <w:lang w:val="en-US"/>
        </w:rPr>
      </w:pPr>
      <w:r w:rsidRPr="006D4D69">
        <w:rPr>
          <w:lang w:val="en-US"/>
        </w:rPr>
        <w:t>Plan:</w:t>
      </w:r>
    </w:p>
    <w:p w:rsidR="00367669" w:rsidRPr="006D4D69" w:rsidRDefault="00367669" w:rsidP="00367669">
      <w:pPr>
        <w:spacing w:after="0" w:line="240" w:lineRule="auto"/>
        <w:ind w:left="142"/>
        <w:jc w:val="both"/>
        <w:rPr>
          <w:lang w:val="en-US"/>
        </w:rPr>
      </w:pPr>
      <w:r w:rsidRPr="006D4D69">
        <w:rPr>
          <w:lang w:val="en-US"/>
        </w:rPr>
        <w:t>1. Economy of operational materials</w:t>
      </w:r>
    </w:p>
    <w:p w:rsidR="00984A55" w:rsidRPr="006D4D69" w:rsidRDefault="00367669" w:rsidP="00367669">
      <w:pPr>
        <w:spacing w:after="0" w:line="240" w:lineRule="auto"/>
        <w:ind w:left="142"/>
        <w:jc w:val="both"/>
        <w:rPr>
          <w:rFonts w:eastAsia="Times New Roman"/>
          <w:lang w:val="en-US"/>
        </w:rPr>
      </w:pPr>
      <w:r w:rsidRPr="006D4D69">
        <w:rPr>
          <w:lang w:val="en-US"/>
        </w:rPr>
        <w:t>2. Fight against losses of operational materials</w:t>
      </w:r>
    </w:p>
    <w:p w:rsidR="00367669" w:rsidRPr="006D4D69" w:rsidRDefault="00367669" w:rsidP="00367669">
      <w:pPr>
        <w:shd w:val="clear" w:color="auto" w:fill="FFFFFF"/>
        <w:autoSpaceDE w:val="0"/>
        <w:autoSpaceDN w:val="0"/>
        <w:adjustRightInd w:val="0"/>
        <w:spacing w:after="0" w:line="240" w:lineRule="auto"/>
        <w:ind w:firstLine="540"/>
        <w:jc w:val="both"/>
        <w:rPr>
          <w:rFonts w:eastAsia="Times New Roman"/>
          <w:iCs/>
          <w:lang w:val="en-US"/>
        </w:rPr>
      </w:pPr>
      <w:r w:rsidRPr="006D4D69">
        <w:rPr>
          <w:rFonts w:eastAsia="Times New Roman"/>
          <w:iCs/>
          <w:lang w:val="en-US"/>
        </w:rPr>
        <w:t>Economy in modern conditions is an effectively operating system of fight for maintaining quality, reduction of losses and decrease in a consumption of operational materials in comparison with officially admissible norms of their expense at operation of cars. Therefore at implementation of the mentioned actions it is necessary to be guided strictly by uniform consumption rates of fuels for engines and lubricants on the motor transport and also "The instruction for receiving, storage, delivery and metering of fuels and lubricants in the motor transportation enterprises".</w:t>
      </w:r>
    </w:p>
    <w:p w:rsidR="00367669" w:rsidRPr="006D4D69" w:rsidRDefault="00367669" w:rsidP="00367669">
      <w:pPr>
        <w:shd w:val="clear" w:color="auto" w:fill="FFFFFF"/>
        <w:autoSpaceDE w:val="0"/>
        <w:autoSpaceDN w:val="0"/>
        <w:adjustRightInd w:val="0"/>
        <w:spacing w:after="0" w:line="240" w:lineRule="auto"/>
        <w:ind w:firstLine="540"/>
        <w:jc w:val="both"/>
        <w:rPr>
          <w:rFonts w:eastAsia="Times New Roman"/>
          <w:iCs/>
          <w:lang w:val="en-US"/>
        </w:rPr>
      </w:pPr>
      <w:r w:rsidRPr="006D4D69">
        <w:rPr>
          <w:rFonts w:eastAsia="Times New Roman"/>
          <w:iCs/>
          <w:lang w:val="en-US"/>
        </w:rPr>
        <w:t>However as practice shows, the greatest economic effect is gained in that case when actively participates in fight for economy of operational automobile materials all employees of the motor transportation enterprise. In this regard it is specified in rules of technical operation of the rolling stock of the motor transport that "A fundamental obligation of workers of the motor transport is implementation of the plan of transportations at unconditional ensuring the maximum realization of the available internal reserves and decrease in cost of transportations".</w:t>
      </w:r>
    </w:p>
    <w:p w:rsidR="00002AD8" w:rsidRPr="006D4D69" w:rsidRDefault="00367669" w:rsidP="00367669">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iCs/>
          <w:lang w:val="en-US"/>
        </w:rPr>
        <w:t>In economic effect systematic quality control of operational materials as it prevents damage them in storage time can rank high and excludes a possibility of application of sub-standard products</w:t>
      </w:r>
      <w:r w:rsidR="00002AD8" w:rsidRPr="006D4D69">
        <w:rPr>
          <w:rFonts w:eastAsia="Times New Roman"/>
          <w:iCs/>
          <w:lang w:val="en-US"/>
        </w:rPr>
        <w:t>.</w:t>
      </w:r>
    </w:p>
    <w:p w:rsidR="00367669" w:rsidRPr="006D4D69" w:rsidRDefault="00367669" w:rsidP="00367669">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Quality control of operational materials is exercised at their acceptance, in the course of storage and delivery as by means of the simplest ways, and laboratory analyses made by regular laboratories of the motor transportation enterprises.</w:t>
      </w:r>
    </w:p>
    <w:p w:rsidR="00367669" w:rsidRPr="006D4D69" w:rsidRDefault="00367669" w:rsidP="00367669">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In all cases it is necessary to make selection of their tests for quality control of operational materials. The sampling method from various tanks, railway and automobile tanks and also from a small container is defined by GOST 2517 — 60. The same state standard specification installed also devices which should use when sampling.</w:t>
      </w:r>
    </w:p>
    <w:p w:rsidR="00367669" w:rsidRPr="006D4D69" w:rsidRDefault="00367669" w:rsidP="00367669">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Fight against losses of operational materials has to be conducted at all stages, namely: at their transportation, storage, delivery and direct application.</w:t>
      </w:r>
    </w:p>
    <w:p w:rsidR="00367669" w:rsidRPr="006D4D69" w:rsidRDefault="00367669" w:rsidP="00367669">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 xml:space="preserve">       When transporting fuels, oils, lubricants, special liquids, paints and varnishes and their components of loss most often take place owing to leak which arises for the </w:t>
      </w:r>
      <w:r w:rsidR="00395A65">
        <w:rPr>
          <w:rFonts w:eastAsia="Times New Roman"/>
          <w:lang w:val="en-US"/>
        </w:rPr>
        <w:t>next</w:t>
      </w:r>
      <w:r w:rsidRPr="006D4D69">
        <w:rPr>
          <w:rFonts w:eastAsia="Times New Roman"/>
          <w:lang w:val="en-US"/>
        </w:rPr>
        <w:t xml:space="preserve"> reasons:</w:t>
      </w:r>
    </w:p>
    <w:p w:rsidR="00367669" w:rsidRPr="006D4D69" w:rsidRDefault="00367669" w:rsidP="00367669">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the faulty container, capacities is used;</w:t>
      </w:r>
    </w:p>
    <w:p w:rsidR="00367669" w:rsidRPr="006D4D69" w:rsidRDefault="00367669" w:rsidP="00367669">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gates, cranes, traffic jams, hatches of capacities are badly closed:</w:t>
      </w:r>
    </w:p>
    <w:p w:rsidR="00002AD8" w:rsidRPr="006D4D69" w:rsidRDefault="00367669" w:rsidP="00367669">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the container owing to violation of the rules of its placement in a body of the car or rules of production of loading and unloading works and also rules of start-off of the car from the place, its braking and a stop is damaged. Except leak from damage of a container, products can become soiled that leads also to their losses</w:t>
      </w:r>
      <w:r w:rsidR="00002AD8" w:rsidRPr="006D4D69">
        <w:rPr>
          <w:rFonts w:eastAsia="Times New Roman"/>
          <w:lang w:val="en-US"/>
        </w:rPr>
        <w:t>.</w:t>
      </w:r>
    </w:p>
    <w:p w:rsidR="00367669" w:rsidRPr="006D4D69" w:rsidRDefault="00367669" w:rsidP="00367669">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Quality control of operational materials is exercised at their acceptance, in the course of storage and delivery as by means of the simplest ways, and laboratory analyses made by regular laboratories of the motor transportation enterprises.</w:t>
      </w:r>
    </w:p>
    <w:p w:rsidR="00367669" w:rsidRPr="006D4D69" w:rsidRDefault="00367669" w:rsidP="00367669">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In all cases it is necessary to make selection of their tests for quality control of operational materials. The sampling method from various tanks, railway and automobile tanks and also from a small container is defined by GOST 2517 — 60. The same state standard specification installed also devices which should use when sampling.</w:t>
      </w:r>
    </w:p>
    <w:p w:rsidR="00367669" w:rsidRPr="006D4D69" w:rsidRDefault="00367669" w:rsidP="00367669">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lastRenderedPageBreak/>
        <w:t>Fight against losses of operational materials has to be conducted at all stages, namely: at their transportation, storage, delivery and direct application.</w:t>
      </w:r>
    </w:p>
    <w:p w:rsidR="00367669" w:rsidRPr="006D4D69" w:rsidRDefault="00367669" w:rsidP="00367669">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 xml:space="preserve">       When transporting fuels, oils, lubricants, special liquids, paints and varnishes and their components of loss most often take place owing to leak which arises for the following reasons:</w:t>
      </w:r>
    </w:p>
    <w:p w:rsidR="00367669" w:rsidRPr="006D4D69" w:rsidRDefault="00367669" w:rsidP="00367669">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the faulty container, capacities is used;</w:t>
      </w:r>
    </w:p>
    <w:p w:rsidR="00367669" w:rsidRPr="006D4D69" w:rsidRDefault="00367669" w:rsidP="00367669">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gates, cranes, traffic jams, hatches of capacities are badly closed:</w:t>
      </w:r>
    </w:p>
    <w:p w:rsidR="00002AD8" w:rsidRPr="006D4D69" w:rsidRDefault="00367669" w:rsidP="00367669">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the container owing to violation of the rules of its placement in a body of the car or rules of production of loading and unloading works and also rules of start-off of the car from the place, its braking and a stop is damaged. Except leak from damage of a container, products can become soiled that leads also to their losses</w:t>
      </w:r>
      <w:r w:rsidR="00002AD8" w:rsidRPr="006D4D69">
        <w:rPr>
          <w:rFonts w:eastAsia="Times New Roman"/>
          <w:lang w:val="en-US"/>
        </w:rPr>
        <w:t>.</w:t>
      </w:r>
    </w:p>
    <w:p w:rsidR="00367669" w:rsidRPr="006D4D69" w:rsidRDefault="00367669" w:rsidP="00367669">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In the conditions of warehousing it is necessary to consider also that in a container and containers with gasoline and other light liquids air is always saturated vapors of the stored liquid, and the it is more, the more air volume over liquid (and the more there will be losses from evaporation).</w:t>
      </w:r>
    </w:p>
    <w:p w:rsidR="00367669" w:rsidRPr="006D4D69" w:rsidRDefault="00367669" w:rsidP="00367669">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For decrease in losses such, it is recommended to fill in a container and capacities as it is possible more stoutly.</w:t>
      </w:r>
    </w:p>
    <w:p w:rsidR="00367669" w:rsidRPr="006D4D69" w:rsidRDefault="00367669" w:rsidP="00367669">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Big losses of gasoline come from evaporation when fill capacities and tanks of cars with an open stream. So, if in a tanker truck to fill in gasoline in such a way, then with each cubic meter of air the tank in the atmosphere will be left by 2 — 3 kg of gasoline.</w:t>
      </w:r>
    </w:p>
    <w:p w:rsidR="00367669" w:rsidRPr="006D4D69" w:rsidRDefault="00367669" w:rsidP="00367669">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Filling (gulf) of capacities with way of the closed stream reduces losses several times.</w:t>
      </w:r>
    </w:p>
    <w:p w:rsidR="00367669" w:rsidRPr="006D4D69" w:rsidRDefault="00367669" w:rsidP="00367669">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Losses come from evaporation and when in a container, capacities, fittings of filling means there are places of "sweating". Often do not pay attention while 1 m of the "sweating" seam can give per day losses of gasoline from evaporation to 2 l to such phenomenon.</w:t>
      </w:r>
    </w:p>
    <w:p w:rsidR="00002AD8" w:rsidRPr="006D4D69" w:rsidRDefault="00367669" w:rsidP="00367669">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Losses from dribble of fuel, lubricating oils and other liquid products from a faulty container, capacities, the broken consolidations and various connections of fittings can be even more considerable, than from evaporation. So, at dribble of fuel or oil with intensity one drop in a second of loss per day can make only in one point of dribble up to 5 l of a product. It is also important to have a container and capacities not only serviceable, but also always clean as violation of this rule involves losses of products from their pollution</w:t>
      </w:r>
      <w:r w:rsidR="00002AD8" w:rsidRPr="006D4D69">
        <w:rPr>
          <w:rFonts w:eastAsia="Times New Roman"/>
          <w:lang w:val="en-US"/>
        </w:rPr>
        <w:t>.</w:t>
      </w:r>
    </w:p>
    <w:p w:rsidR="00984A55" w:rsidRPr="006D4D69" w:rsidRDefault="00984A55" w:rsidP="00984A55">
      <w:pPr>
        <w:shd w:val="clear" w:color="auto" w:fill="FFFFFF"/>
        <w:autoSpaceDE w:val="0"/>
        <w:autoSpaceDN w:val="0"/>
        <w:adjustRightInd w:val="0"/>
        <w:spacing w:after="0" w:line="240" w:lineRule="auto"/>
        <w:ind w:firstLine="540"/>
        <w:jc w:val="both"/>
        <w:rPr>
          <w:rFonts w:eastAsia="Times New Roman"/>
          <w:lang w:val="en-US"/>
        </w:rPr>
      </w:pPr>
    </w:p>
    <w:p w:rsidR="00367669" w:rsidRPr="006D4D69" w:rsidRDefault="00CC4396" w:rsidP="00367669">
      <w:pPr>
        <w:spacing w:after="0" w:line="240" w:lineRule="auto"/>
        <w:ind w:left="142"/>
        <w:jc w:val="both"/>
        <w:rPr>
          <w:color w:val="000000"/>
          <w:lang w:val="kk-KZ"/>
        </w:rPr>
      </w:pPr>
      <w:r w:rsidRPr="006D4D69">
        <w:rPr>
          <w:color w:val="000000"/>
          <w:lang w:val="kk-KZ"/>
        </w:rPr>
        <w:t xml:space="preserve">  </w:t>
      </w:r>
      <w:r w:rsidR="00367669" w:rsidRPr="006D4D69">
        <w:rPr>
          <w:color w:val="000000"/>
          <w:lang w:val="kk-KZ"/>
        </w:rPr>
        <w:t>Control questions</w:t>
      </w:r>
    </w:p>
    <w:p w:rsidR="00367669" w:rsidRPr="006D4D69" w:rsidRDefault="00367669" w:rsidP="00367669">
      <w:pPr>
        <w:spacing w:after="0" w:line="240" w:lineRule="auto"/>
        <w:ind w:left="142"/>
        <w:jc w:val="both"/>
        <w:rPr>
          <w:color w:val="000000"/>
          <w:lang w:val="kk-KZ"/>
        </w:rPr>
      </w:pPr>
      <w:r w:rsidRPr="006D4D69">
        <w:rPr>
          <w:color w:val="000000"/>
          <w:lang w:val="kk-KZ"/>
        </w:rPr>
        <w:t xml:space="preserve">    1. Reduction of losses and snikzheniye of a consumption of operational materials</w:t>
      </w:r>
    </w:p>
    <w:p w:rsidR="00367669" w:rsidRPr="006D4D69" w:rsidRDefault="00367669" w:rsidP="00367669">
      <w:pPr>
        <w:spacing w:after="0" w:line="240" w:lineRule="auto"/>
        <w:ind w:left="142"/>
        <w:jc w:val="both"/>
        <w:rPr>
          <w:color w:val="000000"/>
          <w:lang w:val="kk-KZ"/>
        </w:rPr>
      </w:pPr>
      <w:r w:rsidRPr="006D4D69">
        <w:rPr>
          <w:color w:val="000000"/>
          <w:lang w:val="kk-KZ"/>
        </w:rPr>
        <w:t xml:space="preserve">    2. Fight against losses of operational materials</w:t>
      </w:r>
    </w:p>
    <w:p w:rsidR="00367669" w:rsidRPr="006D4D69" w:rsidRDefault="00367669" w:rsidP="00367669">
      <w:pPr>
        <w:spacing w:after="0" w:line="240" w:lineRule="auto"/>
        <w:ind w:left="142"/>
        <w:jc w:val="both"/>
        <w:rPr>
          <w:color w:val="000000"/>
          <w:lang w:val="kk-KZ"/>
        </w:rPr>
      </w:pPr>
    </w:p>
    <w:p w:rsidR="00367669" w:rsidRPr="006D4D69" w:rsidRDefault="00367669" w:rsidP="00367669">
      <w:pPr>
        <w:spacing w:after="0" w:line="240" w:lineRule="auto"/>
        <w:ind w:left="142"/>
        <w:jc w:val="both"/>
        <w:rPr>
          <w:color w:val="000000"/>
          <w:lang w:val="kk-KZ"/>
        </w:rPr>
      </w:pPr>
      <w:r w:rsidRPr="006D4D69">
        <w:rPr>
          <w:color w:val="000000"/>
          <w:lang w:val="kk-KZ"/>
        </w:rPr>
        <w:t xml:space="preserve">          Literature</w:t>
      </w:r>
    </w:p>
    <w:p w:rsidR="00367669" w:rsidRPr="006D4D69" w:rsidRDefault="00367669" w:rsidP="00367669">
      <w:pPr>
        <w:spacing w:after="0" w:line="240" w:lineRule="auto"/>
        <w:ind w:left="142"/>
        <w:jc w:val="both"/>
        <w:rPr>
          <w:color w:val="000000"/>
          <w:lang w:val="kk-KZ"/>
        </w:rPr>
      </w:pPr>
      <w:r w:rsidRPr="006D4D69">
        <w:rPr>
          <w:color w:val="000000"/>
          <w:lang w:val="kk-KZ"/>
        </w:rPr>
        <w:t xml:space="preserve">1. Vasilyeva L. S., etc. "Automobile operational materials" - M.: Transport, 1986. - 280 pages. </w:t>
      </w:r>
    </w:p>
    <w:p w:rsidR="00367669" w:rsidRPr="006D4D69" w:rsidRDefault="00367669" w:rsidP="00367669">
      <w:pPr>
        <w:spacing w:after="0" w:line="240" w:lineRule="auto"/>
        <w:ind w:left="142"/>
        <w:jc w:val="both"/>
        <w:rPr>
          <w:color w:val="000000"/>
          <w:lang w:val="kk-KZ"/>
        </w:rPr>
      </w:pPr>
      <w:r w:rsidRPr="006D4D69">
        <w:rPr>
          <w:color w:val="000000"/>
          <w:lang w:val="kk-KZ"/>
        </w:rPr>
        <w:t xml:space="preserve">2. Gureev A.A., etc. "Automobile operational materials" - M.: Transport, 1986. - 286 pages. </w:t>
      </w:r>
    </w:p>
    <w:p w:rsidR="00367669" w:rsidRPr="006D4D69" w:rsidRDefault="00367669" w:rsidP="00367669">
      <w:pPr>
        <w:spacing w:after="0" w:line="240" w:lineRule="auto"/>
        <w:ind w:left="142"/>
        <w:jc w:val="both"/>
        <w:rPr>
          <w:color w:val="000000"/>
          <w:lang w:val="kk-KZ"/>
        </w:rPr>
      </w:pPr>
      <w:r w:rsidRPr="006D4D69">
        <w:rPr>
          <w:color w:val="000000"/>
          <w:lang w:val="kk-KZ"/>
        </w:rPr>
        <w:t xml:space="preserve">3. Kolesnik P.A. "Materials science on the motor transport". - M.: </w:t>
      </w:r>
    </w:p>
    <w:p w:rsidR="00FC7952" w:rsidRPr="006D4D69" w:rsidRDefault="00367669" w:rsidP="00367669">
      <w:pPr>
        <w:spacing w:after="0" w:line="240" w:lineRule="auto"/>
        <w:ind w:left="142"/>
        <w:jc w:val="both"/>
        <w:rPr>
          <w:lang w:val="en-US"/>
        </w:rPr>
      </w:pPr>
      <w:r w:rsidRPr="006D4D69">
        <w:rPr>
          <w:color w:val="000000"/>
          <w:lang w:val="kk-KZ"/>
        </w:rPr>
        <w:t>Transport, 1987. - 233 with</w:t>
      </w:r>
    </w:p>
    <w:p w:rsidR="00367669" w:rsidRPr="006D4D69" w:rsidRDefault="00FC7952" w:rsidP="00FC7952">
      <w:pPr>
        <w:jc w:val="both"/>
        <w:rPr>
          <w:rFonts w:eastAsia="Times New Roman"/>
          <w:lang w:val="en-US"/>
        </w:rPr>
      </w:pPr>
      <w:r w:rsidRPr="006D4D69">
        <w:rPr>
          <w:rFonts w:eastAsia="Times New Roman"/>
          <w:lang w:val="en-US"/>
        </w:rPr>
        <w:t xml:space="preserve">       </w:t>
      </w:r>
    </w:p>
    <w:p w:rsidR="00367669" w:rsidRPr="006D4D69" w:rsidRDefault="00367669" w:rsidP="00FC7952">
      <w:pPr>
        <w:jc w:val="both"/>
        <w:rPr>
          <w:rFonts w:eastAsia="Times New Roman"/>
          <w:lang w:val="en-US"/>
        </w:rPr>
      </w:pPr>
    </w:p>
    <w:p w:rsidR="00367669" w:rsidRPr="006D4D69" w:rsidRDefault="00367669" w:rsidP="00FC7952">
      <w:pPr>
        <w:jc w:val="both"/>
        <w:rPr>
          <w:rFonts w:eastAsia="Times New Roman"/>
          <w:lang w:val="en-US"/>
        </w:rPr>
      </w:pPr>
    </w:p>
    <w:p w:rsidR="00367669" w:rsidRPr="006D4D69" w:rsidRDefault="00367669" w:rsidP="00FC7952">
      <w:pPr>
        <w:jc w:val="both"/>
        <w:rPr>
          <w:rFonts w:eastAsia="Times New Roman"/>
          <w:lang w:val="en-US"/>
        </w:rPr>
      </w:pPr>
    </w:p>
    <w:p w:rsidR="00367669" w:rsidRPr="006D4D69" w:rsidRDefault="00367669" w:rsidP="00FC7952">
      <w:pPr>
        <w:jc w:val="both"/>
        <w:rPr>
          <w:rFonts w:eastAsia="Times New Roman"/>
          <w:lang w:val="en-US"/>
        </w:rPr>
      </w:pPr>
    </w:p>
    <w:p w:rsidR="00367669" w:rsidRPr="006D4D69" w:rsidRDefault="00367669" w:rsidP="00FC7952">
      <w:pPr>
        <w:jc w:val="both"/>
        <w:rPr>
          <w:rFonts w:eastAsia="Times New Roman"/>
          <w:lang w:val="en-US"/>
        </w:rPr>
      </w:pPr>
    </w:p>
    <w:p w:rsidR="00367669" w:rsidRPr="006D4D69" w:rsidRDefault="00367669" w:rsidP="00FC7952">
      <w:pPr>
        <w:jc w:val="both"/>
        <w:rPr>
          <w:rFonts w:eastAsia="Times New Roman"/>
          <w:lang w:val="en-US"/>
        </w:rPr>
      </w:pPr>
    </w:p>
    <w:p w:rsidR="00C06AB2" w:rsidRPr="006D4D69" w:rsidRDefault="006D4D69" w:rsidP="00FC7952">
      <w:pPr>
        <w:jc w:val="both"/>
        <w:rPr>
          <w:u w:val="single"/>
          <w:lang w:val="en-US"/>
        </w:rPr>
      </w:pPr>
      <w:r w:rsidRPr="002978ED">
        <w:rPr>
          <w:rFonts w:eastAsia="Times New Roman"/>
          <w:b/>
          <w:lang w:val="en-US"/>
        </w:rPr>
        <w:lastRenderedPageBreak/>
        <w:t>Theme</w:t>
      </w:r>
      <w:r w:rsidR="00FC7952" w:rsidRPr="006D4D69">
        <w:rPr>
          <w:rFonts w:eastAsia="Times New Roman"/>
          <w:b/>
          <w:lang w:val="en-US"/>
        </w:rPr>
        <w:t xml:space="preserve"> 1</w:t>
      </w:r>
      <w:r w:rsidR="00022710" w:rsidRPr="00A724AA">
        <w:rPr>
          <w:rFonts w:eastAsia="Times New Roman"/>
          <w:b/>
          <w:lang w:val="en-US"/>
        </w:rPr>
        <w:t>2</w:t>
      </w:r>
      <w:r w:rsidR="00FC7952" w:rsidRPr="006D4D69">
        <w:rPr>
          <w:rFonts w:eastAsia="Times New Roman"/>
          <w:b/>
          <w:lang w:val="en-US"/>
        </w:rPr>
        <w:t>.</w:t>
      </w:r>
      <w:r w:rsidR="00FC7952" w:rsidRPr="006D4D69">
        <w:rPr>
          <w:rFonts w:eastAsia="Times New Roman"/>
          <w:b/>
          <w:bCs/>
          <w:lang w:val="en-US"/>
        </w:rPr>
        <w:t xml:space="preserve"> </w:t>
      </w:r>
      <w:r w:rsidR="00367669" w:rsidRPr="006D4D69">
        <w:rPr>
          <w:rFonts w:eastAsia="Times New Roman"/>
          <w:b/>
          <w:bCs/>
          <w:lang w:val="en-US"/>
        </w:rPr>
        <w:t>Ways of economy of operational materials</w:t>
      </w:r>
    </w:p>
    <w:p w:rsidR="00367669" w:rsidRPr="006D4D69" w:rsidRDefault="007B5131" w:rsidP="00367669">
      <w:pPr>
        <w:ind w:left="142"/>
        <w:jc w:val="both"/>
        <w:rPr>
          <w:rFonts w:eastAsia="Times New Roman"/>
          <w:b/>
          <w:lang w:val="en-US"/>
        </w:rPr>
      </w:pPr>
      <w:r w:rsidRPr="006D4D69">
        <w:rPr>
          <w:rFonts w:eastAsia="Times New Roman"/>
          <w:b/>
          <w:lang w:val="en-US"/>
        </w:rPr>
        <w:t xml:space="preserve">     </w:t>
      </w:r>
      <w:r w:rsidR="00367669" w:rsidRPr="006D4D69">
        <w:rPr>
          <w:rFonts w:eastAsia="Times New Roman"/>
          <w:b/>
          <w:lang w:val="en-US"/>
        </w:rPr>
        <w:t>Lecture 25</w:t>
      </w:r>
    </w:p>
    <w:p w:rsidR="00367669" w:rsidRPr="006D4D69" w:rsidRDefault="00367669" w:rsidP="00367669">
      <w:pPr>
        <w:ind w:left="142"/>
        <w:jc w:val="both"/>
        <w:rPr>
          <w:rFonts w:eastAsia="Times New Roman"/>
          <w:lang w:val="en-US"/>
        </w:rPr>
      </w:pPr>
      <w:r w:rsidRPr="006D4D69">
        <w:rPr>
          <w:rFonts w:eastAsia="Times New Roman"/>
          <w:lang w:val="en-US"/>
        </w:rPr>
        <w:t xml:space="preserve">     </w:t>
      </w:r>
      <w:r w:rsidR="00022710" w:rsidRPr="00022710">
        <w:rPr>
          <w:rFonts w:eastAsia="Times New Roman"/>
          <w:lang w:val="en-US"/>
        </w:rPr>
        <w:t xml:space="preserve"> </w:t>
      </w:r>
      <w:r w:rsidRPr="006D4D69">
        <w:rPr>
          <w:rFonts w:eastAsia="Times New Roman"/>
          <w:lang w:val="en-US"/>
        </w:rPr>
        <w:t>1 Decrease in expenses of fuels and lubricants in the course of work of the car: increase in efficiency of a run, compliance of a grade of the fuel and lubricants recommended for these cars and service conditions.</w:t>
      </w:r>
    </w:p>
    <w:p w:rsidR="00367669" w:rsidRPr="006D4D69" w:rsidRDefault="00367669" w:rsidP="00022710">
      <w:pPr>
        <w:spacing w:line="240" w:lineRule="auto"/>
        <w:ind w:left="142" w:firstLine="566"/>
        <w:contextualSpacing/>
        <w:jc w:val="both"/>
        <w:rPr>
          <w:rFonts w:eastAsia="Times New Roman"/>
          <w:lang w:val="en-US"/>
        </w:rPr>
      </w:pPr>
      <w:r w:rsidRPr="006D4D69">
        <w:rPr>
          <w:rFonts w:eastAsia="Times New Roman"/>
          <w:lang w:val="en-US"/>
        </w:rPr>
        <w:t xml:space="preserve">Plan: </w:t>
      </w:r>
    </w:p>
    <w:p w:rsidR="00367669" w:rsidRPr="006D4D69" w:rsidRDefault="00367669" w:rsidP="00022710">
      <w:pPr>
        <w:spacing w:line="240" w:lineRule="auto"/>
        <w:ind w:left="567"/>
        <w:contextualSpacing/>
        <w:jc w:val="both"/>
        <w:rPr>
          <w:rFonts w:eastAsia="Times New Roman"/>
          <w:lang w:val="en-US"/>
        </w:rPr>
      </w:pPr>
      <w:r w:rsidRPr="006D4D69">
        <w:rPr>
          <w:rFonts w:eastAsia="Times New Roman"/>
          <w:lang w:val="en-US"/>
        </w:rPr>
        <w:t>1. Economy at operation of cars</w:t>
      </w:r>
    </w:p>
    <w:p w:rsidR="00C06AB2" w:rsidRPr="006D4D69" w:rsidRDefault="00367669" w:rsidP="00022710">
      <w:pPr>
        <w:spacing w:line="240" w:lineRule="auto"/>
        <w:ind w:left="567"/>
        <w:contextualSpacing/>
        <w:jc w:val="both"/>
        <w:rPr>
          <w:rFonts w:eastAsia="Times New Roman"/>
          <w:bCs/>
          <w:sz w:val="28"/>
          <w:szCs w:val="28"/>
          <w:lang w:val="en-US"/>
        </w:rPr>
      </w:pPr>
      <w:r w:rsidRPr="006D4D69">
        <w:rPr>
          <w:rFonts w:eastAsia="Times New Roman"/>
          <w:lang w:val="en-US"/>
        </w:rPr>
        <w:t>2. Operating experience of cars</w:t>
      </w:r>
    </w:p>
    <w:p w:rsidR="00367669" w:rsidRPr="006D4D69" w:rsidRDefault="00367669" w:rsidP="00367669">
      <w:pPr>
        <w:shd w:val="clear" w:color="auto" w:fill="FFFFFF"/>
        <w:autoSpaceDE w:val="0"/>
        <w:autoSpaceDN w:val="0"/>
        <w:adjustRightInd w:val="0"/>
        <w:spacing w:after="0" w:line="240" w:lineRule="auto"/>
        <w:ind w:firstLine="540"/>
        <w:jc w:val="both"/>
        <w:rPr>
          <w:rFonts w:eastAsia="Times New Roman"/>
          <w:iCs/>
          <w:lang w:val="en-US"/>
        </w:rPr>
      </w:pPr>
      <w:r w:rsidRPr="006D4D69">
        <w:rPr>
          <w:rFonts w:eastAsia="Times New Roman"/>
          <w:iCs/>
          <w:lang w:val="en-US"/>
        </w:rPr>
        <w:t xml:space="preserve">The most important link in fight for careful attitude to operational materials is their economical expense at operation of cars as it positively affects directly cost of transport work of all enterprise. Therefore fight for decrease in a consumption of operational materials — general care, and strictly certain estimated indicators which first of all uniform state consumption rates of liquid fuels and lubricants for cars are have to be the basis for this fight </w:t>
      </w:r>
    </w:p>
    <w:p w:rsidR="00367669" w:rsidRPr="006D4D69" w:rsidRDefault="00367669" w:rsidP="00367669">
      <w:pPr>
        <w:shd w:val="clear" w:color="auto" w:fill="FFFFFF"/>
        <w:autoSpaceDE w:val="0"/>
        <w:autoSpaceDN w:val="0"/>
        <w:adjustRightInd w:val="0"/>
        <w:spacing w:after="0" w:line="240" w:lineRule="auto"/>
        <w:ind w:firstLine="540"/>
        <w:jc w:val="both"/>
        <w:rPr>
          <w:rFonts w:eastAsia="Times New Roman"/>
          <w:iCs/>
          <w:lang w:val="en-US"/>
        </w:rPr>
      </w:pPr>
      <w:r w:rsidRPr="006D4D69">
        <w:rPr>
          <w:rFonts w:eastAsia="Times New Roman"/>
          <w:iCs/>
          <w:lang w:val="en-US"/>
        </w:rPr>
        <w:t>Experience of a number of the motor transportation enterprises showed that there are real opportunities to have the actual consumption of fuels and lubricants below the mentioned norms. However for this purpose it is necessary to operate correctly cars and it is correct to organize transport process.</w:t>
      </w:r>
    </w:p>
    <w:p w:rsidR="00F14E9A" w:rsidRPr="006D4D69" w:rsidRDefault="00367669" w:rsidP="00367669">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iCs/>
          <w:lang w:val="en-US"/>
        </w:rPr>
        <w:t xml:space="preserve">In the organization of transport process the main actions, in terms of economy of fuels and lubricants, are: maximum use of payload capacity of cars; reduction of a run of cars empty; wide use of trailers; reduction of idle time </w:t>
      </w:r>
      <w:r w:rsidR="00395A65" w:rsidRPr="00395A65">
        <w:rPr>
          <w:rStyle w:val="refresult"/>
          <w:lang w:val="en-US"/>
        </w:rPr>
        <w:t>car</w:t>
      </w:r>
      <w:r w:rsidRPr="006D4D69">
        <w:rPr>
          <w:rFonts w:eastAsia="Times New Roman"/>
          <w:iCs/>
          <w:lang w:val="en-US"/>
        </w:rPr>
        <w:t xml:space="preserve"> under loading, unloading and with running engines. All this allows to reduce cost of transportations and by that to cut a consumption of operational materials on unit of transport work of the car</w:t>
      </w:r>
      <w:r w:rsidR="00F14E9A" w:rsidRPr="006D4D69">
        <w:rPr>
          <w:rFonts w:eastAsia="Times New Roman"/>
          <w:lang w:val="en-US"/>
        </w:rPr>
        <w:t>.</w:t>
      </w:r>
    </w:p>
    <w:p w:rsidR="008F1314" w:rsidRPr="006D4D69" w:rsidRDefault="008F1314" w:rsidP="008F1314">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The main direction in fight for economy of fuels and lubricants is operation only of serviceable cars and their skillful driving.</w:t>
      </w:r>
    </w:p>
    <w:p w:rsidR="008F1314" w:rsidRPr="006D4D69" w:rsidRDefault="008F1314" w:rsidP="008F1314">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 xml:space="preserve">The long-term operating experience of cars demonstrates that the consumption of fuels significantly increases from the wrong adjustments of the carburetor, </w:t>
      </w:r>
      <w:r w:rsidR="00395A65" w:rsidRPr="00395A65">
        <w:rPr>
          <w:rStyle w:val="refresult"/>
          <w:lang w:val="en-US"/>
        </w:rPr>
        <w:t>fuel feeding</w:t>
      </w:r>
      <w:r w:rsidRPr="006D4D69">
        <w:rPr>
          <w:rFonts w:eastAsia="Times New Roman"/>
          <w:lang w:val="en-US"/>
        </w:rPr>
        <w:t xml:space="preserve"> equipment of the diesel engine, ignition system, steering, coupling, disorder and convergence of wheels.</w:t>
      </w:r>
    </w:p>
    <w:p w:rsidR="008F1314" w:rsidRPr="006D4D69" w:rsidRDefault="008F1314" w:rsidP="008F1314">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It is known, for example, if installation of advancing of ignition deviates the most favorable corner only on 1 °, then the excessive consumption of fuel can reach 2%, and malfunction of one candle can cause an excessive consumption of fuel already for 10 — 20% and more. Malfunction of the economizer of the carburetor conducts to an excessive consumption of fuel for 10 — 15%. Leads failure of one of nozzles of the diesel engine to the same excessive consumption of fuel. If the gap between contacts of the breaker distributor is broken, then the excessive consumption of fuel can be up to 10%. Pressure decrease in car tires for 15% in comparison with normal conducts to an excessive consumption of fuel for 5 — 10% and more.</w:t>
      </w:r>
    </w:p>
    <w:p w:rsidR="00F14E9A" w:rsidRPr="006D4D69" w:rsidRDefault="008F1314" w:rsidP="008F1314">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The engine mode in use of the car has a great influence on fuel consumption also thermal". At increase (especially decrease) engine temperatures from optimum value fuel consumption increases. So, according to B.F. Konev, at decrease in temperature of cooling liquid in a radiator from 80 to 60 °C, and then to 40 °C fuel consumption in the conditions of test of the car respectively increased by 3 and 12%. The excessive consumption of lubricants will always take place if in the lubrication system of the car there is a dribble. The excessive consumption of engine oil is often caused by iznosa of piston rings, pistons, cylinders and can reach 100% and more</w:t>
      </w:r>
      <w:r w:rsidR="00F14E9A" w:rsidRPr="006D4D69">
        <w:rPr>
          <w:rFonts w:eastAsia="Times New Roman"/>
          <w:lang w:val="en-US"/>
        </w:rPr>
        <w:t>.</w:t>
      </w:r>
    </w:p>
    <w:p w:rsidR="008F1314" w:rsidRPr="006D4D69" w:rsidRDefault="008F1314" w:rsidP="008F1314">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It is necessary to consider also the fact that in economical consumption of fuels and lubricants in some cases an important role is played by their correct application, i.e. taking into account brands of cars, the period of their operation and climatic conditions.</w:t>
      </w:r>
    </w:p>
    <w:p w:rsidR="008F1314" w:rsidRPr="006D4D69" w:rsidRDefault="008F1314" w:rsidP="008F1314">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 xml:space="preserve">In combination with operation only of serviceable cars the big positive effect in economy of fuels and oils gives classiness of driving. The experienced driver of the car skillfully estimates road conditions and, being conformed with it, in due time passes to higher transfer, fully uses a </w:t>
      </w:r>
      <w:r w:rsidRPr="006D4D69">
        <w:rPr>
          <w:rFonts w:eastAsia="Times New Roman"/>
          <w:lang w:val="en-US"/>
        </w:rPr>
        <w:lastRenderedPageBreak/>
        <w:t xml:space="preserve">setup, competently uses coupling and brakes, watches temperature condition of the engine, correctly launches the engine and does not allow its long work in the idling mode. Besides, well trained driver in due time finds malfunctions and the raised </w:t>
      </w:r>
      <w:r w:rsidR="00395A65">
        <w:rPr>
          <w:rFonts w:eastAsia="Times New Roman"/>
          <w:lang w:val="en-US"/>
        </w:rPr>
        <w:t>wear</w:t>
      </w:r>
      <w:r w:rsidRPr="006D4D69">
        <w:rPr>
          <w:rFonts w:eastAsia="Times New Roman"/>
          <w:lang w:val="en-US"/>
        </w:rPr>
        <w:t xml:space="preserve"> in the car and takes measures to their elimination.</w:t>
      </w:r>
    </w:p>
    <w:p w:rsidR="00F14E9A" w:rsidRPr="006D4D69" w:rsidRDefault="008F1314" w:rsidP="008F1314">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The operating experience of cars shows that from qualification of driver's structure the consumption of fuels and oils can change in this or that party from the state uniform consumption rates to 25% and more. Therefore increase in classiness of driver's structure of the motor transportation enterprise has to be continuous care of administration and technical personnel</w:t>
      </w:r>
      <w:r w:rsidR="00F14E9A" w:rsidRPr="006D4D69">
        <w:rPr>
          <w:rFonts w:eastAsia="Times New Roman"/>
          <w:i/>
          <w:iCs/>
          <w:lang w:val="en-US"/>
        </w:rPr>
        <w:t>.</w:t>
      </w:r>
    </w:p>
    <w:p w:rsidR="004F523D" w:rsidRPr="006D4D69" w:rsidRDefault="004F523D" w:rsidP="004F523D">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It is impossible to lose track also of fight for the thrifty relation to paints and varnishes which find also broad application at operation of cars. Losses of paints and varnishes usually take place for the following reasons: the negligent relation at storage and use (pouring, pollution at bad sealing of traffic jams and covers of a container); violation of some rules when coloring (use of the faulty or not adjusted sprays, use of paints with the lowered viscosity, the wrong position of sprays in relation to the painted surface).</w:t>
      </w:r>
    </w:p>
    <w:p w:rsidR="00F14E9A" w:rsidRPr="00395A65" w:rsidRDefault="004F523D" w:rsidP="004F523D">
      <w:pPr>
        <w:shd w:val="clear" w:color="auto" w:fill="FFFFFF"/>
        <w:autoSpaceDE w:val="0"/>
        <w:autoSpaceDN w:val="0"/>
        <w:adjustRightInd w:val="0"/>
        <w:spacing w:after="0" w:line="240" w:lineRule="auto"/>
        <w:ind w:firstLine="540"/>
        <w:jc w:val="both"/>
        <w:rPr>
          <w:rFonts w:eastAsia="Times New Roman"/>
          <w:lang w:val="en-US"/>
        </w:rPr>
      </w:pPr>
      <w:r w:rsidRPr="006D4D69">
        <w:rPr>
          <w:rFonts w:eastAsia="Times New Roman"/>
          <w:lang w:val="en-US"/>
        </w:rPr>
        <w:t xml:space="preserve">Decrease in a consumption of paints and varnishes is substantially caused by the equipment and the production technology of paintings. Therefore it is necessary to introduce more perfect ways of putting paints and varnishes in production. So, for example, instead of a way of air dispersion to apply a way of coloring in electrostatic field that gives the chance to reduce a consumption </w:t>
      </w:r>
      <w:r w:rsidRPr="00395A65">
        <w:rPr>
          <w:rFonts w:eastAsia="Times New Roman"/>
          <w:lang w:val="en-US"/>
        </w:rPr>
        <w:t>of paints and varnishes to 50%. Notable results can be received also in that case when coloring is made by the warmed-up paints as at the same time the consumption of solvents can be reduced by 30 — 40% and more. Putting paints under big pressure (up to 100 kgfs/cm2) allows to reduce their losses to 30% in comparison with losses which take place at technological process of air spraying of paints</w:t>
      </w:r>
      <w:r w:rsidR="00F14E9A" w:rsidRPr="00395A65">
        <w:rPr>
          <w:rFonts w:eastAsia="Times New Roman"/>
          <w:lang w:val="en-US"/>
        </w:rPr>
        <w:t>.</w:t>
      </w:r>
    </w:p>
    <w:p w:rsidR="004F523D" w:rsidRPr="00395A65" w:rsidRDefault="004F523D" w:rsidP="004F523D">
      <w:pPr>
        <w:shd w:val="clear" w:color="auto" w:fill="FFFFFF"/>
        <w:autoSpaceDE w:val="0"/>
        <w:autoSpaceDN w:val="0"/>
        <w:adjustRightInd w:val="0"/>
        <w:spacing w:after="0" w:line="240" w:lineRule="auto"/>
        <w:ind w:firstLine="540"/>
        <w:jc w:val="both"/>
        <w:rPr>
          <w:rFonts w:eastAsia="Times New Roman"/>
          <w:lang w:val="en-US"/>
        </w:rPr>
      </w:pPr>
      <w:r w:rsidRPr="00395A65">
        <w:rPr>
          <w:rFonts w:eastAsia="Times New Roman"/>
          <w:lang w:val="en-US"/>
        </w:rPr>
        <w:t xml:space="preserve">It is also important to observe standards of optimum thickness of a film of paint and varnish coating as with increase in its thickness the consumption of paintwork material without </w:t>
      </w:r>
      <w:r w:rsidR="00395A65" w:rsidRPr="00395A65">
        <w:rPr>
          <w:lang w:val="en-US"/>
        </w:rPr>
        <w:t>increases</w:t>
      </w:r>
      <w:r w:rsidRPr="00395A65">
        <w:rPr>
          <w:rFonts w:eastAsia="Times New Roman"/>
          <w:lang w:val="en-US"/>
        </w:rPr>
        <w:t xml:space="preserve"> of quality of a covering considerably increases.</w:t>
      </w:r>
    </w:p>
    <w:p w:rsidR="00F14E9A" w:rsidRPr="00395A65" w:rsidRDefault="004F523D" w:rsidP="004F523D">
      <w:pPr>
        <w:shd w:val="clear" w:color="auto" w:fill="FFFFFF"/>
        <w:autoSpaceDE w:val="0"/>
        <w:autoSpaceDN w:val="0"/>
        <w:adjustRightInd w:val="0"/>
        <w:spacing w:after="0" w:line="240" w:lineRule="auto"/>
        <w:ind w:firstLine="540"/>
        <w:jc w:val="both"/>
        <w:rPr>
          <w:rFonts w:eastAsia="Times New Roman"/>
          <w:i/>
          <w:iCs/>
          <w:lang w:val="en-US"/>
        </w:rPr>
      </w:pPr>
      <w:r w:rsidRPr="00395A65">
        <w:rPr>
          <w:rFonts w:eastAsia="Times New Roman"/>
          <w:lang w:val="en-US"/>
        </w:rPr>
        <w:t>In fight against losses of operational materials and for their economy account is of great importance for success. Without good constant account in all its links there cannot be an effective fight for the thrifty relation to operational materials in the system of the motor transportation enterprise</w:t>
      </w:r>
      <w:r w:rsidR="00F14E9A" w:rsidRPr="00395A65">
        <w:rPr>
          <w:rFonts w:eastAsia="Times New Roman"/>
          <w:i/>
          <w:iCs/>
          <w:lang w:val="en-US"/>
        </w:rPr>
        <w:t>.</w:t>
      </w:r>
    </w:p>
    <w:p w:rsidR="00C06AB2" w:rsidRPr="006D4D69" w:rsidRDefault="00C06AB2" w:rsidP="00984A55">
      <w:pPr>
        <w:shd w:val="clear" w:color="auto" w:fill="FFFFFF"/>
        <w:autoSpaceDE w:val="0"/>
        <w:autoSpaceDN w:val="0"/>
        <w:adjustRightInd w:val="0"/>
        <w:spacing w:after="0" w:line="240" w:lineRule="auto"/>
        <w:ind w:firstLine="540"/>
        <w:jc w:val="both"/>
        <w:rPr>
          <w:rFonts w:eastAsia="Times New Roman"/>
          <w:i/>
          <w:iCs/>
          <w:lang w:val="en-US"/>
        </w:rPr>
      </w:pPr>
    </w:p>
    <w:p w:rsidR="004F523D" w:rsidRPr="006D4D69" w:rsidRDefault="00C06AB2" w:rsidP="004F523D">
      <w:pPr>
        <w:spacing w:after="0" w:line="240" w:lineRule="auto"/>
        <w:ind w:left="142"/>
        <w:jc w:val="both"/>
        <w:rPr>
          <w:color w:val="000000"/>
          <w:lang w:val="kk-KZ"/>
        </w:rPr>
      </w:pPr>
      <w:r w:rsidRPr="006D4D69">
        <w:rPr>
          <w:color w:val="000000"/>
          <w:lang w:val="kk-KZ"/>
        </w:rPr>
        <w:t xml:space="preserve">      </w:t>
      </w:r>
      <w:r w:rsidR="004F523D" w:rsidRPr="006D4D69">
        <w:rPr>
          <w:color w:val="000000"/>
          <w:lang w:val="kk-KZ"/>
        </w:rPr>
        <w:t>Control questions</w:t>
      </w:r>
    </w:p>
    <w:p w:rsidR="004F523D" w:rsidRPr="006D4D69" w:rsidRDefault="004F523D" w:rsidP="004F523D">
      <w:pPr>
        <w:spacing w:after="0" w:line="240" w:lineRule="auto"/>
        <w:ind w:left="142"/>
        <w:jc w:val="both"/>
        <w:rPr>
          <w:color w:val="000000"/>
          <w:lang w:val="kk-KZ"/>
        </w:rPr>
      </w:pPr>
      <w:r w:rsidRPr="006D4D69">
        <w:rPr>
          <w:color w:val="000000"/>
          <w:lang w:val="kk-KZ"/>
        </w:rPr>
        <w:t xml:space="preserve">         1. Economy at operation of cars</w:t>
      </w:r>
    </w:p>
    <w:p w:rsidR="004F523D" w:rsidRPr="006D4D69" w:rsidRDefault="004F523D" w:rsidP="004F523D">
      <w:pPr>
        <w:spacing w:after="0" w:line="240" w:lineRule="auto"/>
        <w:ind w:left="142"/>
        <w:jc w:val="both"/>
        <w:rPr>
          <w:color w:val="000000"/>
          <w:lang w:val="kk-KZ"/>
        </w:rPr>
      </w:pPr>
      <w:r w:rsidRPr="006D4D69">
        <w:rPr>
          <w:color w:val="000000"/>
          <w:lang w:val="kk-KZ"/>
        </w:rPr>
        <w:t>2. Operating experience of cars</w:t>
      </w:r>
    </w:p>
    <w:p w:rsidR="004F523D" w:rsidRPr="006D4D69" w:rsidRDefault="004F523D" w:rsidP="004F523D">
      <w:pPr>
        <w:spacing w:after="0" w:line="240" w:lineRule="auto"/>
        <w:ind w:left="142"/>
        <w:jc w:val="both"/>
        <w:rPr>
          <w:color w:val="000000"/>
          <w:lang w:val="kk-KZ"/>
        </w:rPr>
      </w:pPr>
      <w:r w:rsidRPr="006D4D69">
        <w:rPr>
          <w:color w:val="000000"/>
          <w:lang w:val="kk-KZ"/>
        </w:rPr>
        <w:t xml:space="preserve">         3. Decrease in a consumption of paints and varnishes</w:t>
      </w:r>
    </w:p>
    <w:p w:rsidR="004F523D" w:rsidRPr="006D4D69" w:rsidRDefault="004F523D" w:rsidP="004F523D">
      <w:pPr>
        <w:spacing w:after="0" w:line="240" w:lineRule="auto"/>
        <w:ind w:left="142"/>
        <w:jc w:val="both"/>
        <w:rPr>
          <w:color w:val="000000"/>
          <w:lang w:val="kk-KZ"/>
        </w:rPr>
      </w:pPr>
      <w:r w:rsidRPr="006D4D69">
        <w:rPr>
          <w:color w:val="000000"/>
          <w:lang w:val="kk-KZ"/>
        </w:rPr>
        <w:t xml:space="preserve">          Literature</w:t>
      </w:r>
    </w:p>
    <w:p w:rsidR="004F523D" w:rsidRPr="006D4D69" w:rsidRDefault="004F523D" w:rsidP="004F523D">
      <w:pPr>
        <w:spacing w:after="0" w:line="240" w:lineRule="auto"/>
        <w:ind w:left="142"/>
        <w:jc w:val="both"/>
        <w:rPr>
          <w:color w:val="000000"/>
          <w:lang w:val="kk-KZ"/>
        </w:rPr>
      </w:pPr>
      <w:r w:rsidRPr="006D4D69">
        <w:rPr>
          <w:color w:val="000000"/>
          <w:lang w:val="kk-KZ"/>
        </w:rPr>
        <w:t xml:space="preserve">1. Vasilyeva L. S., etc. "Automobile operational materials" - M.: Transport, 1986. - 280 pages. </w:t>
      </w:r>
    </w:p>
    <w:p w:rsidR="004F523D" w:rsidRPr="006D4D69" w:rsidRDefault="004F523D" w:rsidP="004F523D">
      <w:pPr>
        <w:spacing w:after="0" w:line="240" w:lineRule="auto"/>
        <w:ind w:left="142"/>
        <w:jc w:val="both"/>
        <w:rPr>
          <w:color w:val="000000"/>
          <w:lang w:val="kk-KZ"/>
        </w:rPr>
      </w:pPr>
      <w:r w:rsidRPr="006D4D69">
        <w:rPr>
          <w:color w:val="000000"/>
          <w:lang w:val="kk-KZ"/>
        </w:rPr>
        <w:t xml:space="preserve">2. Gureev A.A., etc. "Automobile operational materials" - M.: Transport, 1986. - 286 pages. </w:t>
      </w:r>
    </w:p>
    <w:p w:rsidR="004F523D" w:rsidRPr="006D4D69" w:rsidRDefault="004F523D" w:rsidP="004F523D">
      <w:pPr>
        <w:spacing w:after="0" w:line="240" w:lineRule="auto"/>
        <w:ind w:left="142"/>
        <w:jc w:val="both"/>
        <w:rPr>
          <w:color w:val="000000"/>
          <w:lang w:val="kk-KZ"/>
        </w:rPr>
      </w:pPr>
      <w:r w:rsidRPr="006D4D69">
        <w:rPr>
          <w:color w:val="000000"/>
          <w:lang w:val="kk-KZ"/>
        </w:rPr>
        <w:t xml:space="preserve">3. Kolesnik P.A. "Materials science on the motor transport". - M.: </w:t>
      </w:r>
    </w:p>
    <w:p w:rsidR="00F14E9A" w:rsidRPr="006D4D69" w:rsidRDefault="004F523D" w:rsidP="004F523D">
      <w:pPr>
        <w:spacing w:after="0" w:line="240" w:lineRule="auto"/>
        <w:ind w:left="142"/>
        <w:jc w:val="both"/>
        <w:rPr>
          <w:rFonts w:eastAsia="Times New Roman"/>
          <w:lang w:val="en-US"/>
        </w:rPr>
      </w:pPr>
      <w:r w:rsidRPr="006D4D69">
        <w:rPr>
          <w:color w:val="000000"/>
          <w:lang w:val="kk-KZ"/>
        </w:rPr>
        <w:t>Transport, 1987. - 233 with</w:t>
      </w:r>
    </w:p>
    <w:p w:rsidR="004F523D" w:rsidRPr="006D4D69" w:rsidRDefault="00D66461" w:rsidP="00D66461">
      <w:pPr>
        <w:ind w:left="142"/>
        <w:jc w:val="both"/>
        <w:rPr>
          <w:rFonts w:eastAsia="Times New Roman"/>
          <w:b/>
          <w:lang w:val="en-US"/>
        </w:rPr>
      </w:pPr>
      <w:r w:rsidRPr="006D4D69">
        <w:rPr>
          <w:rFonts w:eastAsia="Times New Roman"/>
          <w:b/>
          <w:lang w:val="en-US"/>
        </w:rPr>
        <w:t xml:space="preserve">     </w:t>
      </w:r>
    </w:p>
    <w:p w:rsidR="004F523D" w:rsidRPr="006D4D69" w:rsidRDefault="004F523D" w:rsidP="00D66461">
      <w:pPr>
        <w:ind w:left="142"/>
        <w:jc w:val="both"/>
        <w:rPr>
          <w:rFonts w:eastAsia="Times New Roman"/>
          <w:b/>
          <w:lang w:val="en-US"/>
        </w:rPr>
      </w:pPr>
    </w:p>
    <w:p w:rsidR="004F523D" w:rsidRPr="006D4D69" w:rsidRDefault="004F523D" w:rsidP="00D66461">
      <w:pPr>
        <w:ind w:left="142"/>
        <w:jc w:val="both"/>
        <w:rPr>
          <w:rFonts w:eastAsia="Times New Roman"/>
          <w:b/>
          <w:lang w:val="en-US"/>
        </w:rPr>
      </w:pPr>
    </w:p>
    <w:p w:rsidR="004F523D" w:rsidRPr="00A724AA" w:rsidRDefault="004F523D" w:rsidP="00D66461">
      <w:pPr>
        <w:ind w:left="142"/>
        <w:jc w:val="both"/>
        <w:rPr>
          <w:rFonts w:eastAsia="Times New Roman"/>
          <w:b/>
          <w:lang w:val="en-US"/>
        </w:rPr>
      </w:pPr>
    </w:p>
    <w:p w:rsidR="00022710" w:rsidRPr="00A724AA" w:rsidRDefault="00022710" w:rsidP="00D66461">
      <w:pPr>
        <w:ind w:left="142"/>
        <w:jc w:val="both"/>
        <w:rPr>
          <w:rFonts w:eastAsia="Times New Roman"/>
          <w:b/>
          <w:lang w:val="en-US"/>
        </w:rPr>
      </w:pPr>
    </w:p>
    <w:p w:rsidR="004F523D" w:rsidRPr="006D4D69" w:rsidRDefault="004F523D" w:rsidP="00D66461">
      <w:pPr>
        <w:ind w:left="142"/>
        <w:jc w:val="both"/>
        <w:rPr>
          <w:rFonts w:eastAsia="Times New Roman"/>
          <w:b/>
          <w:lang w:val="en-US"/>
        </w:rPr>
      </w:pPr>
    </w:p>
    <w:p w:rsidR="00D66461" w:rsidRPr="006D4D69" w:rsidRDefault="006D4D69" w:rsidP="00D66461">
      <w:pPr>
        <w:ind w:left="142"/>
        <w:jc w:val="both"/>
        <w:rPr>
          <w:rFonts w:eastAsia="Times New Roman"/>
          <w:b/>
          <w:u w:val="single"/>
          <w:lang w:val="en-US"/>
        </w:rPr>
      </w:pPr>
      <w:r w:rsidRPr="002978ED">
        <w:rPr>
          <w:rFonts w:eastAsia="Times New Roman"/>
          <w:b/>
          <w:lang w:val="en-US"/>
        </w:rPr>
        <w:lastRenderedPageBreak/>
        <w:t>Theme</w:t>
      </w:r>
      <w:r w:rsidR="00D66461" w:rsidRPr="006D4D69">
        <w:rPr>
          <w:rFonts w:eastAsia="Times New Roman"/>
          <w:b/>
          <w:lang w:val="en-US"/>
        </w:rPr>
        <w:t xml:space="preserve"> 1</w:t>
      </w:r>
      <w:r w:rsidR="00022710" w:rsidRPr="00A724AA">
        <w:rPr>
          <w:rFonts w:eastAsia="Times New Roman"/>
          <w:b/>
          <w:lang w:val="en-US"/>
        </w:rPr>
        <w:t>3</w:t>
      </w:r>
      <w:r w:rsidR="00D66461" w:rsidRPr="006D4D69">
        <w:rPr>
          <w:rFonts w:eastAsia="Times New Roman"/>
          <w:lang w:val="en-US"/>
        </w:rPr>
        <w:t xml:space="preserve">. </w:t>
      </w:r>
      <w:r w:rsidR="004F523D" w:rsidRPr="006D4D69">
        <w:rPr>
          <w:b/>
          <w:lang w:val="en-US"/>
        </w:rPr>
        <w:t>Nonmetallic materials</w:t>
      </w:r>
    </w:p>
    <w:p w:rsidR="004F523D" w:rsidRPr="006D4D69" w:rsidRDefault="00D66461" w:rsidP="004F523D">
      <w:pPr>
        <w:ind w:left="142"/>
        <w:jc w:val="both"/>
        <w:rPr>
          <w:rFonts w:eastAsia="Times New Roman"/>
          <w:b/>
          <w:lang w:val="en-US"/>
        </w:rPr>
      </w:pPr>
      <w:r w:rsidRPr="006D4D69">
        <w:rPr>
          <w:rFonts w:eastAsia="Times New Roman"/>
          <w:b/>
          <w:lang w:val="en-US"/>
        </w:rPr>
        <w:t xml:space="preserve">     </w:t>
      </w:r>
      <w:r w:rsidR="004F523D" w:rsidRPr="006D4D69">
        <w:rPr>
          <w:rFonts w:eastAsia="Times New Roman"/>
          <w:b/>
          <w:lang w:val="en-US"/>
        </w:rPr>
        <w:t>Lecture 26</w:t>
      </w:r>
    </w:p>
    <w:p w:rsidR="004F523D" w:rsidRPr="006D4D69" w:rsidRDefault="004F523D" w:rsidP="004F523D">
      <w:pPr>
        <w:spacing w:line="240" w:lineRule="auto"/>
        <w:ind w:left="142"/>
        <w:contextualSpacing/>
        <w:jc w:val="both"/>
        <w:rPr>
          <w:rFonts w:eastAsia="Times New Roman"/>
          <w:lang w:val="en-US"/>
        </w:rPr>
      </w:pPr>
      <w:r w:rsidRPr="006D4D69">
        <w:rPr>
          <w:rFonts w:eastAsia="Times New Roman"/>
          <w:lang w:val="en-US"/>
        </w:rPr>
        <w:t xml:space="preserve">  1 Classification of nonmetallic materials.  </w:t>
      </w:r>
    </w:p>
    <w:p w:rsidR="004F523D" w:rsidRPr="006D4D69" w:rsidRDefault="004F523D" w:rsidP="004F523D">
      <w:pPr>
        <w:spacing w:line="240" w:lineRule="auto"/>
        <w:ind w:left="142"/>
        <w:contextualSpacing/>
        <w:jc w:val="both"/>
        <w:rPr>
          <w:rFonts w:eastAsia="Times New Roman"/>
          <w:lang w:val="en-US"/>
        </w:rPr>
      </w:pPr>
      <w:r w:rsidRPr="006D4D69">
        <w:rPr>
          <w:rFonts w:eastAsia="Times New Roman"/>
          <w:lang w:val="en-US"/>
        </w:rPr>
        <w:t xml:space="preserve">  2 Materials of the organic and mineral nature. </w:t>
      </w:r>
    </w:p>
    <w:p w:rsidR="004F523D" w:rsidRPr="006D4D69" w:rsidRDefault="004F523D" w:rsidP="004F523D">
      <w:pPr>
        <w:spacing w:line="240" w:lineRule="auto"/>
        <w:ind w:left="142"/>
        <w:contextualSpacing/>
        <w:jc w:val="both"/>
        <w:rPr>
          <w:rFonts w:eastAsia="Times New Roman"/>
          <w:lang w:val="en-US"/>
        </w:rPr>
      </w:pPr>
      <w:r w:rsidRPr="006D4D69">
        <w:rPr>
          <w:rFonts w:eastAsia="Times New Roman"/>
          <w:lang w:val="en-US"/>
        </w:rPr>
        <w:t xml:space="preserve">  3 Uniform and composite nonmetallic materials, types and role of fillers.</w:t>
      </w:r>
    </w:p>
    <w:p w:rsidR="004F523D" w:rsidRPr="006D4D69" w:rsidRDefault="004F523D" w:rsidP="004F523D">
      <w:pPr>
        <w:spacing w:line="240" w:lineRule="auto"/>
        <w:ind w:left="142"/>
        <w:contextualSpacing/>
        <w:jc w:val="both"/>
        <w:rPr>
          <w:rFonts w:eastAsia="Times New Roman"/>
          <w:lang w:val="en-US"/>
        </w:rPr>
      </w:pPr>
    </w:p>
    <w:p w:rsidR="004F523D" w:rsidRPr="006D4D69" w:rsidRDefault="004F523D" w:rsidP="004F523D">
      <w:pPr>
        <w:spacing w:line="240" w:lineRule="auto"/>
        <w:ind w:left="142"/>
        <w:contextualSpacing/>
        <w:jc w:val="both"/>
        <w:rPr>
          <w:rFonts w:eastAsia="Times New Roman"/>
          <w:lang w:val="en-US"/>
        </w:rPr>
      </w:pPr>
      <w:r w:rsidRPr="006D4D69">
        <w:rPr>
          <w:rFonts w:eastAsia="Times New Roman"/>
          <w:lang w:val="en-US"/>
        </w:rPr>
        <w:t xml:space="preserve">      Plan:</w:t>
      </w:r>
    </w:p>
    <w:p w:rsidR="004F523D" w:rsidRPr="006D4D69" w:rsidRDefault="004F523D" w:rsidP="004F523D">
      <w:pPr>
        <w:spacing w:line="240" w:lineRule="auto"/>
        <w:ind w:left="142"/>
        <w:contextualSpacing/>
        <w:jc w:val="both"/>
        <w:rPr>
          <w:rFonts w:eastAsia="Times New Roman"/>
          <w:lang w:val="en-US"/>
        </w:rPr>
      </w:pPr>
      <w:r w:rsidRPr="006D4D69">
        <w:rPr>
          <w:rFonts w:eastAsia="Times New Roman"/>
          <w:lang w:val="en-US"/>
        </w:rPr>
        <w:t>1. Insulating materials</w:t>
      </w:r>
    </w:p>
    <w:p w:rsidR="004F523D" w:rsidRPr="006D4D69" w:rsidRDefault="004F523D" w:rsidP="004F523D">
      <w:pPr>
        <w:spacing w:line="240" w:lineRule="auto"/>
        <w:ind w:left="142"/>
        <w:contextualSpacing/>
        <w:jc w:val="both"/>
        <w:rPr>
          <w:rFonts w:eastAsia="Times New Roman"/>
          <w:lang w:val="en-US"/>
        </w:rPr>
      </w:pPr>
      <w:r w:rsidRPr="006D4D69">
        <w:rPr>
          <w:rFonts w:eastAsia="Times New Roman"/>
          <w:lang w:val="en-US"/>
        </w:rPr>
        <w:t>2. Wood materials</w:t>
      </w:r>
    </w:p>
    <w:p w:rsidR="00C06AB2" w:rsidRPr="006D4D69" w:rsidRDefault="004F523D" w:rsidP="004F523D">
      <w:pPr>
        <w:spacing w:line="240" w:lineRule="auto"/>
        <w:ind w:left="142"/>
        <w:contextualSpacing/>
        <w:jc w:val="both"/>
        <w:rPr>
          <w:rFonts w:eastAsia="Times New Roman"/>
          <w:lang w:val="en-US"/>
        </w:rPr>
      </w:pPr>
      <w:r w:rsidRPr="006D4D69">
        <w:rPr>
          <w:rFonts w:eastAsia="Times New Roman"/>
          <w:lang w:val="en-US"/>
        </w:rPr>
        <w:t>3. Sealing materials</w:t>
      </w:r>
    </w:p>
    <w:p w:rsidR="00F351FB" w:rsidRPr="006D4D69" w:rsidRDefault="00F351FB" w:rsidP="00F351FB">
      <w:pPr>
        <w:pStyle w:val="Style2"/>
        <w:spacing w:line="240" w:lineRule="auto"/>
        <w:ind w:firstLine="426"/>
        <w:rPr>
          <w:rStyle w:val="FontStyle13"/>
          <w:i w:val="0"/>
          <w:spacing w:val="0"/>
          <w:sz w:val="24"/>
          <w:szCs w:val="24"/>
          <w:lang w:val="en-US"/>
        </w:rPr>
      </w:pPr>
      <w:r w:rsidRPr="006D4D69">
        <w:rPr>
          <w:rStyle w:val="FontStyle13"/>
          <w:i w:val="0"/>
          <w:spacing w:val="0"/>
          <w:sz w:val="24"/>
          <w:szCs w:val="24"/>
          <w:lang w:val="en-US"/>
        </w:rPr>
        <w:t>Insulating materials are called the materials which are almost not carrying electric current. They are used as isolation by production and repair of autotractor electric equipment. Insulating materials have to have the sufficient durability, small hygroscopicity, and some of them and high heat resistance.</w:t>
      </w:r>
    </w:p>
    <w:p w:rsidR="00F351FB" w:rsidRPr="006D4D69" w:rsidRDefault="00F351FB" w:rsidP="00F351FB">
      <w:pPr>
        <w:pStyle w:val="Style2"/>
        <w:spacing w:line="240" w:lineRule="auto"/>
        <w:ind w:firstLine="426"/>
        <w:rPr>
          <w:rStyle w:val="FontStyle13"/>
          <w:i w:val="0"/>
          <w:spacing w:val="0"/>
          <w:sz w:val="24"/>
          <w:szCs w:val="24"/>
          <w:lang w:val="en-US"/>
        </w:rPr>
      </w:pPr>
      <w:r w:rsidRPr="006D4D69">
        <w:rPr>
          <w:rStyle w:val="FontStyle13"/>
          <w:i w:val="0"/>
          <w:spacing w:val="0"/>
          <w:sz w:val="24"/>
          <w:szCs w:val="24"/>
          <w:lang w:val="en-US"/>
        </w:rPr>
        <w:t>Many materials considered earlier meet these requirements: plastic, rubber, ebonite, varnishes, asbestos, a fiber, etc. Krom them, as insulating materials apply mica (the dielectric maintaining heating to 500 °C), a press-spahn (the dense cardboard impregnated with linseed oil), insulating tapes (fabric strips, a covering from one or both parties rubber glue, or the polyvinylchloride tapes which are missed the mark on the one hand with sticky structure) and a large amount of insulating varnishes, the role of filming agent in which is carried out by bitumens, vegetable oils and some polymers.</w:t>
      </w:r>
    </w:p>
    <w:p w:rsidR="00246264" w:rsidRPr="006D4D69" w:rsidRDefault="00F351FB" w:rsidP="00F351FB">
      <w:pPr>
        <w:pStyle w:val="Style2"/>
        <w:widowControl/>
        <w:spacing w:line="240" w:lineRule="auto"/>
        <w:ind w:firstLine="426"/>
        <w:rPr>
          <w:rStyle w:val="FontStyle15"/>
          <w:i/>
          <w:spacing w:val="0"/>
          <w:sz w:val="24"/>
          <w:szCs w:val="24"/>
          <w:lang w:val="en-US"/>
        </w:rPr>
      </w:pPr>
      <w:r w:rsidRPr="006D4D69">
        <w:rPr>
          <w:rStyle w:val="FontStyle13"/>
          <w:i w:val="0"/>
          <w:spacing w:val="0"/>
          <w:sz w:val="24"/>
          <w:szCs w:val="24"/>
          <w:lang w:val="en-US"/>
        </w:rPr>
        <w:t>Wood materials. Wood finds various application in the national economy and life. It is not scarce, cheap, is easily processed and combines small density (1.5 — 2 times easier than water) with rather high durability. However its properties strongly depend on breed and conditions of growth of trees, humidity, etc.</w:t>
      </w:r>
    </w:p>
    <w:p w:rsidR="00F351FB" w:rsidRPr="006D4D69" w:rsidRDefault="00F351FB" w:rsidP="00F351FB">
      <w:pPr>
        <w:pStyle w:val="Style3"/>
        <w:spacing w:line="240" w:lineRule="auto"/>
        <w:ind w:firstLine="426"/>
        <w:jc w:val="both"/>
        <w:rPr>
          <w:rStyle w:val="FontStyle15"/>
          <w:spacing w:val="0"/>
          <w:sz w:val="24"/>
          <w:szCs w:val="24"/>
          <w:lang w:val="en-US"/>
        </w:rPr>
      </w:pPr>
      <w:r w:rsidRPr="006D4D69">
        <w:rPr>
          <w:rStyle w:val="FontStyle15"/>
          <w:spacing w:val="0"/>
          <w:sz w:val="24"/>
          <w:szCs w:val="24"/>
          <w:lang w:val="en-US"/>
        </w:rPr>
        <w:t>On consumption volume by production, repair and operation of cars and tractors wood from coniferous breeds (a pine and a fir-tree) is on the first place from which platforms, racks and other details are produced. Much less for these purposes materials (bars, plywood) from deciduous breeds (an ash-tree, a birch, an oak, an elm and a beech) are used.</w:t>
      </w:r>
    </w:p>
    <w:p w:rsidR="00F351FB" w:rsidRPr="006D4D69" w:rsidRDefault="00F351FB" w:rsidP="00F351FB">
      <w:pPr>
        <w:pStyle w:val="Style3"/>
        <w:spacing w:line="240" w:lineRule="auto"/>
        <w:ind w:firstLine="426"/>
        <w:jc w:val="both"/>
        <w:rPr>
          <w:rStyle w:val="FontStyle15"/>
          <w:spacing w:val="0"/>
          <w:sz w:val="24"/>
          <w:szCs w:val="24"/>
          <w:lang w:val="en-US"/>
        </w:rPr>
      </w:pPr>
      <w:r w:rsidRPr="006D4D69">
        <w:rPr>
          <w:rStyle w:val="FontStyle15"/>
          <w:spacing w:val="0"/>
          <w:sz w:val="24"/>
          <w:szCs w:val="24"/>
          <w:lang w:val="en-US"/>
        </w:rPr>
        <w:t>One of the most important indicators of quality of wood is its humidity. Humidity (absolute) call the relation (expressed as a percentage) of the mass of the water which is contained in wood to the mass of the most (waterless) wood.</w:t>
      </w:r>
    </w:p>
    <w:p w:rsidR="00F351FB" w:rsidRPr="006D4D69" w:rsidRDefault="00F351FB" w:rsidP="00F351FB">
      <w:pPr>
        <w:pStyle w:val="Style3"/>
        <w:spacing w:line="240" w:lineRule="auto"/>
        <w:ind w:firstLine="426"/>
        <w:jc w:val="both"/>
        <w:rPr>
          <w:rStyle w:val="FontStyle15"/>
          <w:spacing w:val="0"/>
          <w:sz w:val="24"/>
          <w:szCs w:val="24"/>
          <w:lang w:val="en-US"/>
        </w:rPr>
      </w:pPr>
      <w:r w:rsidRPr="006D4D69">
        <w:rPr>
          <w:rStyle w:val="FontStyle15"/>
          <w:spacing w:val="0"/>
          <w:sz w:val="24"/>
          <w:szCs w:val="24"/>
          <w:lang w:val="en-US"/>
        </w:rPr>
        <w:t xml:space="preserve">The humidity of the forest materials going for production of autotractor details has to keep within limits from 12 to 15% whereas at </w:t>
      </w:r>
      <w:r w:rsidR="00395A65" w:rsidRPr="003841FE">
        <w:rPr>
          <w:rStyle w:val="refresult"/>
          <w:lang w:val="en-US"/>
        </w:rPr>
        <w:t>freshly-cut</w:t>
      </w:r>
      <w:r w:rsidRPr="006D4D69">
        <w:rPr>
          <w:rStyle w:val="FontStyle15"/>
          <w:spacing w:val="0"/>
          <w:sz w:val="24"/>
          <w:szCs w:val="24"/>
          <w:lang w:val="en-US"/>
        </w:rPr>
        <w:t xml:space="preserve"> wood it fluctuates from 50 to 100%, and at is long adjoining to water there can be even higher than 100%.</w:t>
      </w:r>
    </w:p>
    <w:p w:rsidR="00F351FB" w:rsidRPr="006D4D69" w:rsidRDefault="00F351FB" w:rsidP="00F351FB">
      <w:pPr>
        <w:pStyle w:val="Style3"/>
        <w:spacing w:line="240" w:lineRule="auto"/>
        <w:ind w:firstLine="426"/>
        <w:jc w:val="both"/>
        <w:rPr>
          <w:rStyle w:val="FontStyle15"/>
          <w:spacing w:val="0"/>
          <w:sz w:val="24"/>
          <w:szCs w:val="24"/>
          <w:lang w:val="en-US"/>
        </w:rPr>
      </w:pPr>
      <w:r w:rsidRPr="006D4D69">
        <w:rPr>
          <w:rStyle w:val="FontStyle15"/>
          <w:spacing w:val="0"/>
          <w:sz w:val="24"/>
          <w:szCs w:val="24"/>
          <w:lang w:val="en-US"/>
        </w:rPr>
        <w:t>A number of important conclusions follows from told.</w:t>
      </w:r>
    </w:p>
    <w:p w:rsidR="00246264" w:rsidRPr="006D4D69" w:rsidRDefault="00F351FB" w:rsidP="00F351FB">
      <w:pPr>
        <w:pStyle w:val="Style3"/>
        <w:widowControl/>
        <w:spacing w:line="240" w:lineRule="auto"/>
        <w:ind w:firstLine="426"/>
        <w:jc w:val="both"/>
        <w:rPr>
          <w:rStyle w:val="FontStyle15"/>
          <w:spacing w:val="0"/>
          <w:sz w:val="24"/>
          <w:szCs w:val="24"/>
          <w:lang w:val="en-US"/>
        </w:rPr>
      </w:pPr>
      <w:r w:rsidRPr="006D4D69">
        <w:rPr>
          <w:rStyle w:val="FontStyle15"/>
          <w:spacing w:val="0"/>
          <w:sz w:val="24"/>
          <w:szCs w:val="24"/>
          <w:lang w:val="en-US"/>
        </w:rPr>
        <w:t>Its drying which under natural conditions goes very slowly has to precede processing of wood (depending on breed from 1.5 to 4 years). Incomparably quicker and with the best results it is made in special dryers</w:t>
      </w:r>
      <w:r w:rsidR="00246264" w:rsidRPr="006D4D69">
        <w:rPr>
          <w:rStyle w:val="FontStyle15"/>
          <w:spacing w:val="0"/>
          <w:sz w:val="24"/>
          <w:szCs w:val="24"/>
          <w:lang w:val="en-US"/>
        </w:rPr>
        <w:t>.</w:t>
      </w:r>
    </w:p>
    <w:p w:rsidR="00F351FB" w:rsidRPr="006D4D69" w:rsidRDefault="00F351FB" w:rsidP="00F351FB">
      <w:pPr>
        <w:pStyle w:val="Style3"/>
        <w:spacing w:line="240" w:lineRule="auto"/>
        <w:ind w:firstLine="426"/>
        <w:jc w:val="both"/>
        <w:rPr>
          <w:rStyle w:val="FontStyle15"/>
          <w:spacing w:val="0"/>
          <w:sz w:val="24"/>
          <w:szCs w:val="24"/>
          <w:lang w:val="en-US"/>
        </w:rPr>
      </w:pPr>
      <w:r w:rsidRPr="006D4D69">
        <w:rPr>
          <w:rStyle w:val="FontStyle15"/>
          <w:spacing w:val="0"/>
          <w:sz w:val="24"/>
          <w:szCs w:val="24"/>
          <w:lang w:val="en-US"/>
        </w:rPr>
        <w:t>The dried-up wood at hit on damp Wednesday and the more so from direct contact with water is again moistened and after that in comparison with dry is processed and sticks together worse, has the bigger density and smaller durability. Besides, moistening is followed by the lengthenings which are strongly differing from each other up and down of wood fibers, as a result wood materials and the products prepared from them warp and crack.</w:t>
      </w:r>
    </w:p>
    <w:p w:rsidR="00F351FB" w:rsidRPr="006D4D69" w:rsidRDefault="00F351FB" w:rsidP="00F351FB">
      <w:pPr>
        <w:pStyle w:val="Style3"/>
        <w:spacing w:line="240" w:lineRule="auto"/>
        <w:ind w:firstLine="426"/>
        <w:jc w:val="both"/>
        <w:rPr>
          <w:rStyle w:val="FontStyle15"/>
          <w:spacing w:val="0"/>
          <w:sz w:val="24"/>
          <w:szCs w:val="24"/>
          <w:lang w:val="en-US"/>
        </w:rPr>
      </w:pPr>
      <w:r w:rsidRPr="006D4D69">
        <w:rPr>
          <w:rStyle w:val="FontStyle15"/>
          <w:spacing w:val="0"/>
          <w:sz w:val="24"/>
          <w:szCs w:val="24"/>
          <w:lang w:val="en-US"/>
        </w:rPr>
        <w:t>Hardness which size forms the basis for reference of trees to soft or strong breeds belongs to the category of key indicators of quality of wood. The group of soft breeds included a pine, a fir-tree, a linden, a poplar and others, and the most widespread of strong breeds are the ash-tree, an oak, a birch and an elm.</w:t>
      </w:r>
    </w:p>
    <w:p w:rsidR="00246264" w:rsidRPr="006D4D69" w:rsidRDefault="00F351FB" w:rsidP="00F351FB">
      <w:pPr>
        <w:pStyle w:val="Style3"/>
        <w:widowControl/>
        <w:spacing w:line="240" w:lineRule="auto"/>
        <w:ind w:firstLine="426"/>
        <w:jc w:val="both"/>
        <w:rPr>
          <w:rStyle w:val="FontStyle15"/>
          <w:spacing w:val="0"/>
          <w:sz w:val="24"/>
          <w:szCs w:val="24"/>
          <w:lang w:val="en-US"/>
        </w:rPr>
      </w:pPr>
      <w:r w:rsidRPr="006D4D69">
        <w:rPr>
          <w:rStyle w:val="FontStyle15"/>
          <w:spacing w:val="0"/>
          <w:sz w:val="24"/>
          <w:szCs w:val="24"/>
          <w:lang w:val="en-US"/>
        </w:rPr>
        <w:lastRenderedPageBreak/>
        <w:t xml:space="preserve">Mechanical properties of wood, as well as any other structural material, are considered when calculating wooden details. The specific feature of wood consists that its strength indicators strongly depend on a type of deformation and the direction of deformation. It has the largest durability at stretching along fibers (1100 — 1300 kgfs/cm2 at the humidity equal of 15%), and the smallest — </w:t>
      </w:r>
      <w:r w:rsidR="003841FE" w:rsidRPr="003841FE">
        <w:rPr>
          <w:rStyle w:val="FontStyle15"/>
          <w:spacing w:val="0"/>
          <w:sz w:val="24"/>
          <w:szCs w:val="24"/>
          <w:lang w:val="en-US"/>
        </w:rPr>
        <w:t xml:space="preserve">at to chop off </w:t>
      </w:r>
      <w:r w:rsidRPr="006D4D69">
        <w:rPr>
          <w:rStyle w:val="FontStyle15"/>
          <w:spacing w:val="0"/>
          <w:sz w:val="24"/>
          <w:szCs w:val="24"/>
          <w:lang w:val="en-US"/>
        </w:rPr>
        <w:t>in the same direction (70 — 100 kgfs/cm2 at the same humidity)</w:t>
      </w:r>
      <w:r w:rsidR="00246264" w:rsidRPr="006D4D69">
        <w:rPr>
          <w:rStyle w:val="FontStyle15"/>
          <w:spacing w:val="0"/>
          <w:sz w:val="24"/>
          <w:szCs w:val="24"/>
          <w:lang w:val="en-US"/>
        </w:rPr>
        <w:t>.</w:t>
      </w:r>
    </w:p>
    <w:p w:rsidR="00F351FB" w:rsidRPr="006D4D69" w:rsidRDefault="00F351FB" w:rsidP="00F351FB">
      <w:pPr>
        <w:pStyle w:val="Style3"/>
        <w:spacing w:line="240" w:lineRule="auto"/>
        <w:ind w:firstLine="426"/>
        <w:jc w:val="both"/>
        <w:rPr>
          <w:rStyle w:val="FontStyle15"/>
          <w:spacing w:val="0"/>
          <w:sz w:val="24"/>
          <w:szCs w:val="24"/>
          <w:lang w:val="en-US"/>
        </w:rPr>
      </w:pPr>
      <w:r w:rsidRPr="006D4D69">
        <w:rPr>
          <w:rStyle w:val="FontStyle15"/>
          <w:spacing w:val="0"/>
          <w:sz w:val="24"/>
          <w:szCs w:val="24"/>
          <w:lang w:val="en-US"/>
        </w:rPr>
        <w:t xml:space="preserve">The provided figures belong to the wood which does not have knots, cracks and other defects and also is not affected with the diseases causing emergence of a </w:t>
      </w:r>
      <w:r w:rsidR="003841FE" w:rsidRPr="003841FE">
        <w:rPr>
          <w:rStyle w:val="refresult"/>
          <w:lang w:val="en-US"/>
        </w:rPr>
        <w:t>rot</w:t>
      </w:r>
      <w:r w:rsidRPr="006D4D69">
        <w:rPr>
          <w:rStyle w:val="FontStyle15"/>
          <w:spacing w:val="0"/>
          <w:sz w:val="24"/>
          <w:szCs w:val="24"/>
          <w:lang w:val="en-US"/>
        </w:rPr>
        <w:t>, change of color, etc. Destruction of wood materials and products from them owing to rotting and other defeats amplifies at high humidity and lack of ventilation. Coloring, impregnation by antiseptics (solutions of chloride zinc, fluoric sodium) and maintenance in it whenever possible normal humidity belongs to the most available means of protection of wood from diseases.</w:t>
      </w:r>
    </w:p>
    <w:p w:rsidR="00F351FB" w:rsidRPr="006D4D69" w:rsidRDefault="00F351FB" w:rsidP="00F351FB">
      <w:pPr>
        <w:pStyle w:val="Style3"/>
        <w:spacing w:line="240" w:lineRule="auto"/>
        <w:ind w:firstLine="426"/>
        <w:jc w:val="both"/>
        <w:rPr>
          <w:rStyle w:val="FontStyle15"/>
          <w:spacing w:val="0"/>
          <w:sz w:val="24"/>
          <w:szCs w:val="24"/>
          <w:lang w:val="en-US"/>
        </w:rPr>
      </w:pPr>
      <w:r w:rsidRPr="006D4D69">
        <w:rPr>
          <w:rStyle w:val="FontStyle15"/>
          <w:spacing w:val="0"/>
          <w:sz w:val="24"/>
          <w:szCs w:val="24"/>
          <w:lang w:val="en-US"/>
        </w:rPr>
        <w:t>Types of wood materials. At production, operation and car repairs and also for economic needs in the motor transportation enterprises wood materials mainly in the form of logs, timber (bars and boards) and glued plywood are used.</w:t>
      </w:r>
    </w:p>
    <w:p w:rsidR="00246264" w:rsidRPr="006D4D69" w:rsidRDefault="00F351FB" w:rsidP="00F351FB">
      <w:pPr>
        <w:pStyle w:val="Style3"/>
        <w:widowControl/>
        <w:spacing w:line="240" w:lineRule="auto"/>
        <w:ind w:firstLine="426"/>
        <w:jc w:val="both"/>
        <w:rPr>
          <w:lang w:val="en-US"/>
        </w:rPr>
      </w:pPr>
      <w:r w:rsidRPr="006D4D69">
        <w:rPr>
          <w:rStyle w:val="FontStyle15"/>
          <w:spacing w:val="0"/>
          <w:sz w:val="24"/>
          <w:szCs w:val="24"/>
          <w:lang w:val="en-US"/>
        </w:rPr>
        <w:t>The log is the part of a trunk cleaned from boughs with a diameter on the smallest section not less than 15 cm. Understand a part of a log after sawing as timber it along an axis. On width relation to thickness timber subdivides into bars (this relation no more than two) and boards (width of more double thickness). Glued plywood is called the multilayered material consisting at least of three layers of thin-sheet wood (interline interval) which are stuck together among themselves. That plywood in the gluing together plane in the different directions was approximately full-strength, interline interval fibers in each subsequent layer are perpendicular to fibers of the previous layer. According to the standard plywood is produced from 750 to 3100 mm long, from 600 to 1800 mm wide and from 1.5 to 12 mm thick</w:t>
      </w:r>
      <w:r w:rsidR="00246264" w:rsidRPr="006D4D69">
        <w:rPr>
          <w:rStyle w:val="FontStyle15"/>
          <w:spacing w:val="0"/>
          <w:sz w:val="24"/>
          <w:szCs w:val="24"/>
          <w:lang w:val="en-US"/>
        </w:rPr>
        <w:t>.</w:t>
      </w:r>
    </w:p>
    <w:p w:rsidR="00597B0A" w:rsidRPr="006D4D69" w:rsidRDefault="00597B0A" w:rsidP="00597B0A">
      <w:pPr>
        <w:pStyle w:val="Style3"/>
        <w:spacing w:line="240" w:lineRule="auto"/>
        <w:ind w:firstLine="426"/>
        <w:jc w:val="both"/>
        <w:rPr>
          <w:rStyle w:val="FontStyle18"/>
          <w:rFonts w:eastAsia="Times New Roman"/>
          <w:b w:val="0"/>
          <w:sz w:val="24"/>
          <w:szCs w:val="24"/>
          <w:lang w:val="en-US"/>
        </w:rPr>
      </w:pPr>
      <w:r w:rsidRPr="006D4D69">
        <w:rPr>
          <w:rStyle w:val="FontStyle18"/>
          <w:rFonts w:eastAsia="Times New Roman"/>
          <w:b w:val="0"/>
          <w:sz w:val="24"/>
          <w:szCs w:val="24"/>
          <w:lang w:val="en-US"/>
        </w:rPr>
        <w:t>Sealing materials. At assembly of automobile knots there is a need for sealing of places of contact of some details with each other. It is reached by means of pro-masonry and sealing materials. From the first the various laying clamped between the joined surfaces of motionless details, and from the second the omental devices and cuffs intended for sealing of gaps between the details moving relatively each other prepares. Those and other materials have to have the high durability, necessary elasticity (elasticity) and at the same time not really big rigidity (not the really high module of elasticity). The listed properties ensure safety at installation and dismantling of products from sealing materials and their dense prileganiye even to strongly rough surfaces with rather small pressure. Besides, some of such materials have to be resistant at high temperatures, at contact with oil products, water, etc. The materials going for production of sealing glands in addition have to be and wearproof.</w:t>
      </w:r>
    </w:p>
    <w:p w:rsidR="00246264" w:rsidRPr="006D4D69" w:rsidRDefault="00597B0A" w:rsidP="00597B0A">
      <w:pPr>
        <w:pStyle w:val="Style3"/>
        <w:widowControl/>
        <w:spacing w:line="240" w:lineRule="auto"/>
        <w:ind w:firstLine="426"/>
        <w:jc w:val="both"/>
        <w:rPr>
          <w:rStyle w:val="FontStyle15"/>
          <w:spacing w:val="0"/>
          <w:sz w:val="24"/>
          <w:szCs w:val="24"/>
          <w:lang w:val="en-US"/>
        </w:rPr>
      </w:pPr>
      <w:r w:rsidRPr="006D4D69">
        <w:rPr>
          <w:rStyle w:val="FontStyle18"/>
          <w:rFonts w:eastAsia="Times New Roman"/>
          <w:b w:val="0"/>
          <w:sz w:val="24"/>
          <w:szCs w:val="24"/>
          <w:lang w:val="en-US"/>
        </w:rPr>
        <w:t xml:space="preserve">The stopper, different types of chemically processed paper (parchment, cardboard, fiber which extreme operating temperature is equal to 150 °C), felt (heating is not above 75 °C), asbestos (about 350 °C are efficient), various brands of paronites (the sheets from the </w:t>
      </w:r>
      <w:r w:rsidR="007B65EE" w:rsidRPr="007B65EE">
        <w:rPr>
          <w:rStyle w:val="refresult"/>
          <w:lang w:val="en-US"/>
        </w:rPr>
        <w:t>shaft</w:t>
      </w:r>
      <w:r w:rsidR="007B65EE">
        <w:rPr>
          <w:rStyle w:val="refresult"/>
          <w:lang w:val="en-US"/>
        </w:rPr>
        <w:t>ed</w:t>
      </w:r>
      <w:r w:rsidRPr="006D4D69">
        <w:rPr>
          <w:rStyle w:val="FontStyle18"/>
          <w:rFonts w:eastAsia="Times New Roman"/>
          <w:b w:val="0"/>
          <w:sz w:val="24"/>
          <w:szCs w:val="24"/>
          <w:lang w:val="en-US"/>
        </w:rPr>
        <w:t xml:space="preserve"> vulcanized mixes of asbestos, rubbers and fillers allowing heating to 150 °C), </w:t>
      </w:r>
      <w:r w:rsidR="002978ED" w:rsidRPr="002978ED">
        <w:rPr>
          <w:rStyle w:val="FontStyle18"/>
          <w:rFonts w:eastAsia="Times New Roman"/>
          <w:b w:val="0"/>
          <w:sz w:val="24"/>
          <w:szCs w:val="24"/>
          <w:lang w:val="en-US"/>
        </w:rPr>
        <w:t>oil rack gasoline</w:t>
      </w:r>
      <w:r w:rsidRPr="006D4D69">
        <w:rPr>
          <w:rStyle w:val="FontStyle18"/>
          <w:rFonts w:eastAsia="Times New Roman"/>
          <w:b w:val="0"/>
          <w:sz w:val="24"/>
          <w:szCs w:val="24"/>
          <w:lang w:val="en-US"/>
        </w:rPr>
        <w:t xml:space="preserve"> paronite of MBP-5 (provides reliable consolidation to 250 °C) belong to the most widespread pro-masonry materials, ferronit 101 (the paronite efficient reinforced by the metal gauze up to 400 °C), etc. Recently began to apply as laying in bodies of cars new synthetic materials (for example, </w:t>
      </w:r>
      <w:r w:rsidR="007B65EE" w:rsidRPr="007B65EE">
        <w:rPr>
          <w:rStyle w:val="FontStyle18"/>
          <w:rFonts w:eastAsia="Times New Roman"/>
          <w:b w:val="0"/>
          <w:sz w:val="24"/>
          <w:szCs w:val="24"/>
          <w:lang w:val="en-US"/>
        </w:rPr>
        <w:t>foam polyethylene</w:t>
      </w:r>
      <w:r w:rsidRPr="006D4D69">
        <w:rPr>
          <w:rStyle w:val="FontStyle18"/>
          <w:rFonts w:eastAsia="Times New Roman"/>
          <w:b w:val="0"/>
          <w:sz w:val="24"/>
          <w:szCs w:val="24"/>
          <w:lang w:val="en-US"/>
        </w:rPr>
        <w:t xml:space="preserve"> </w:t>
      </w:r>
      <w:r w:rsidR="007B65EE">
        <w:rPr>
          <w:rStyle w:val="FontStyle18"/>
          <w:rFonts w:eastAsia="Times New Roman"/>
          <w:b w:val="0"/>
          <w:sz w:val="24"/>
          <w:szCs w:val="24"/>
          <w:lang w:val="en-US"/>
        </w:rPr>
        <w:t>F</w:t>
      </w:r>
      <w:r w:rsidRPr="006D4D69">
        <w:rPr>
          <w:rStyle w:val="FontStyle18"/>
          <w:rFonts w:eastAsia="Times New Roman"/>
          <w:b w:val="0"/>
          <w:sz w:val="24"/>
          <w:szCs w:val="24"/>
          <w:lang w:val="en-US"/>
        </w:rPr>
        <w:t>PE-2) nonwoven fabrics from bast fibers (800L, 920R, 1200LR), etc.</w:t>
      </w:r>
    </w:p>
    <w:p w:rsidR="00246264" w:rsidRPr="006D4D69" w:rsidRDefault="00597B0A" w:rsidP="00C06AB2">
      <w:pPr>
        <w:pStyle w:val="Style3"/>
        <w:widowControl/>
        <w:spacing w:line="240" w:lineRule="auto"/>
        <w:ind w:firstLine="426"/>
        <w:jc w:val="both"/>
        <w:rPr>
          <w:rStyle w:val="FontStyle15"/>
          <w:spacing w:val="0"/>
          <w:sz w:val="24"/>
          <w:szCs w:val="24"/>
          <w:lang w:val="en-US"/>
        </w:rPr>
      </w:pPr>
      <w:r w:rsidRPr="006D4D69">
        <w:rPr>
          <w:rStyle w:val="FontStyle15"/>
          <w:spacing w:val="0"/>
          <w:sz w:val="24"/>
          <w:szCs w:val="24"/>
          <w:lang w:val="en-US"/>
        </w:rPr>
        <w:t>At production of omental consolidations metals, rubber, plastic, fabrics, fibers and felt are used as separately, and in a combination with each other</w:t>
      </w:r>
      <w:r w:rsidR="00246264" w:rsidRPr="006D4D69">
        <w:rPr>
          <w:rStyle w:val="FontStyle15"/>
          <w:spacing w:val="0"/>
          <w:sz w:val="24"/>
          <w:szCs w:val="24"/>
          <w:lang w:val="en-US"/>
        </w:rPr>
        <w:t>.</w:t>
      </w:r>
    </w:p>
    <w:p w:rsidR="00C06AB2" w:rsidRPr="006D4D69" w:rsidRDefault="00C06AB2" w:rsidP="00C06AB2">
      <w:pPr>
        <w:pStyle w:val="Style3"/>
        <w:widowControl/>
        <w:spacing w:line="240" w:lineRule="auto"/>
        <w:ind w:firstLine="426"/>
        <w:jc w:val="both"/>
        <w:rPr>
          <w:rStyle w:val="FontStyle15"/>
          <w:spacing w:val="0"/>
          <w:sz w:val="24"/>
          <w:szCs w:val="24"/>
          <w:lang w:val="en-US"/>
        </w:rPr>
      </w:pPr>
    </w:p>
    <w:p w:rsidR="00597B0A" w:rsidRPr="006D4D69" w:rsidRDefault="00597B0A" w:rsidP="000603B8">
      <w:pPr>
        <w:pStyle w:val="a5"/>
        <w:shd w:val="clear" w:color="auto" w:fill="FFFFFF"/>
        <w:autoSpaceDE w:val="0"/>
        <w:autoSpaceDN w:val="0"/>
        <w:adjustRightInd w:val="0"/>
        <w:spacing w:after="0" w:line="240" w:lineRule="auto"/>
        <w:ind w:left="644"/>
        <w:jc w:val="both"/>
        <w:rPr>
          <w:rStyle w:val="FontStyle15"/>
          <w:spacing w:val="0"/>
          <w:sz w:val="24"/>
          <w:szCs w:val="24"/>
          <w:lang w:val="en-US"/>
        </w:rPr>
      </w:pPr>
      <w:r w:rsidRPr="006D4D69">
        <w:rPr>
          <w:rStyle w:val="FontStyle15"/>
          <w:spacing w:val="0"/>
          <w:sz w:val="24"/>
          <w:szCs w:val="24"/>
          <w:lang w:val="en-US"/>
        </w:rPr>
        <w:t>Control questions</w:t>
      </w:r>
    </w:p>
    <w:p w:rsidR="00597B0A" w:rsidRPr="006D4D69" w:rsidRDefault="00597B0A" w:rsidP="000603B8">
      <w:pPr>
        <w:pStyle w:val="a5"/>
        <w:shd w:val="clear" w:color="auto" w:fill="FFFFFF"/>
        <w:autoSpaceDE w:val="0"/>
        <w:autoSpaceDN w:val="0"/>
        <w:adjustRightInd w:val="0"/>
        <w:spacing w:after="0" w:line="240" w:lineRule="auto"/>
        <w:ind w:left="644"/>
        <w:jc w:val="both"/>
        <w:rPr>
          <w:rStyle w:val="FontStyle15"/>
          <w:spacing w:val="0"/>
          <w:sz w:val="24"/>
          <w:szCs w:val="24"/>
          <w:lang w:val="en-US"/>
        </w:rPr>
      </w:pPr>
      <w:r w:rsidRPr="006D4D69">
        <w:rPr>
          <w:rStyle w:val="FontStyle15"/>
          <w:spacing w:val="0"/>
          <w:sz w:val="24"/>
          <w:szCs w:val="24"/>
          <w:lang w:val="en-US"/>
        </w:rPr>
        <w:t>1. Insulating materials</w:t>
      </w:r>
    </w:p>
    <w:p w:rsidR="00597B0A" w:rsidRPr="006D4D69" w:rsidRDefault="00597B0A" w:rsidP="000603B8">
      <w:pPr>
        <w:pStyle w:val="a5"/>
        <w:shd w:val="clear" w:color="auto" w:fill="FFFFFF"/>
        <w:autoSpaceDE w:val="0"/>
        <w:autoSpaceDN w:val="0"/>
        <w:adjustRightInd w:val="0"/>
        <w:spacing w:after="0" w:line="240" w:lineRule="auto"/>
        <w:ind w:left="644"/>
        <w:jc w:val="both"/>
        <w:rPr>
          <w:rStyle w:val="FontStyle15"/>
          <w:spacing w:val="0"/>
          <w:sz w:val="24"/>
          <w:szCs w:val="24"/>
          <w:lang w:val="en-US"/>
        </w:rPr>
      </w:pPr>
      <w:r w:rsidRPr="006D4D69">
        <w:rPr>
          <w:rStyle w:val="FontStyle15"/>
          <w:spacing w:val="0"/>
          <w:sz w:val="24"/>
          <w:szCs w:val="24"/>
          <w:lang w:val="en-US"/>
        </w:rPr>
        <w:t>2. To wood processing</w:t>
      </w:r>
    </w:p>
    <w:p w:rsidR="00597B0A" w:rsidRPr="006D4D69" w:rsidRDefault="00597B0A" w:rsidP="000603B8">
      <w:pPr>
        <w:pStyle w:val="a5"/>
        <w:shd w:val="clear" w:color="auto" w:fill="FFFFFF"/>
        <w:autoSpaceDE w:val="0"/>
        <w:autoSpaceDN w:val="0"/>
        <w:adjustRightInd w:val="0"/>
        <w:spacing w:after="0" w:line="240" w:lineRule="auto"/>
        <w:ind w:left="644"/>
        <w:jc w:val="both"/>
        <w:rPr>
          <w:rStyle w:val="FontStyle15"/>
          <w:spacing w:val="0"/>
          <w:sz w:val="24"/>
          <w:szCs w:val="24"/>
          <w:lang w:val="en-US"/>
        </w:rPr>
      </w:pPr>
      <w:r w:rsidRPr="006D4D69">
        <w:rPr>
          <w:rStyle w:val="FontStyle15"/>
          <w:spacing w:val="0"/>
          <w:sz w:val="24"/>
          <w:szCs w:val="24"/>
          <w:lang w:val="en-US"/>
        </w:rPr>
        <w:t>3. Pro-masonry and sealing materials</w:t>
      </w:r>
    </w:p>
    <w:p w:rsidR="00597B0A" w:rsidRPr="006D4D69" w:rsidRDefault="00597B0A" w:rsidP="000603B8">
      <w:pPr>
        <w:pStyle w:val="a5"/>
        <w:shd w:val="clear" w:color="auto" w:fill="FFFFFF"/>
        <w:autoSpaceDE w:val="0"/>
        <w:autoSpaceDN w:val="0"/>
        <w:adjustRightInd w:val="0"/>
        <w:spacing w:after="0" w:line="240" w:lineRule="auto"/>
        <w:ind w:left="644"/>
        <w:jc w:val="both"/>
        <w:rPr>
          <w:rStyle w:val="FontStyle15"/>
          <w:spacing w:val="0"/>
          <w:sz w:val="24"/>
          <w:szCs w:val="24"/>
          <w:lang w:val="en-US"/>
        </w:rPr>
      </w:pPr>
      <w:r w:rsidRPr="006D4D69">
        <w:rPr>
          <w:rStyle w:val="FontStyle15"/>
          <w:spacing w:val="0"/>
          <w:sz w:val="24"/>
          <w:szCs w:val="24"/>
          <w:lang w:val="en-US"/>
        </w:rPr>
        <w:t xml:space="preserve">          Literature</w:t>
      </w:r>
    </w:p>
    <w:p w:rsidR="00597B0A" w:rsidRPr="006D4D69" w:rsidRDefault="00597B0A" w:rsidP="000603B8">
      <w:pPr>
        <w:pStyle w:val="a5"/>
        <w:shd w:val="clear" w:color="auto" w:fill="FFFFFF"/>
        <w:autoSpaceDE w:val="0"/>
        <w:autoSpaceDN w:val="0"/>
        <w:adjustRightInd w:val="0"/>
        <w:spacing w:after="0" w:line="240" w:lineRule="auto"/>
        <w:ind w:left="644"/>
        <w:jc w:val="both"/>
        <w:rPr>
          <w:rStyle w:val="FontStyle15"/>
          <w:spacing w:val="0"/>
          <w:sz w:val="24"/>
          <w:szCs w:val="24"/>
          <w:lang w:val="en-US"/>
        </w:rPr>
      </w:pPr>
      <w:r w:rsidRPr="006D4D69">
        <w:rPr>
          <w:rStyle w:val="FontStyle15"/>
          <w:spacing w:val="0"/>
          <w:sz w:val="24"/>
          <w:szCs w:val="24"/>
          <w:lang w:val="en-US"/>
        </w:rPr>
        <w:lastRenderedPageBreak/>
        <w:t xml:space="preserve">1. Vasilyeva L. S., etc. "Automobile operational materials" - M.: Transport, 1986. - 280 pages. </w:t>
      </w:r>
    </w:p>
    <w:p w:rsidR="00597B0A" w:rsidRPr="006D4D69" w:rsidRDefault="00597B0A" w:rsidP="000603B8">
      <w:pPr>
        <w:pStyle w:val="a5"/>
        <w:shd w:val="clear" w:color="auto" w:fill="FFFFFF"/>
        <w:autoSpaceDE w:val="0"/>
        <w:autoSpaceDN w:val="0"/>
        <w:adjustRightInd w:val="0"/>
        <w:spacing w:after="0" w:line="240" w:lineRule="auto"/>
        <w:ind w:left="644"/>
        <w:jc w:val="both"/>
        <w:rPr>
          <w:rStyle w:val="FontStyle15"/>
          <w:spacing w:val="0"/>
          <w:sz w:val="24"/>
          <w:szCs w:val="24"/>
          <w:lang w:val="en-US"/>
        </w:rPr>
      </w:pPr>
      <w:r w:rsidRPr="006D4D69">
        <w:rPr>
          <w:rStyle w:val="FontStyle15"/>
          <w:spacing w:val="0"/>
          <w:sz w:val="24"/>
          <w:szCs w:val="24"/>
          <w:lang w:val="en-US"/>
        </w:rPr>
        <w:t xml:space="preserve">2. Gureev A.A., etc. "Automobile operational materials" - M.: Transport, 1986. - 286 pages. </w:t>
      </w:r>
    </w:p>
    <w:p w:rsidR="00597B0A" w:rsidRPr="006D4D69" w:rsidRDefault="00597B0A" w:rsidP="000603B8">
      <w:pPr>
        <w:pStyle w:val="a5"/>
        <w:shd w:val="clear" w:color="auto" w:fill="FFFFFF"/>
        <w:autoSpaceDE w:val="0"/>
        <w:autoSpaceDN w:val="0"/>
        <w:adjustRightInd w:val="0"/>
        <w:spacing w:after="0" w:line="240" w:lineRule="auto"/>
        <w:ind w:left="644"/>
        <w:jc w:val="both"/>
        <w:rPr>
          <w:rStyle w:val="FontStyle15"/>
          <w:spacing w:val="0"/>
          <w:sz w:val="24"/>
          <w:szCs w:val="24"/>
          <w:lang w:val="en-US"/>
        </w:rPr>
      </w:pPr>
      <w:r w:rsidRPr="006D4D69">
        <w:rPr>
          <w:rStyle w:val="FontStyle15"/>
          <w:spacing w:val="0"/>
          <w:sz w:val="24"/>
          <w:szCs w:val="24"/>
          <w:lang w:val="en-US"/>
        </w:rPr>
        <w:t xml:space="preserve">3. Kolesnik P.A. "Materials science on the motor transport". - M.: </w:t>
      </w:r>
    </w:p>
    <w:p w:rsidR="008B035C" w:rsidRPr="006D4D69" w:rsidRDefault="00597B0A" w:rsidP="000603B8">
      <w:pPr>
        <w:pStyle w:val="a5"/>
        <w:shd w:val="clear" w:color="auto" w:fill="FFFFFF"/>
        <w:autoSpaceDE w:val="0"/>
        <w:autoSpaceDN w:val="0"/>
        <w:adjustRightInd w:val="0"/>
        <w:spacing w:after="0" w:line="240" w:lineRule="auto"/>
        <w:ind w:left="644"/>
        <w:jc w:val="both"/>
        <w:rPr>
          <w:rFonts w:eastAsia="Times New Roman"/>
          <w:lang w:val="en-US"/>
        </w:rPr>
      </w:pPr>
      <w:r w:rsidRPr="006D4D69">
        <w:rPr>
          <w:rStyle w:val="FontStyle15"/>
          <w:spacing w:val="0"/>
          <w:sz w:val="24"/>
          <w:szCs w:val="24"/>
          <w:lang w:val="en-US"/>
        </w:rPr>
        <w:t>Transport, 1987. - 233 with</w:t>
      </w:r>
    </w:p>
    <w:p w:rsidR="00597B0A" w:rsidRPr="006D4D69" w:rsidRDefault="008B035C" w:rsidP="000603B8">
      <w:pPr>
        <w:spacing w:after="0" w:line="240" w:lineRule="auto"/>
        <w:ind w:left="142"/>
        <w:jc w:val="both"/>
        <w:rPr>
          <w:rFonts w:eastAsia="Times New Roman"/>
          <w:b/>
          <w:lang w:val="en-US"/>
        </w:rPr>
      </w:pPr>
      <w:r w:rsidRPr="006D4D69">
        <w:rPr>
          <w:rFonts w:eastAsia="Times New Roman"/>
          <w:b/>
          <w:lang w:val="en-US"/>
        </w:rPr>
        <w:t xml:space="preserve">    </w:t>
      </w:r>
    </w:p>
    <w:p w:rsidR="00597B0A" w:rsidRPr="006D4D69" w:rsidRDefault="00597B0A" w:rsidP="008B035C">
      <w:pPr>
        <w:spacing w:after="0" w:line="240" w:lineRule="auto"/>
        <w:ind w:left="142"/>
        <w:jc w:val="both"/>
        <w:rPr>
          <w:rFonts w:eastAsia="Times New Roman"/>
          <w:b/>
          <w:lang w:val="en-US"/>
        </w:rPr>
      </w:pPr>
    </w:p>
    <w:p w:rsidR="008B035C" w:rsidRPr="006D4D69" w:rsidRDefault="008B035C" w:rsidP="008B035C">
      <w:pPr>
        <w:spacing w:after="0" w:line="240" w:lineRule="auto"/>
        <w:ind w:left="142"/>
        <w:jc w:val="both"/>
        <w:rPr>
          <w:b/>
          <w:lang w:val="en-US"/>
        </w:rPr>
      </w:pPr>
      <w:r w:rsidRPr="006D4D69">
        <w:rPr>
          <w:rFonts w:eastAsia="Times New Roman"/>
          <w:b/>
          <w:lang w:val="en-US"/>
        </w:rPr>
        <w:t xml:space="preserve"> </w:t>
      </w:r>
      <w:r w:rsidR="006D4D69" w:rsidRPr="002978ED">
        <w:rPr>
          <w:rFonts w:eastAsia="Times New Roman"/>
          <w:b/>
          <w:lang w:val="en-US"/>
        </w:rPr>
        <w:t>Theme</w:t>
      </w:r>
      <w:r w:rsidRPr="006D4D69">
        <w:rPr>
          <w:rFonts w:eastAsia="Times New Roman"/>
          <w:b/>
          <w:lang w:val="en-US"/>
        </w:rPr>
        <w:t xml:space="preserve"> 1</w:t>
      </w:r>
      <w:r w:rsidR="00022710" w:rsidRPr="00A724AA">
        <w:rPr>
          <w:rFonts w:eastAsia="Times New Roman"/>
          <w:b/>
          <w:lang w:val="en-US"/>
        </w:rPr>
        <w:t>4</w:t>
      </w:r>
      <w:r w:rsidRPr="006D4D69">
        <w:rPr>
          <w:rFonts w:eastAsia="Times New Roman"/>
          <w:b/>
          <w:lang w:val="en-US"/>
        </w:rPr>
        <w:t>.</w:t>
      </w:r>
      <w:r w:rsidR="00472C30" w:rsidRPr="006D4D69">
        <w:rPr>
          <w:rFonts w:eastAsia="Times New Roman"/>
          <w:b/>
          <w:lang w:val="en-US"/>
        </w:rPr>
        <w:t xml:space="preserve"> Plastic materials (plastic)</w:t>
      </w:r>
    </w:p>
    <w:p w:rsidR="008B035C" w:rsidRPr="006D4D69" w:rsidRDefault="008B035C" w:rsidP="008B035C">
      <w:pPr>
        <w:spacing w:after="0" w:line="240" w:lineRule="auto"/>
        <w:ind w:left="142"/>
        <w:jc w:val="both"/>
        <w:rPr>
          <w:rFonts w:eastAsia="Times New Roman"/>
          <w:b/>
          <w:lang w:val="en-US"/>
        </w:rPr>
      </w:pPr>
    </w:p>
    <w:p w:rsidR="00472C30" w:rsidRPr="006D4D69" w:rsidRDefault="00472C30" w:rsidP="00472C30">
      <w:pPr>
        <w:spacing w:before="120" w:after="0" w:line="240" w:lineRule="auto"/>
        <w:contextualSpacing/>
        <w:rPr>
          <w:rFonts w:eastAsia="Times New Roman"/>
          <w:b/>
          <w:lang w:val="en-US"/>
        </w:rPr>
      </w:pPr>
      <w:r w:rsidRPr="006D4D69">
        <w:rPr>
          <w:rFonts w:eastAsia="Times New Roman"/>
          <w:b/>
          <w:lang w:val="en-US"/>
        </w:rPr>
        <w:t>Lecture 27</w:t>
      </w:r>
    </w:p>
    <w:p w:rsidR="00472C30" w:rsidRPr="006D4D69" w:rsidRDefault="00472C30" w:rsidP="00472C30">
      <w:pPr>
        <w:spacing w:before="120" w:after="0" w:line="240" w:lineRule="auto"/>
        <w:contextualSpacing/>
        <w:rPr>
          <w:rFonts w:eastAsia="Times New Roman"/>
          <w:lang w:val="en-US"/>
        </w:rPr>
      </w:pPr>
    </w:p>
    <w:p w:rsidR="00472C30" w:rsidRPr="006D4D69" w:rsidRDefault="00472C30" w:rsidP="00472C30">
      <w:pPr>
        <w:spacing w:before="120" w:after="0" w:line="240" w:lineRule="auto"/>
        <w:contextualSpacing/>
        <w:rPr>
          <w:rFonts w:eastAsia="Times New Roman"/>
          <w:lang w:val="en-US"/>
        </w:rPr>
      </w:pPr>
      <w:r w:rsidRPr="006D4D69">
        <w:rPr>
          <w:rFonts w:eastAsia="Times New Roman"/>
          <w:lang w:val="en-US"/>
        </w:rPr>
        <w:t xml:space="preserve">      1 Classification and composition of plastic. </w:t>
      </w:r>
    </w:p>
    <w:p w:rsidR="00472C30" w:rsidRPr="006D4D69" w:rsidRDefault="00472C30" w:rsidP="00472C30">
      <w:pPr>
        <w:spacing w:before="120" w:after="0" w:line="240" w:lineRule="auto"/>
        <w:contextualSpacing/>
        <w:rPr>
          <w:rFonts w:eastAsia="Times New Roman"/>
          <w:lang w:val="en-US"/>
        </w:rPr>
      </w:pPr>
      <w:r w:rsidRPr="006D4D69">
        <w:rPr>
          <w:rFonts w:eastAsia="Times New Roman"/>
          <w:lang w:val="en-US"/>
        </w:rPr>
        <w:t xml:space="preserve">      2 The main </w:t>
      </w:r>
      <w:r w:rsidR="007B65EE">
        <w:rPr>
          <w:rFonts w:eastAsia="Times New Roman"/>
          <w:lang w:val="en-US"/>
        </w:rPr>
        <w:t>physics</w:t>
      </w:r>
      <w:r w:rsidRPr="006D4D69">
        <w:rPr>
          <w:rFonts w:eastAsia="Times New Roman"/>
          <w:lang w:val="en-US"/>
        </w:rPr>
        <w:t xml:space="preserve">-mechanical properties of plastic. </w:t>
      </w:r>
    </w:p>
    <w:p w:rsidR="00472C30" w:rsidRPr="006D4D69" w:rsidRDefault="00472C30" w:rsidP="00472C30">
      <w:pPr>
        <w:spacing w:before="120" w:after="0" w:line="240" w:lineRule="auto"/>
        <w:contextualSpacing/>
        <w:rPr>
          <w:rFonts w:eastAsia="Times New Roman"/>
          <w:lang w:val="en-US"/>
        </w:rPr>
      </w:pPr>
      <w:r w:rsidRPr="006D4D69">
        <w:rPr>
          <w:rFonts w:eastAsia="Times New Roman"/>
          <w:lang w:val="en-US"/>
        </w:rPr>
        <w:t xml:space="preserve">          Plan:</w:t>
      </w:r>
    </w:p>
    <w:p w:rsidR="00472C30" w:rsidRPr="006D4D69" w:rsidRDefault="00472C30" w:rsidP="00472C30">
      <w:pPr>
        <w:spacing w:before="120" w:after="0" w:line="240" w:lineRule="auto"/>
        <w:contextualSpacing/>
        <w:rPr>
          <w:rFonts w:eastAsia="Times New Roman"/>
          <w:lang w:val="en-US"/>
        </w:rPr>
      </w:pPr>
      <w:r w:rsidRPr="006D4D69">
        <w:rPr>
          <w:rFonts w:eastAsia="Times New Roman"/>
          <w:lang w:val="en-US"/>
        </w:rPr>
        <w:t xml:space="preserve">       1. Classification of plastic</w:t>
      </w:r>
    </w:p>
    <w:p w:rsidR="00472C30" w:rsidRPr="006D4D69" w:rsidRDefault="00472C30" w:rsidP="00472C30">
      <w:pPr>
        <w:spacing w:before="120" w:after="0" w:line="240" w:lineRule="auto"/>
        <w:contextualSpacing/>
        <w:rPr>
          <w:rFonts w:eastAsia="Times New Roman"/>
          <w:lang w:val="en-US"/>
        </w:rPr>
      </w:pPr>
      <w:r w:rsidRPr="006D4D69">
        <w:rPr>
          <w:rFonts w:eastAsia="Times New Roman"/>
          <w:lang w:val="en-US"/>
        </w:rPr>
        <w:t xml:space="preserve">       2. Use of plastic</w:t>
      </w:r>
    </w:p>
    <w:p w:rsidR="00F14E9A" w:rsidRPr="006D4D69" w:rsidRDefault="00472C30" w:rsidP="00472C30">
      <w:pPr>
        <w:spacing w:before="120" w:after="0" w:line="240" w:lineRule="auto"/>
        <w:contextualSpacing/>
        <w:rPr>
          <w:b/>
          <w:bCs/>
          <w:color w:val="000000"/>
          <w:lang w:val="en-US"/>
        </w:rPr>
      </w:pPr>
      <w:r w:rsidRPr="006D4D69">
        <w:rPr>
          <w:rFonts w:eastAsia="Times New Roman"/>
          <w:lang w:val="en-US"/>
        </w:rPr>
        <w:t xml:space="preserve">        3. Thermoplastic plastic</w:t>
      </w:r>
      <w:r w:rsidR="00C06AB2" w:rsidRPr="006D4D69">
        <w:rPr>
          <w:b/>
          <w:bCs/>
          <w:color w:val="000000"/>
          <w:lang w:val="en-US"/>
        </w:rPr>
        <w:t xml:space="preserve">       </w:t>
      </w:r>
    </w:p>
    <w:p w:rsidR="00472C30" w:rsidRPr="006D4D69" w:rsidRDefault="00472C30" w:rsidP="00472C30">
      <w:pPr>
        <w:spacing w:after="0" w:line="240" w:lineRule="auto"/>
        <w:ind w:firstLine="567"/>
        <w:jc w:val="both"/>
        <w:rPr>
          <w:color w:val="000000"/>
          <w:lang w:val="en-US"/>
        </w:rPr>
      </w:pPr>
      <w:r w:rsidRPr="006D4D69">
        <w:rPr>
          <w:color w:val="000000"/>
          <w:lang w:val="en-US"/>
        </w:rPr>
        <w:t>Plastic (plasticity) call the artificial materials received on the basis of organic polymeric binding matter. These materials are capable to be softened, become plastic when heating, and then under pressure they can give the set form which then remains. Depending on the nature binding transition of the formed weight to a firm state is made or at its further heating, or at the subsequent cooling.</w:t>
      </w:r>
    </w:p>
    <w:p w:rsidR="00472C30" w:rsidRPr="006D4D69" w:rsidRDefault="00472C30" w:rsidP="00472C30">
      <w:pPr>
        <w:spacing w:after="0" w:line="240" w:lineRule="auto"/>
        <w:ind w:firstLine="567"/>
        <w:jc w:val="both"/>
        <w:rPr>
          <w:color w:val="000000"/>
          <w:lang w:val="en-US"/>
        </w:rPr>
      </w:pPr>
      <w:r w:rsidRPr="006D4D69">
        <w:rPr>
          <w:color w:val="000000"/>
          <w:lang w:val="en-US"/>
        </w:rPr>
        <w:t>Obligatory component of plastic is binding substance. As plastic, binding for the majority, synthetic pitches are used, cellulose air is less often applied. Many plastic, mainly thermoplastic, consist of one binding substance, for example polyethylene, organic glasses, etc.</w:t>
      </w:r>
    </w:p>
    <w:p w:rsidR="00F14E9A" w:rsidRPr="006D4D69" w:rsidRDefault="00472C30" w:rsidP="00472C30">
      <w:pPr>
        <w:spacing w:after="0" w:line="240" w:lineRule="auto"/>
        <w:ind w:firstLine="567"/>
        <w:jc w:val="both"/>
        <w:rPr>
          <w:lang w:val="en-US"/>
        </w:rPr>
      </w:pPr>
      <w:r w:rsidRPr="006D4D69">
        <w:rPr>
          <w:color w:val="000000"/>
          <w:lang w:val="en-US"/>
        </w:rPr>
        <w:t>Other important component of plastic is filler (powdery, fibrous and other substances of both organic, and inorganic origin). After filler impregnation by binding receive a semi-finished product which is pressed in monolithic weight. Fillers increase mechanical durability, reduce shrinkage at. pressing and. give to material these or those specific properties (frictional, antifrictional, etc.). For increase in plasticity add softeners to a semi-finished product (organic matter with high temperature of boiling and low temperature of freezing, for example oleic acid, stearin, dibutylphthalate, etc.). Softener reports to plastic elasticity, facilitates its processing. At last, the initial composition may contain hardeners (various amines) or catalysts (repussycats of connection) of process of hardening thermoreactive binding, the inhibitors protecting semi-finished products from their spontaneous hardening and also dyes (the mineral pigments and spirit solutions of organic paints serving for the decorative purposes).</w:t>
      </w:r>
    </w:p>
    <w:p w:rsidR="00472C30" w:rsidRPr="006D4D69" w:rsidRDefault="00472C30" w:rsidP="00472C30">
      <w:pPr>
        <w:spacing w:after="0" w:line="240" w:lineRule="auto"/>
        <w:ind w:firstLine="567"/>
        <w:jc w:val="both"/>
        <w:rPr>
          <w:color w:val="000000"/>
          <w:lang w:val="en-US"/>
        </w:rPr>
      </w:pPr>
      <w:r w:rsidRPr="006D4D69">
        <w:rPr>
          <w:color w:val="000000"/>
          <w:lang w:val="en-US"/>
        </w:rPr>
        <w:t>Properties of plastic depend on structure of separate components, their combination and quantitative ratio that allows to change characteristics of plastics in rather wide limits.</w:t>
      </w:r>
    </w:p>
    <w:p w:rsidR="00F14E9A" w:rsidRPr="006D4D69" w:rsidRDefault="00472C30" w:rsidP="00472C30">
      <w:pPr>
        <w:spacing w:after="0" w:line="240" w:lineRule="auto"/>
        <w:ind w:firstLine="567"/>
        <w:jc w:val="both"/>
        <w:rPr>
          <w:lang w:val="en-US"/>
        </w:rPr>
      </w:pPr>
      <w:r w:rsidRPr="006D4D69">
        <w:rPr>
          <w:color w:val="000000"/>
          <w:lang w:val="en-US"/>
        </w:rPr>
        <w:t>On the nature of binding substance of plastic subdivide into thermoplastic (thermolayers), received on the basis of thermoplastic polymers, and thermoreactive (reaktoplasta) — on the basis of thermoreactive pitches. Thermolayers are convenient for processing in products, give insignificant shrinkage at formation (1-3%). Material differs in big elasticity, small fragility and ability to orientation. Usually thermolayers produce without filler. In recent years began to apply thermolayers with fillers in the form of mineral and synthetic fibers (organoplasta)</w:t>
      </w:r>
      <w:r w:rsidR="00F14E9A" w:rsidRPr="006D4D69">
        <w:rPr>
          <w:color w:val="000000"/>
          <w:lang w:val="en-US"/>
        </w:rPr>
        <w:t>.</w:t>
      </w:r>
    </w:p>
    <w:p w:rsidR="00472C30" w:rsidRPr="006D4D69" w:rsidRDefault="00472C30" w:rsidP="00472C30">
      <w:pPr>
        <w:spacing w:after="0" w:line="240" w:lineRule="auto"/>
        <w:ind w:firstLine="567"/>
        <w:jc w:val="both"/>
        <w:rPr>
          <w:color w:val="000000"/>
          <w:lang w:val="en-US"/>
        </w:rPr>
      </w:pPr>
      <w:r w:rsidRPr="006D4D69">
        <w:rPr>
          <w:color w:val="000000"/>
          <w:lang w:val="en-US"/>
        </w:rPr>
        <w:t>Thermoreactive polymers after hardening and transition binding in a thermostable state (spatial structure) are fragile, often give big shrinkage (to 10 — 15%) at their processing therefore enter the strengthening fillers into their structure.</w:t>
      </w:r>
    </w:p>
    <w:p w:rsidR="00F14E9A" w:rsidRPr="006D4D69" w:rsidRDefault="00472C30" w:rsidP="00472C30">
      <w:pPr>
        <w:spacing w:after="0" w:line="240" w:lineRule="auto"/>
        <w:ind w:firstLine="567"/>
        <w:jc w:val="both"/>
        <w:rPr>
          <w:lang w:val="en-US"/>
        </w:rPr>
      </w:pPr>
      <w:r w:rsidRPr="006D4D69">
        <w:rPr>
          <w:color w:val="000000"/>
          <w:lang w:val="en-US"/>
        </w:rPr>
        <w:t xml:space="preserve">By the form filler of plastic divide into powder (press powders) with fillers in the form of the wood flour, sulphitic cellulose, graphite, talc crushed glasses, marble, asbestos, mica impregnated binding (often they are called by karbolitam); fibrous with fillers in the form of tows of cotton and a flax (voloknita), glass fiber (voloknita glass), asbestos (voloknita asbestos); </w:t>
      </w:r>
      <w:r w:rsidRPr="006D4D69">
        <w:rPr>
          <w:color w:val="000000"/>
          <w:lang w:val="en-US"/>
        </w:rPr>
        <w:lastRenderedPageBreak/>
        <w:t xml:space="preserve">the layered, containing sheet fillers (sheets of paper in a getinaksa, cotton, glass, asbestos cloths in textolite, glass textolite and an asbotekstolita, a wood interline interval in </w:t>
      </w:r>
      <w:r w:rsidR="007B65EE" w:rsidRPr="007B65EE">
        <w:rPr>
          <w:rStyle w:val="refresult"/>
          <w:lang w:val="en-US"/>
        </w:rPr>
        <w:t>wood</w:t>
      </w:r>
      <w:r w:rsidR="007B65EE">
        <w:rPr>
          <w:rStyle w:val="refresult"/>
          <w:lang w:val="en-US"/>
        </w:rPr>
        <w:t xml:space="preserve"> </w:t>
      </w:r>
      <w:r w:rsidRPr="006D4D69">
        <w:rPr>
          <w:color w:val="000000"/>
          <w:lang w:val="en-US"/>
        </w:rPr>
        <w:t>layered plasticity); a crumb figurative (filler in the form of the pieces of fabric or a wood interline interval impregnated with binding); gas-filled (filler - air or neutral gases). Depending on structure the last subdivide into polyfoams and poroplasta</w:t>
      </w:r>
      <w:r w:rsidR="00F14E9A" w:rsidRPr="006D4D69">
        <w:rPr>
          <w:color w:val="000000"/>
          <w:lang w:val="en-US"/>
        </w:rPr>
        <w:t>.</w:t>
      </w:r>
    </w:p>
    <w:p w:rsidR="00472C30" w:rsidRPr="006D4D69" w:rsidRDefault="00472C30" w:rsidP="00472C30">
      <w:pPr>
        <w:spacing w:after="0" w:line="240" w:lineRule="auto"/>
        <w:ind w:firstLine="567"/>
        <w:jc w:val="both"/>
        <w:rPr>
          <w:color w:val="000000"/>
          <w:lang w:val="en-US"/>
        </w:rPr>
      </w:pPr>
      <w:r w:rsidRPr="006D4D69">
        <w:rPr>
          <w:color w:val="000000"/>
          <w:lang w:val="en-US"/>
        </w:rPr>
        <w:t>Modern composite materials contain coal and graphite fibers (voloknita carbon fabrics) in quality of fillers; pine forest fibers (voloknita pine forest).</w:t>
      </w:r>
    </w:p>
    <w:p w:rsidR="00472C30" w:rsidRPr="006D4D69" w:rsidRDefault="00472C30" w:rsidP="00472C30">
      <w:pPr>
        <w:spacing w:after="0" w:line="240" w:lineRule="auto"/>
        <w:ind w:firstLine="567"/>
        <w:jc w:val="both"/>
        <w:rPr>
          <w:color w:val="000000"/>
          <w:lang w:val="en-US"/>
        </w:rPr>
      </w:pPr>
      <w:r w:rsidRPr="006D4D69">
        <w:rPr>
          <w:color w:val="000000"/>
          <w:lang w:val="en-US"/>
        </w:rPr>
        <w:t>On use of plastic it is possible to subdivide into power (constructional, frictional and antifrictional, electrical insulation) and nesidovy (optically transparent, chemically resistant, electrical insulation, heat-insulating, decorative, sealing, auxiliary). However this division is conditional as the same plastic can have different properties: for example, polyamides apply as antifrictional and electrical insulation materials, etc.</w:t>
      </w:r>
    </w:p>
    <w:p w:rsidR="00472C30" w:rsidRPr="006D4D69" w:rsidRDefault="00472C30" w:rsidP="00472C30">
      <w:pPr>
        <w:spacing w:after="0" w:line="240" w:lineRule="auto"/>
        <w:ind w:firstLine="567"/>
        <w:jc w:val="both"/>
        <w:rPr>
          <w:color w:val="000000"/>
          <w:lang w:val="en-US"/>
        </w:rPr>
      </w:pPr>
      <w:r w:rsidRPr="006D4D69">
        <w:rPr>
          <w:color w:val="000000"/>
          <w:lang w:val="en-US"/>
        </w:rPr>
        <w:t>Plastic on the physicomechanical and technological properties are the most progressive and often irreplaceable materials for mechanical engineering.</w:t>
      </w:r>
    </w:p>
    <w:p w:rsidR="007D47AE" w:rsidRPr="006D4D69" w:rsidRDefault="00472C30" w:rsidP="00472C30">
      <w:pPr>
        <w:spacing w:after="0" w:line="240" w:lineRule="auto"/>
        <w:ind w:firstLine="567"/>
        <w:jc w:val="both"/>
        <w:rPr>
          <w:color w:val="000000"/>
          <w:lang w:val="en-US"/>
        </w:rPr>
      </w:pPr>
      <w:r w:rsidRPr="006D4D69">
        <w:rPr>
          <w:color w:val="000000"/>
          <w:lang w:val="en-US"/>
        </w:rPr>
        <w:t>Shortcomings of plastic are low heat resistance, low the module of elasticity and impact strength in comparison with metals and alloys, and for some plastic tendency to aging</w:t>
      </w:r>
      <w:r w:rsidR="00F14E9A" w:rsidRPr="006D4D69">
        <w:rPr>
          <w:color w:val="000000"/>
          <w:lang w:val="en-US"/>
        </w:rPr>
        <w:t>.</w:t>
      </w:r>
    </w:p>
    <w:p w:rsidR="00472C30" w:rsidRPr="006D4D69" w:rsidRDefault="00C06AB2" w:rsidP="007B65EE">
      <w:pPr>
        <w:spacing w:after="0" w:line="240" w:lineRule="auto"/>
        <w:jc w:val="both"/>
        <w:rPr>
          <w:bCs/>
          <w:i/>
          <w:color w:val="000000"/>
          <w:lang w:val="en-US"/>
        </w:rPr>
      </w:pPr>
      <w:r w:rsidRPr="006D4D69">
        <w:rPr>
          <w:color w:val="000000"/>
          <w:lang w:val="en-US"/>
        </w:rPr>
        <w:t xml:space="preserve">        </w:t>
      </w:r>
      <w:r w:rsidR="00472C30" w:rsidRPr="006D4D69">
        <w:rPr>
          <w:bCs/>
          <w:i/>
          <w:color w:val="000000"/>
          <w:lang w:val="en-US"/>
        </w:rPr>
        <w:t>Thermoplastic plastic</w:t>
      </w:r>
    </w:p>
    <w:p w:rsidR="00472C30" w:rsidRPr="006D4D69" w:rsidRDefault="00472C30" w:rsidP="007B65EE">
      <w:pPr>
        <w:spacing w:after="0" w:line="240" w:lineRule="auto"/>
        <w:ind w:firstLine="426"/>
        <w:jc w:val="both"/>
        <w:rPr>
          <w:bCs/>
          <w:color w:val="000000"/>
          <w:lang w:val="en-US"/>
        </w:rPr>
      </w:pPr>
      <w:r w:rsidRPr="006D4D69">
        <w:rPr>
          <w:bCs/>
          <w:color w:val="000000"/>
          <w:lang w:val="en-US"/>
        </w:rPr>
        <w:t>Polymers of linear or branched structure are the cornerstone of thermoplastic plastic, sometimes enter softeners into composition of polymers. Thermoplastic plastic apply as transparent organic glasses, is high - and low-frequency dielectrics, chemically resistant materials; from these plastic produce thin films and fibers. The details made of such materials have limited operating temperature. Usually when heating above 60-70 °C sharp decrease in their physicomechanical characteristics begins though more heatresistant plastic can work at a temperature of 150-250 °C. Heat-resistant polymers with rigid chains and cyclic structures are steady to 400-600 °C.</w:t>
      </w:r>
    </w:p>
    <w:p w:rsidR="00472C30" w:rsidRPr="006D4D69" w:rsidRDefault="00472C30" w:rsidP="007B65EE">
      <w:pPr>
        <w:spacing w:after="0" w:line="240" w:lineRule="auto"/>
        <w:ind w:firstLine="426"/>
        <w:jc w:val="both"/>
        <w:rPr>
          <w:bCs/>
          <w:color w:val="000000"/>
          <w:lang w:val="en-US"/>
        </w:rPr>
      </w:pPr>
      <w:r w:rsidRPr="006D4D69">
        <w:rPr>
          <w:bCs/>
          <w:color w:val="000000"/>
          <w:lang w:val="en-US"/>
        </w:rPr>
        <w:t>Unpolar thermoplastic plastic. Polyethylene, polypropylene, polystyrene and ftoroplast-4 belong to unpolar plasticity.</w:t>
      </w:r>
    </w:p>
    <w:p w:rsidR="00472C30" w:rsidRPr="006D4D69" w:rsidRDefault="00472C30" w:rsidP="007B65EE">
      <w:pPr>
        <w:spacing w:after="0" w:line="240" w:lineRule="auto"/>
        <w:ind w:firstLine="426"/>
        <w:jc w:val="both"/>
        <w:rPr>
          <w:bCs/>
          <w:color w:val="000000"/>
          <w:lang w:val="en-US"/>
        </w:rPr>
      </w:pPr>
      <w:r w:rsidRPr="006D4D69">
        <w:rPr>
          <w:bCs/>
          <w:color w:val="000000"/>
          <w:lang w:val="en-US"/>
        </w:rPr>
        <w:t>Polyethylene (-CH</w:t>
      </w:r>
      <w:r w:rsidRPr="007A62BE">
        <w:rPr>
          <w:bCs/>
          <w:color w:val="000000"/>
          <w:vertAlign w:val="subscript"/>
          <w:lang w:val="en-US"/>
        </w:rPr>
        <w:t>2</w:t>
      </w:r>
      <w:r w:rsidRPr="006D4D69">
        <w:rPr>
          <w:bCs/>
          <w:color w:val="000000"/>
          <w:lang w:val="en-US"/>
        </w:rPr>
        <w:t xml:space="preserve"> - CH</w:t>
      </w:r>
      <w:r w:rsidRPr="007A62BE">
        <w:rPr>
          <w:bCs/>
          <w:color w:val="000000"/>
          <w:vertAlign w:val="subscript"/>
          <w:lang w:val="en-US"/>
        </w:rPr>
        <w:t>2</w:t>
      </w:r>
      <w:r w:rsidRPr="006D4D69">
        <w:rPr>
          <w:bCs/>
          <w:color w:val="000000"/>
          <w:lang w:val="en-US"/>
        </w:rPr>
        <w:t xml:space="preserve"> —) — the product of polymerization of colourless gas of ethylene relating to the crystallizing polymers.</w:t>
      </w:r>
    </w:p>
    <w:p w:rsidR="00472C30" w:rsidRPr="006D4D69" w:rsidRDefault="00472C30" w:rsidP="007B65EE">
      <w:pPr>
        <w:spacing w:after="0" w:line="240" w:lineRule="auto"/>
        <w:ind w:firstLine="426"/>
        <w:jc w:val="both"/>
        <w:rPr>
          <w:bCs/>
          <w:color w:val="000000"/>
          <w:lang w:val="en-US"/>
        </w:rPr>
      </w:pPr>
      <w:r w:rsidRPr="006D4D69">
        <w:rPr>
          <w:bCs/>
          <w:color w:val="000000"/>
          <w:lang w:val="en-US"/>
        </w:rPr>
        <w:t>On density polyethylene is subdivided into the polyethylene of low density received in the course of polymerization with a high pressure (PEVD), containing 55-65% of a crystal phase and the polyethylene of high density received with a low pressure (PEND), having crystallinity to 74 — 95%.</w:t>
      </w:r>
    </w:p>
    <w:p w:rsidR="00F14E9A" w:rsidRPr="006D4D69" w:rsidRDefault="00472C30" w:rsidP="007B65EE">
      <w:pPr>
        <w:spacing w:after="0" w:line="240" w:lineRule="auto"/>
        <w:ind w:firstLine="426"/>
        <w:jc w:val="both"/>
        <w:rPr>
          <w:lang w:val="en-US"/>
        </w:rPr>
      </w:pPr>
      <w:r w:rsidRPr="006D4D69">
        <w:rPr>
          <w:bCs/>
          <w:color w:val="000000"/>
          <w:lang w:val="en-US"/>
        </w:rPr>
        <w:t>The density and crystallinity of polyethylene are higher, the mechanical durability and thermal stability of material is higher. Thermal stability of polyethylene is low therefore it is long it it is possible to apply at temperatures up to 60-100 °C. The frost resistance of polyethylene reaches — 70 °C and below. Polyethylene is chemically resistant, and at the room temperature is insoluble in one of the known solvents. When heating it is steady against water, against acetone, against alcohol</w:t>
      </w:r>
      <w:r w:rsidR="00F14E9A" w:rsidRPr="006D4D69">
        <w:rPr>
          <w:color w:val="000000"/>
          <w:lang w:val="en-US"/>
        </w:rPr>
        <w:t>.</w:t>
      </w:r>
    </w:p>
    <w:p w:rsidR="00472C30" w:rsidRPr="006D4D69" w:rsidRDefault="00472C30" w:rsidP="007B65EE">
      <w:pPr>
        <w:spacing w:after="0" w:line="240" w:lineRule="auto"/>
        <w:ind w:firstLine="567"/>
        <w:jc w:val="both"/>
        <w:rPr>
          <w:color w:val="000000"/>
          <w:lang w:val="en-US"/>
        </w:rPr>
      </w:pPr>
      <w:r w:rsidRPr="006D4D69">
        <w:rPr>
          <w:color w:val="000000"/>
          <w:lang w:val="en-US"/>
        </w:rPr>
        <w:t>Lack of polyethylene is its susceptibility to aging. For protection against aging enter stabilizers and inhibitors into polyethylene (2-3% of soot slow down processes of aging by 30 times).</w:t>
      </w:r>
    </w:p>
    <w:p w:rsidR="00472C30" w:rsidRPr="006D4D69" w:rsidRDefault="00472C30" w:rsidP="007B65EE">
      <w:pPr>
        <w:spacing w:after="0" w:line="240" w:lineRule="auto"/>
        <w:ind w:firstLine="567"/>
        <w:jc w:val="both"/>
        <w:rPr>
          <w:color w:val="000000"/>
          <w:lang w:val="en-US"/>
        </w:rPr>
      </w:pPr>
      <w:r w:rsidRPr="006D4D69">
        <w:rPr>
          <w:color w:val="000000"/>
          <w:lang w:val="en-US"/>
        </w:rPr>
        <w:t>Under the influence of radiation exposure polyethylene hardens, develops the big strength and heat resistance.</w:t>
      </w:r>
    </w:p>
    <w:p w:rsidR="00472C30" w:rsidRPr="006D4D69" w:rsidRDefault="00472C30" w:rsidP="00472C30">
      <w:pPr>
        <w:spacing w:after="0" w:line="240" w:lineRule="auto"/>
        <w:ind w:firstLine="567"/>
        <w:jc w:val="both"/>
        <w:rPr>
          <w:color w:val="000000"/>
          <w:lang w:val="en-US"/>
        </w:rPr>
      </w:pPr>
      <w:r w:rsidRPr="006D4D69">
        <w:rPr>
          <w:color w:val="000000"/>
          <w:lang w:val="en-US"/>
        </w:rPr>
        <w:t>Polyethylene is applied to production of pipes, the cast and pressed not power details (gates, containers, etc.), polyethylene films to isolation of wires and cables, covers, glazing of hotbeds, by facings of reservoirs; besides, polyethylene serves as a covering on metals for protection against corrosion, moisture, electric current, etc.</w:t>
      </w:r>
    </w:p>
    <w:p w:rsidR="00F14E9A" w:rsidRPr="006D4D69" w:rsidRDefault="00472C30" w:rsidP="00472C30">
      <w:pPr>
        <w:spacing w:after="0" w:line="240" w:lineRule="auto"/>
        <w:ind w:firstLine="567"/>
        <w:jc w:val="both"/>
        <w:rPr>
          <w:lang w:val="en-US"/>
        </w:rPr>
      </w:pPr>
      <w:r w:rsidRPr="006D4D69">
        <w:rPr>
          <w:color w:val="000000"/>
          <w:lang w:val="en-US"/>
        </w:rPr>
        <w:t>Polypropylene (— CH</w:t>
      </w:r>
      <w:r w:rsidRPr="004E7CB5">
        <w:rPr>
          <w:color w:val="000000"/>
          <w:vertAlign w:val="subscript"/>
          <w:lang w:val="en-US"/>
        </w:rPr>
        <w:t>2</w:t>
      </w:r>
      <w:r w:rsidRPr="006D4D69">
        <w:rPr>
          <w:color w:val="000000"/>
          <w:lang w:val="en-US"/>
        </w:rPr>
        <w:t xml:space="preserve"> - CHCH</w:t>
      </w:r>
      <w:r w:rsidRPr="004E7CB5">
        <w:rPr>
          <w:color w:val="000000"/>
          <w:vertAlign w:val="subscript"/>
          <w:lang w:val="en-US"/>
        </w:rPr>
        <w:t>3</w:t>
      </w:r>
      <w:r w:rsidRPr="006D4D69">
        <w:rPr>
          <w:color w:val="000000"/>
          <w:lang w:val="en-US"/>
        </w:rPr>
        <w:t xml:space="preserve">-), - is an ethylene derivative. Using metalloorganic catalysts, receive the polypropylene containing a significant amount of stereoregular structure. It is rigid non-toxic material with high physicomechanical properties. In comparison with polyethylene this plastic more heatracks: keeps a form up to the temperature of 150 °C. </w:t>
      </w:r>
      <w:r w:rsidRPr="006D4D69">
        <w:rPr>
          <w:color w:val="000000"/>
          <w:lang w:val="en-US"/>
        </w:rPr>
        <w:lastRenderedPageBreak/>
        <w:t>Polypropylene films are strong and more gas-tight, than polyethylene, and fibers are elastic, strong and chemically resistant. Not stabilized polypropylene is subject to fast aging. A lack of propylene is its low frost resistance (— 10 - 20 °C)</w:t>
      </w:r>
      <w:r w:rsidR="00F14E9A" w:rsidRPr="006D4D69">
        <w:rPr>
          <w:lang w:val="en-US"/>
        </w:rPr>
        <w:t>.</w:t>
      </w:r>
    </w:p>
    <w:p w:rsidR="00472C30" w:rsidRPr="006D4D69" w:rsidRDefault="00472C30" w:rsidP="00472C30">
      <w:pPr>
        <w:spacing w:after="0" w:line="240" w:lineRule="auto"/>
        <w:ind w:firstLine="567"/>
        <w:jc w:val="both"/>
        <w:rPr>
          <w:lang w:val="en-US"/>
        </w:rPr>
      </w:pPr>
      <w:r w:rsidRPr="006D4D69">
        <w:rPr>
          <w:lang w:val="en-US"/>
        </w:rPr>
        <w:t>Polypropylene is applied to production of pipes, constructional details of cars, motorcycles, refrigerators, cases of pumps, various capacities, etc. Films use in the same purposes, as polyethylene.</w:t>
      </w:r>
    </w:p>
    <w:p w:rsidR="00472C30" w:rsidRPr="006D4D69" w:rsidRDefault="00472C30" w:rsidP="00472C30">
      <w:pPr>
        <w:spacing w:after="0" w:line="240" w:lineRule="auto"/>
        <w:ind w:firstLine="567"/>
        <w:jc w:val="both"/>
        <w:rPr>
          <w:lang w:val="en-US"/>
        </w:rPr>
      </w:pPr>
      <w:r w:rsidRPr="006D4D69">
        <w:rPr>
          <w:lang w:val="en-US"/>
        </w:rPr>
        <w:t>Polystyrene (-CH</w:t>
      </w:r>
      <w:r w:rsidRPr="004E7CB5">
        <w:rPr>
          <w:vertAlign w:val="subscript"/>
          <w:lang w:val="en-US"/>
        </w:rPr>
        <w:t>2</w:t>
      </w:r>
      <w:r w:rsidRPr="006D4D69">
        <w:rPr>
          <w:lang w:val="en-US"/>
        </w:rPr>
        <w:t xml:space="preserve"> - CHC</w:t>
      </w:r>
      <w:r w:rsidRPr="004E7CB5">
        <w:rPr>
          <w:vertAlign w:val="subscript"/>
          <w:lang w:val="en-US"/>
        </w:rPr>
        <w:t>6</w:t>
      </w:r>
      <w:r w:rsidRPr="006D4D69">
        <w:rPr>
          <w:lang w:val="en-US"/>
        </w:rPr>
        <w:t>H</w:t>
      </w:r>
      <w:r w:rsidRPr="004E7CB5">
        <w:rPr>
          <w:vertAlign w:val="subscript"/>
          <w:lang w:val="en-US"/>
        </w:rPr>
        <w:t>5</w:t>
      </w:r>
      <w:r w:rsidRPr="006D4D69">
        <w:rPr>
          <w:lang w:val="en-US"/>
        </w:rPr>
        <w:t>-) — solid, rigid, transparent, amorphous polymer. On dielectric characteristics it is close to polyethylene, is convenient for machining, it is well painted.</w:t>
      </w:r>
    </w:p>
    <w:p w:rsidR="00472C30" w:rsidRPr="006D4D69" w:rsidRDefault="00472C30" w:rsidP="00472C30">
      <w:pPr>
        <w:spacing w:after="0" w:line="240" w:lineRule="auto"/>
        <w:ind w:firstLine="567"/>
        <w:jc w:val="both"/>
        <w:rPr>
          <w:lang w:val="en-US"/>
        </w:rPr>
      </w:pPr>
      <w:r w:rsidRPr="006D4D69">
        <w:rPr>
          <w:lang w:val="en-US"/>
        </w:rPr>
        <w:t>Being unpolar, polystyrene is dissolved in many unpolar solvents (benzene), at the same time It is chemically resistant to acids and alkalis; it is insoluble in alcohols, gasoline, oils, water. Polystyrene is most resistant to radiation exposure in comparison with other thermolayers (presence at macromolecules of the fenilny radical C6H5).</w:t>
      </w:r>
    </w:p>
    <w:p w:rsidR="00F14E9A" w:rsidRPr="006D4D69" w:rsidRDefault="00472C30" w:rsidP="00472C30">
      <w:pPr>
        <w:spacing w:after="0" w:line="240" w:lineRule="auto"/>
        <w:ind w:firstLine="567"/>
        <w:jc w:val="both"/>
        <w:rPr>
          <w:lang w:val="en-US"/>
        </w:rPr>
      </w:pPr>
      <w:r w:rsidRPr="006D4D69">
        <w:rPr>
          <w:lang w:val="en-US"/>
        </w:rPr>
        <w:t>Shortcomings of polystyrene are its low heat resistance, tendency to aging, formation of cracks</w:t>
      </w:r>
      <w:r w:rsidR="00F14E9A" w:rsidRPr="006D4D69">
        <w:rPr>
          <w:lang w:val="en-US"/>
        </w:rPr>
        <w:t>.</w:t>
      </w:r>
    </w:p>
    <w:p w:rsidR="00F14E9A" w:rsidRPr="006D4D69" w:rsidRDefault="00472C30" w:rsidP="00F14E9A">
      <w:pPr>
        <w:spacing w:after="0" w:line="240" w:lineRule="auto"/>
        <w:ind w:firstLine="567"/>
        <w:jc w:val="both"/>
        <w:rPr>
          <w:lang w:val="en-US"/>
        </w:rPr>
      </w:pPr>
      <w:r w:rsidRPr="006D4D69">
        <w:rPr>
          <w:lang w:val="en-US"/>
        </w:rPr>
        <w:t xml:space="preserve">Fluorine of plasticity (the domestic name of plastic ftoroplast-4, ftorlon-4) are thermally and chemically resistant materials. The main representative of fluorinated polymers is polytetra fluorine ethylene (— CF2 — CF2 —). It is saturated polymer with macromolecules in the form of a zigzag of figurative spirals. Up to the temperature of 250 °C the speed of crystallization is small and does not affect its mechanical properties therefore it is long it is possible to operate ftoroplast-4 up to the temperature of 250 °C. Destruction of material happens at a temperature above 415 °C. The amorphous phase is in a </w:t>
      </w:r>
      <w:r w:rsidR="007B65EE" w:rsidRPr="007B65EE">
        <w:rPr>
          <w:lang w:val="en-US"/>
        </w:rPr>
        <w:t>highly elastic</w:t>
      </w:r>
      <w:r w:rsidRPr="006D4D69">
        <w:rPr>
          <w:lang w:val="en-US"/>
        </w:rPr>
        <w:t xml:space="preserve"> state, it gives to ftoro-layer-4 (ftorlonu-4) relative softness. Vitrification temperature — 120 °C, but even at very low temperatures (to — 269 °C) plastic does not </w:t>
      </w:r>
      <w:r w:rsidR="007B65EE" w:rsidRPr="007B65EE">
        <w:rPr>
          <w:rStyle w:val="refresult"/>
          <w:lang w:val="en-US"/>
        </w:rPr>
        <w:t>fragile</w:t>
      </w:r>
      <w:r w:rsidRPr="006D4D69">
        <w:rPr>
          <w:lang w:val="en-US"/>
        </w:rPr>
        <w:t>. The high thermal stability ftoroplasta-4 is caused by high binding energy C — F. Besides, owing to the small size atoms of fluorine form a dense cover around a chain With — With and protect the last from chemical reagents. Ftoroplast-4 it is resistant to effect of solvents, acids, alkalis, oxidizers. Practically ftorlon-4 collapses only under the influence of the melted alkaline metals (potassium, sodium) and elementary fluorine, besides, water of plasticity does not moisten. Politetraftoretilen is unstable to radiation. It is the most high-quality dielectric, and its dielectric properties change in the wide temperature range a little. Ftoroplast-4 possesses very low coefficient of friction (/= 0.04) which does not depend on temperature (up to 327 °C when the crystal phase begins to melt). Shortcomings fto-roplasta-4 are cold flow (result of recrystallization), release of toxic fluorine at high temperature and difficulty of its processing (owing to lack of plasticity)</w:t>
      </w:r>
      <w:r w:rsidR="00F14E9A" w:rsidRPr="006D4D69">
        <w:rPr>
          <w:color w:val="000000"/>
          <w:lang w:val="en-US"/>
        </w:rPr>
        <w:t>.</w:t>
      </w:r>
    </w:p>
    <w:p w:rsidR="00C0622B" w:rsidRPr="006D4D69" w:rsidRDefault="00C0622B" w:rsidP="00C0622B">
      <w:pPr>
        <w:spacing w:after="0" w:line="240" w:lineRule="auto"/>
        <w:ind w:firstLine="567"/>
        <w:jc w:val="both"/>
        <w:rPr>
          <w:color w:val="000000"/>
          <w:lang w:val="en-US"/>
        </w:rPr>
      </w:pPr>
      <w:r w:rsidRPr="006D4D69">
        <w:rPr>
          <w:color w:val="000000"/>
          <w:lang w:val="en-US"/>
        </w:rPr>
        <w:t>Fluorine plastic-4 is applied to production of pipes for chemicals, details (gates, cranes, pumps, membranes), sealing laying, cuffs, bellow valves, electroradio engineering details, antifrictional coverings on metals (bearings, plugs).</w:t>
      </w:r>
    </w:p>
    <w:p w:rsidR="00C0622B" w:rsidRPr="006D4D69" w:rsidRDefault="00C0622B" w:rsidP="00C0622B">
      <w:pPr>
        <w:spacing w:after="0" w:line="240" w:lineRule="auto"/>
        <w:ind w:firstLine="567"/>
        <w:jc w:val="both"/>
        <w:rPr>
          <w:color w:val="000000"/>
          <w:lang w:val="en-US"/>
        </w:rPr>
      </w:pPr>
      <w:r w:rsidRPr="006D4D69">
        <w:rPr>
          <w:color w:val="000000"/>
          <w:lang w:val="en-US"/>
        </w:rPr>
        <w:t>Fluorine of plastic is a version ftoroplast-4D, differing in a form and the size of particles, smaller molecular weight. It facilitates processing of material in products. Physicomechanical properties are identical about fluorine plastic-4.</w:t>
      </w:r>
    </w:p>
    <w:p w:rsidR="00C0622B" w:rsidRPr="006D4D69" w:rsidRDefault="00C0622B" w:rsidP="00C0622B">
      <w:pPr>
        <w:spacing w:after="0" w:line="240" w:lineRule="auto"/>
        <w:ind w:firstLine="567"/>
        <w:jc w:val="both"/>
        <w:rPr>
          <w:color w:val="000000"/>
          <w:lang w:val="en-US"/>
        </w:rPr>
      </w:pPr>
      <w:r w:rsidRPr="006D4D69">
        <w:rPr>
          <w:color w:val="000000"/>
          <w:lang w:val="en-US"/>
        </w:rPr>
        <w:t xml:space="preserve">Fiber and film </w:t>
      </w:r>
      <w:r w:rsidRPr="006D4D69">
        <w:rPr>
          <w:color w:val="000000"/>
        </w:rPr>
        <w:t>фторлон</w:t>
      </w:r>
      <w:r w:rsidRPr="006D4D69">
        <w:rPr>
          <w:color w:val="000000"/>
          <w:lang w:val="en-US"/>
        </w:rPr>
        <w:t xml:space="preserve"> are produced from plastic-42 fluorine. Ftorlonovy fabric does not burn, is chemically resistant, is applied to capacities, sleeves, overalls, diaphragms, etc.</w:t>
      </w:r>
    </w:p>
    <w:p w:rsidR="00C0622B" w:rsidRPr="006D4D69" w:rsidRDefault="00C0622B" w:rsidP="00C0622B">
      <w:pPr>
        <w:spacing w:after="0" w:line="240" w:lineRule="auto"/>
        <w:ind w:firstLine="567"/>
        <w:jc w:val="both"/>
        <w:rPr>
          <w:color w:val="000000"/>
          <w:lang w:val="en-US"/>
        </w:rPr>
      </w:pPr>
      <w:r w:rsidRPr="006D4D69">
        <w:rPr>
          <w:color w:val="000000"/>
          <w:lang w:val="en-US"/>
        </w:rPr>
        <w:t>Polar thermoplastic plastic. Plastic-3, organic glass, polyvinylchloride belong to polar plasticity fluorine. polyamides, polyurethane, polyethyleneterephthalate, polycarbonate, poliarilata, pentalayer, polyformaldehyde.</w:t>
      </w:r>
    </w:p>
    <w:p w:rsidR="00F14E9A" w:rsidRPr="006D4D69" w:rsidRDefault="00C0622B" w:rsidP="00C0622B">
      <w:pPr>
        <w:spacing w:after="0" w:line="240" w:lineRule="auto"/>
        <w:ind w:firstLine="567"/>
        <w:jc w:val="both"/>
        <w:rPr>
          <w:lang w:val="en-US"/>
        </w:rPr>
      </w:pPr>
      <w:r w:rsidRPr="006D4D69">
        <w:rPr>
          <w:color w:val="000000"/>
          <w:lang w:val="en-US"/>
        </w:rPr>
        <w:t>The modified polytrifluorochlorethylene produced under the name fluorine plastik-ZM has bigger heat resistance (the worker - temperature of 150 — 170 °C), it is more elastic and is easier formed, than fluorine plastic-3</w:t>
      </w:r>
      <w:r w:rsidR="00F14E9A" w:rsidRPr="006D4D69">
        <w:rPr>
          <w:color w:val="000000"/>
          <w:lang w:val="en-US"/>
        </w:rPr>
        <w:t>.</w:t>
      </w:r>
    </w:p>
    <w:p w:rsidR="00C0622B" w:rsidRPr="006D4D69" w:rsidRDefault="00C0622B" w:rsidP="00C0622B">
      <w:pPr>
        <w:spacing w:after="0" w:line="240" w:lineRule="auto"/>
        <w:ind w:firstLine="567"/>
        <w:jc w:val="both"/>
        <w:rPr>
          <w:color w:val="000000"/>
          <w:lang w:val="en-US"/>
        </w:rPr>
      </w:pPr>
      <w:r w:rsidRPr="006D4D69">
        <w:rPr>
          <w:color w:val="000000"/>
          <w:lang w:val="en-US"/>
        </w:rPr>
        <w:t>Fluorine plastic-3 is used as low-frequency dielectric, besides, from it produce pipes, hoses, valves, pumps, protective coatings of metals, etc.</w:t>
      </w:r>
    </w:p>
    <w:p w:rsidR="00F14E9A" w:rsidRPr="006D4D69" w:rsidRDefault="00C0622B" w:rsidP="00C0622B">
      <w:pPr>
        <w:spacing w:after="0" w:line="240" w:lineRule="auto"/>
        <w:ind w:firstLine="567"/>
        <w:jc w:val="both"/>
        <w:rPr>
          <w:lang w:val="en-US"/>
        </w:rPr>
      </w:pPr>
      <w:r w:rsidRPr="006D4D69">
        <w:rPr>
          <w:color w:val="000000"/>
          <w:lang w:val="en-US"/>
        </w:rPr>
        <w:t xml:space="preserve">Organic glass is a transparent amorphous thermolayer on the basis of esters of acrylic and metakrilovy acids. The polymethyl methacrylate sometimes plasticized by dibutylphthalate is </w:t>
      </w:r>
      <w:r w:rsidRPr="006D4D69">
        <w:rPr>
          <w:color w:val="000000"/>
          <w:lang w:val="en-US"/>
        </w:rPr>
        <w:lastRenderedPageBreak/>
        <w:t>most often applied. Material more than twice of easier mineral glasses (</w:t>
      </w:r>
      <w:r w:rsidRPr="006D4D69">
        <w:rPr>
          <w:color w:val="000000"/>
        </w:rPr>
        <w:t>р</w:t>
      </w:r>
      <w:r w:rsidRPr="006D4D69">
        <w:rPr>
          <w:color w:val="000000"/>
          <w:lang w:val="en-US"/>
        </w:rPr>
        <w:t xml:space="preserve"> = 4=1.18 g/cm3), differs high </w:t>
      </w:r>
      <w:r w:rsidR="007B65EE" w:rsidRPr="007B65EE">
        <w:rPr>
          <w:color w:val="000000"/>
          <w:lang w:val="en-US"/>
        </w:rPr>
        <w:t>atmosphere firmness</w:t>
      </w:r>
      <w:r w:rsidRPr="006D4D69">
        <w:rPr>
          <w:color w:val="000000"/>
          <w:lang w:val="en-US"/>
        </w:rPr>
        <w:t>, is optically transparent (light transparency of 92%), misses 75% of ultraviolet rays (silicate - 0.5%). At a temperature of 80 °C organic glass begins to be softened; at a temperature of 105 — 150 °C there is a plasticity that allows to form from it various details. Mechanical properties of organic glass depend on temperature. The criterion defining suitability of organic glasses for operation is not only their durability, but also emergence on a surface and in material of small cracks, so-called "silver". This defect reduces transparency and durability of glass. The internal tension arising in connection with low heat conductivity and high temperature coefficient of linear expansion of material is the reason of emergence of silver</w:t>
      </w:r>
      <w:r w:rsidR="00F14E9A" w:rsidRPr="006D4D69">
        <w:rPr>
          <w:color w:val="000000"/>
          <w:lang w:val="en-US"/>
        </w:rPr>
        <w:t>.</w:t>
      </w:r>
    </w:p>
    <w:p w:rsidR="00C0622B" w:rsidRPr="006D4D69" w:rsidRDefault="00C0622B" w:rsidP="00C0622B">
      <w:pPr>
        <w:spacing w:after="0" w:line="240" w:lineRule="auto"/>
        <w:ind w:firstLine="567"/>
        <w:jc w:val="both"/>
        <w:rPr>
          <w:color w:val="000000"/>
          <w:lang w:val="en-US"/>
        </w:rPr>
      </w:pPr>
      <w:r w:rsidRPr="006D4D69">
        <w:rPr>
          <w:color w:val="000000"/>
          <w:lang w:val="en-US"/>
        </w:rPr>
        <w:t>Organic glass is resistant to effect of the diluted acids and alkalis, hydrocarbon fuels and lubricants, is dissolved in air and ketones, in organic acids, the aromatic and chlorinated hydrocarbons. Aging of organic glass under natural conditions proceeds slowly.</w:t>
      </w:r>
    </w:p>
    <w:p w:rsidR="00C0622B" w:rsidRPr="006D4D69" w:rsidRDefault="00C0622B" w:rsidP="00C0622B">
      <w:pPr>
        <w:spacing w:after="0" w:line="240" w:lineRule="auto"/>
        <w:ind w:firstLine="567"/>
        <w:jc w:val="both"/>
        <w:rPr>
          <w:color w:val="000000"/>
          <w:lang w:val="en-US"/>
        </w:rPr>
      </w:pPr>
      <w:r w:rsidRPr="006D4D69">
        <w:rPr>
          <w:color w:val="000000"/>
          <w:lang w:val="en-US"/>
        </w:rPr>
        <w:t>Lack of organic glass is low superficial hardness.</w:t>
      </w:r>
    </w:p>
    <w:p w:rsidR="00C0622B" w:rsidRPr="006D4D69" w:rsidRDefault="00C0622B" w:rsidP="00C0622B">
      <w:pPr>
        <w:spacing w:after="0" w:line="240" w:lineRule="auto"/>
        <w:ind w:firstLine="567"/>
        <w:jc w:val="both"/>
        <w:rPr>
          <w:color w:val="000000"/>
          <w:lang w:val="en-US"/>
        </w:rPr>
      </w:pPr>
      <w:r w:rsidRPr="006D4D69">
        <w:rPr>
          <w:color w:val="000000"/>
          <w:lang w:val="en-US"/>
        </w:rPr>
        <w:t>Increase in thermal stability and impact strength of organic glass is reached by an extract it in a plastic state diversely (the focused glasses; at the same time durability increases by blow and resistance to "silvering" several times); copolymerization or the imparted polymerization of polymethyl methacrylate with other polymers that increases the superficial hardness and heat resistance; obtaining partially sewed structure (thermostable glasses); use of laminated glasses ("triplexes") on the basis of the organic glasses which are stuck together by a transparent film (for example, from polyvinylbutiral).</w:t>
      </w:r>
    </w:p>
    <w:p w:rsidR="00F14E9A" w:rsidRPr="006D4D69" w:rsidRDefault="00C0622B" w:rsidP="00C0622B">
      <w:pPr>
        <w:spacing w:after="0" w:line="240" w:lineRule="auto"/>
        <w:ind w:firstLine="567"/>
        <w:jc w:val="both"/>
        <w:rPr>
          <w:lang w:val="en-US"/>
        </w:rPr>
      </w:pPr>
      <w:r w:rsidRPr="006D4D69">
        <w:rPr>
          <w:color w:val="000000"/>
          <w:lang w:val="en-US"/>
        </w:rPr>
        <w:t>Organic glass is used in aircraft construction, automotive industry. From organic glass produce lighting details, optical lenses, etc. On the basis of polymethyl methacrylate receive the self-cured plastic: - ACT, stirakrit, the ACRE. The specified materials apply to production of stamps, foundry models and the abrasive tool</w:t>
      </w:r>
      <w:r w:rsidR="00F14E9A" w:rsidRPr="006D4D69">
        <w:rPr>
          <w:lang w:val="en-US"/>
        </w:rPr>
        <w:t>.</w:t>
      </w:r>
    </w:p>
    <w:p w:rsidR="00F14E9A" w:rsidRPr="006D4D69" w:rsidRDefault="00C0622B" w:rsidP="007D47AE">
      <w:pPr>
        <w:spacing w:after="0" w:line="240" w:lineRule="auto"/>
        <w:ind w:firstLine="567"/>
        <w:jc w:val="both"/>
        <w:rPr>
          <w:lang w:val="en-US"/>
        </w:rPr>
      </w:pPr>
      <w:r w:rsidRPr="006D4D69">
        <w:rPr>
          <w:lang w:val="en-US"/>
        </w:rPr>
        <w:t>Film materials apply to isolation of wires and cables, preservation of engines, production of means of protection during the work with radioactive materials. From plastic compound receive pipes, printing rollers, sealing laying; use for a covering of fabrics (for example, conveyer belts)</w:t>
      </w:r>
      <w:r w:rsidR="00F14E9A" w:rsidRPr="006D4D69">
        <w:rPr>
          <w:lang w:val="en-US"/>
        </w:rPr>
        <w:t>.</w:t>
      </w:r>
    </w:p>
    <w:p w:rsidR="008B035C" w:rsidRPr="006D4D69" w:rsidRDefault="008B035C" w:rsidP="007D47AE">
      <w:pPr>
        <w:spacing w:after="0" w:line="240" w:lineRule="auto"/>
        <w:ind w:firstLine="567"/>
        <w:jc w:val="both"/>
        <w:rPr>
          <w:lang w:val="en-US"/>
        </w:rPr>
      </w:pPr>
    </w:p>
    <w:p w:rsidR="00C0622B" w:rsidRPr="006D4D69" w:rsidRDefault="00C0622B" w:rsidP="00C0622B">
      <w:pPr>
        <w:spacing w:after="0" w:line="240" w:lineRule="auto"/>
        <w:ind w:firstLine="567"/>
        <w:contextualSpacing/>
        <w:jc w:val="both"/>
        <w:rPr>
          <w:rStyle w:val="FontStyle15"/>
          <w:spacing w:val="0"/>
          <w:sz w:val="24"/>
          <w:szCs w:val="24"/>
          <w:lang w:val="en-US"/>
        </w:rPr>
      </w:pPr>
      <w:r w:rsidRPr="006D4D69">
        <w:rPr>
          <w:rStyle w:val="FontStyle15"/>
          <w:spacing w:val="0"/>
          <w:sz w:val="24"/>
          <w:szCs w:val="24"/>
          <w:lang w:val="en-US"/>
        </w:rPr>
        <w:t>Control questions</w:t>
      </w:r>
    </w:p>
    <w:p w:rsidR="00C0622B" w:rsidRPr="006D4D69" w:rsidRDefault="00C0622B" w:rsidP="00C0622B">
      <w:pPr>
        <w:spacing w:after="0" w:line="240" w:lineRule="auto"/>
        <w:ind w:firstLine="567"/>
        <w:contextualSpacing/>
        <w:jc w:val="both"/>
        <w:rPr>
          <w:rStyle w:val="FontStyle15"/>
          <w:spacing w:val="0"/>
          <w:sz w:val="24"/>
          <w:szCs w:val="24"/>
          <w:lang w:val="en-US"/>
        </w:rPr>
      </w:pPr>
      <w:r w:rsidRPr="006D4D69">
        <w:rPr>
          <w:rStyle w:val="FontStyle15"/>
          <w:spacing w:val="0"/>
          <w:sz w:val="24"/>
          <w:szCs w:val="24"/>
          <w:lang w:val="en-US"/>
        </w:rPr>
        <w:t xml:space="preserve">    1. Use of plastic</w:t>
      </w:r>
    </w:p>
    <w:p w:rsidR="00C0622B" w:rsidRPr="006D4D69" w:rsidRDefault="00C0622B" w:rsidP="00C0622B">
      <w:pPr>
        <w:spacing w:after="0" w:line="240" w:lineRule="auto"/>
        <w:ind w:firstLine="567"/>
        <w:contextualSpacing/>
        <w:jc w:val="both"/>
        <w:rPr>
          <w:rStyle w:val="FontStyle15"/>
          <w:spacing w:val="0"/>
          <w:sz w:val="24"/>
          <w:szCs w:val="24"/>
          <w:lang w:val="en-US"/>
        </w:rPr>
      </w:pPr>
      <w:r w:rsidRPr="006D4D69">
        <w:rPr>
          <w:rStyle w:val="FontStyle15"/>
          <w:spacing w:val="0"/>
          <w:sz w:val="24"/>
          <w:szCs w:val="24"/>
          <w:lang w:val="en-US"/>
        </w:rPr>
        <w:t xml:space="preserve">    2. Thermoplastic plastic</w:t>
      </w:r>
    </w:p>
    <w:p w:rsidR="00C0622B" w:rsidRPr="006D4D69" w:rsidRDefault="00C0622B" w:rsidP="00C0622B">
      <w:pPr>
        <w:spacing w:after="0" w:line="240" w:lineRule="auto"/>
        <w:ind w:firstLine="567"/>
        <w:contextualSpacing/>
        <w:jc w:val="both"/>
        <w:rPr>
          <w:rStyle w:val="FontStyle15"/>
          <w:spacing w:val="0"/>
          <w:sz w:val="24"/>
          <w:szCs w:val="24"/>
          <w:lang w:val="en-US"/>
        </w:rPr>
      </w:pPr>
    </w:p>
    <w:p w:rsidR="00C0622B" w:rsidRPr="006D4D69" w:rsidRDefault="00C0622B" w:rsidP="00C0622B">
      <w:pPr>
        <w:spacing w:after="0" w:line="240" w:lineRule="auto"/>
        <w:ind w:firstLine="567"/>
        <w:contextualSpacing/>
        <w:jc w:val="both"/>
        <w:rPr>
          <w:rStyle w:val="FontStyle15"/>
          <w:spacing w:val="0"/>
          <w:sz w:val="24"/>
          <w:szCs w:val="24"/>
          <w:lang w:val="en-US"/>
        </w:rPr>
      </w:pPr>
      <w:r w:rsidRPr="006D4D69">
        <w:rPr>
          <w:rStyle w:val="FontStyle15"/>
          <w:spacing w:val="0"/>
          <w:sz w:val="24"/>
          <w:szCs w:val="24"/>
          <w:lang w:val="en-US"/>
        </w:rPr>
        <w:t>Literature</w:t>
      </w:r>
    </w:p>
    <w:p w:rsidR="00C0622B" w:rsidRPr="006D4D69" w:rsidRDefault="00C0622B" w:rsidP="00C0622B">
      <w:pPr>
        <w:spacing w:after="0" w:line="240" w:lineRule="auto"/>
        <w:ind w:firstLine="567"/>
        <w:contextualSpacing/>
        <w:jc w:val="both"/>
        <w:rPr>
          <w:rStyle w:val="FontStyle15"/>
          <w:spacing w:val="0"/>
          <w:sz w:val="24"/>
          <w:szCs w:val="24"/>
          <w:lang w:val="en-US"/>
        </w:rPr>
      </w:pPr>
      <w:r w:rsidRPr="006D4D69">
        <w:rPr>
          <w:rStyle w:val="FontStyle15"/>
          <w:spacing w:val="0"/>
          <w:sz w:val="24"/>
          <w:szCs w:val="24"/>
          <w:lang w:val="en-US"/>
        </w:rPr>
        <w:t xml:space="preserve">1. Vasilyeva L. S., etc. "Automobile operational materials" - M.: Transport, 1986. - 280 pages. </w:t>
      </w:r>
    </w:p>
    <w:p w:rsidR="00C0622B" w:rsidRPr="006D4D69" w:rsidRDefault="00C0622B" w:rsidP="00C0622B">
      <w:pPr>
        <w:spacing w:after="0" w:line="240" w:lineRule="auto"/>
        <w:ind w:firstLine="567"/>
        <w:contextualSpacing/>
        <w:jc w:val="both"/>
        <w:rPr>
          <w:rStyle w:val="FontStyle15"/>
          <w:spacing w:val="0"/>
          <w:sz w:val="24"/>
          <w:szCs w:val="24"/>
          <w:lang w:val="en-US"/>
        </w:rPr>
      </w:pPr>
      <w:r w:rsidRPr="006D4D69">
        <w:rPr>
          <w:rStyle w:val="FontStyle15"/>
          <w:spacing w:val="0"/>
          <w:sz w:val="24"/>
          <w:szCs w:val="24"/>
          <w:lang w:val="en-US"/>
        </w:rPr>
        <w:t xml:space="preserve">2. Gureev A.A., etc. "Automobile operational materials" - M.: Transport, 1986. - 286 pages. </w:t>
      </w:r>
    </w:p>
    <w:p w:rsidR="00C0622B" w:rsidRPr="006D4D69" w:rsidRDefault="00C0622B" w:rsidP="00C0622B">
      <w:pPr>
        <w:spacing w:after="0" w:line="240" w:lineRule="auto"/>
        <w:ind w:firstLine="567"/>
        <w:contextualSpacing/>
        <w:jc w:val="both"/>
        <w:rPr>
          <w:rStyle w:val="FontStyle15"/>
          <w:spacing w:val="0"/>
          <w:sz w:val="24"/>
          <w:szCs w:val="24"/>
          <w:lang w:val="en-US"/>
        </w:rPr>
      </w:pPr>
      <w:r w:rsidRPr="006D4D69">
        <w:rPr>
          <w:rStyle w:val="FontStyle15"/>
          <w:spacing w:val="0"/>
          <w:sz w:val="24"/>
          <w:szCs w:val="24"/>
          <w:lang w:val="en-US"/>
        </w:rPr>
        <w:t xml:space="preserve">3. Kolesnik P.A. "Materials science on the motor transport". - M.: </w:t>
      </w:r>
    </w:p>
    <w:p w:rsidR="004F2BAF" w:rsidRPr="006D4D69" w:rsidRDefault="00C0622B" w:rsidP="00C0622B">
      <w:pPr>
        <w:spacing w:after="0" w:line="240" w:lineRule="auto"/>
        <w:ind w:firstLine="567"/>
        <w:contextualSpacing/>
        <w:jc w:val="both"/>
        <w:rPr>
          <w:lang w:val="en-US"/>
        </w:rPr>
      </w:pPr>
      <w:r w:rsidRPr="006D4D69">
        <w:rPr>
          <w:rStyle w:val="FontStyle15"/>
          <w:spacing w:val="0"/>
          <w:sz w:val="24"/>
          <w:szCs w:val="24"/>
          <w:lang w:val="en-US"/>
        </w:rPr>
        <w:t>Transport, 1987. - 233 with</w:t>
      </w:r>
    </w:p>
    <w:p w:rsidR="00C0622B" w:rsidRPr="006D4D69" w:rsidRDefault="00767DE7" w:rsidP="00F07BC4">
      <w:pPr>
        <w:pStyle w:val="21"/>
        <w:spacing w:after="0" w:line="240" w:lineRule="auto"/>
        <w:ind w:left="0"/>
        <w:contextualSpacing/>
        <w:jc w:val="both"/>
        <w:rPr>
          <w:b/>
          <w:bCs/>
          <w:i/>
          <w:color w:val="000000"/>
          <w:lang w:val="en-US"/>
        </w:rPr>
      </w:pPr>
      <w:r w:rsidRPr="006D4D69">
        <w:rPr>
          <w:b/>
          <w:bCs/>
          <w:i/>
          <w:color w:val="000000"/>
          <w:lang w:val="en-US"/>
        </w:rPr>
        <w:t xml:space="preserve">     </w:t>
      </w:r>
    </w:p>
    <w:p w:rsidR="00C0622B" w:rsidRPr="006D4D69" w:rsidRDefault="00C0622B" w:rsidP="00F07BC4">
      <w:pPr>
        <w:pStyle w:val="21"/>
        <w:spacing w:after="0" w:line="240" w:lineRule="auto"/>
        <w:ind w:left="0"/>
        <w:jc w:val="both"/>
        <w:rPr>
          <w:b/>
          <w:bCs/>
          <w:i/>
          <w:color w:val="000000"/>
          <w:lang w:val="en-US"/>
        </w:rPr>
      </w:pPr>
    </w:p>
    <w:p w:rsidR="00C0622B" w:rsidRPr="006D4D69" w:rsidRDefault="00C0622B" w:rsidP="00F07BC4">
      <w:pPr>
        <w:pStyle w:val="21"/>
        <w:spacing w:after="0" w:line="240" w:lineRule="auto"/>
        <w:ind w:left="0"/>
        <w:jc w:val="both"/>
        <w:rPr>
          <w:b/>
          <w:bCs/>
          <w:i/>
          <w:color w:val="000000"/>
          <w:lang w:val="en-US"/>
        </w:rPr>
      </w:pPr>
    </w:p>
    <w:p w:rsidR="00C0622B" w:rsidRPr="006D4D69" w:rsidRDefault="00C0622B" w:rsidP="00F07BC4">
      <w:pPr>
        <w:pStyle w:val="21"/>
        <w:spacing w:after="0" w:line="240" w:lineRule="auto"/>
        <w:ind w:left="0"/>
        <w:jc w:val="both"/>
        <w:rPr>
          <w:b/>
          <w:bCs/>
          <w:i/>
          <w:color w:val="000000"/>
          <w:lang w:val="en-US"/>
        </w:rPr>
      </w:pPr>
    </w:p>
    <w:p w:rsidR="00C0622B" w:rsidRPr="006D4D69" w:rsidRDefault="00C0622B" w:rsidP="00F07BC4">
      <w:pPr>
        <w:pStyle w:val="21"/>
        <w:spacing w:after="0" w:line="240" w:lineRule="auto"/>
        <w:ind w:left="0"/>
        <w:jc w:val="both"/>
        <w:rPr>
          <w:b/>
          <w:bCs/>
          <w:i/>
          <w:color w:val="000000"/>
          <w:lang w:val="en-US"/>
        </w:rPr>
      </w:pPr>
    </w:p>
    <w:p w:rsidR="00C0622B" w:rsidRPr="006D4D69" w:rsidRDefault="00C0622B" w:rsidP="00F07BC4">
      <w:pPr>
        <w:pStyle w:val="21"/>
        <w:spacing w:after="0" w:line="240" w:lineRule="auto"/>
        <w:ind w:left="0"/>
        <w:jc w:val="both"/>
        <w:rPr>
          <w:b/>
          <w:bCs/>
          <w:i/>
          <w:color w:val="000000"/>
          <w:lang w:val="en-US"/>
        </w:rPr>
      </w:pPr>
    </w:p>
    <w:p w:rsidR="00C0622B" w:rsidRPr="006D4D69" w:rsidRDefault="00C0622B" w:rsidP="00F07BC4">
      <w:pPr>
        <w:pStyle w:val="21"/>
        <w:spacing w:after="0" w:line="240" w:lineRule="auto"/>
        <w:ind w:left="0"/>
        <w:jc w:val="both"/>
        <w:rPr>
          <w:b/>
          <w:bCs/>
          <w:i/>
          <w:color w:val="000000"/>
          <w:lang w:val="en-US"/>
        </w:rPr>
      </w:pPr>
    </w:p>
    <w:p w:rsidR="00C0622B" w:rsidRPr="006D4D69" w:rsidRDefault="00C0622B" w:rsidP="00F07BC4">
      <w:pPr>
        <w:pStyle w:val="21"/>
        <w:spacing w:after="0" w:line="240" w:lineRule="auto"/>
        <w:ind w:left="0"/>
        <w:jc w:val="both"/>
        <w:rPr>
          <w:b/>
          <w:bCs/>
          <w:i/>
          <w:color w:val="000000"/>
          <w:lang w:val="en-US"/>
        </w:rPr>
      </w:pPr>
    </w:p>
    <w:p w:rsidR="00C0622B" w:rsidRDefault="00C0622B" w:rsidP="00F07BC4">
      <w:pPr>
        <w:pStyle w:val="21"/>
        <w:spacing w:after="0" w:line="240" w:lineRule="auto"/>
        <w:ind w:left="0"/>
        <w:jc w:val="both"/>
        <w:rPr>
          <w:b/>
          <w:bCs/>
          <w:i/>
          <w:color w:val="000000"/>
          <w:lang w:val="en-US"/>
        </w:rPr>
      </w:pPr>
    </w:p>
    <w:p w:rsidR="007B65EE" w:rsidRDefault="007B65EE" w:rsidP="00F07BC4">
      <w:pPr>
        <w:pStyle w:val="21"/>
        <w:spacing w:after="0" w:line="240" w:lineRule="auto"/>
        <w:ind w:left="0"/>
        <w:jc w:val="both"/>
        <w:rPr>
          <w:b/>
          <w:bCs/>
          <w:i/>
          <w:color w:val="000000"/>
          <w:lang w:val="en-US"/>
        </w:rPr>
      </w:pPr>
    </w:p>
    <w:p w:rsidR="007B65EE" w:rsidRDefault="007B65EE" w:rsidP="00F07BC4">
      <w:pPr>
        <w:pStyle w:val="21"/>
        <w:spacing w:after="0" w:line="240" w:lineRule="auto"/>
        <w:ind w:left="0"/>
        <w:jc w:val="both"/>
        <w:rPr>
          <w:b/>
          <w:bCs/>
          <w:i/>
          <w:color w:val="000000"/>
          <w:lang w:val="en-US"/>
        </w:rPr>
      </w:pPr>
    </w:p>
    <w:p w:rsidR="00F07BC4" w:rsidRPr="006D4D69" w:rsidRDefault="00767DE7" w:rsidP="00F07BC4">
      <w:pPr>
        <w:pStyle w:val="21"/>
        <w:spacing w:after="0" w:line="240" w:lineRule="auto"/>
        <w:ind w:left="0"/>
        <w:jc w:val="both"/>
        <w:rPr>
          <w:b/>
          <w:lang w:val="en-US"/>
        </w:rPr>
      </w:pPr>
      <w:r w:rsidRPr="006D4D69">
        <w:rPr>
          <w:b/>
          <w:bCs/>
          <w:i/>
          <w:color w:val="000000"/>
          <w:lang w:val="en-US"/>
        </w:rPr>
        <w:lastRenderedPageBreak/>
        <w:t xml:space="preserve"> </w:t>
      </w:r>
      <w:r w:rsidR="006D4D69" w:rsidRPr="002978ED">
        <w:rPr>
          <w:b/>
          <w:lang w:val="en-US"/>
        </w:rPr>
        <w:t>Theme</w:t>
      </w:r>
      <w:r w:rsidR="00F07BC4" w:rsidRPr="006D4D69">
        <w:rPr>
          <w:b/>
          <w:lang w:val="en-US"/>
        </w:rPr>
        <w:t xml:space="preserve"> 1</w:t>
      </w:r>
      <w:r w:rsidR="00022710" w:rsidRPr="00A724AA">
        <w:rPr>
          <w:b/>
          <w:lang w:val="en-US"/>
        </w:rPr>
        <w:t>5</w:t>
      </w:r>
      <w:r w:rsidR="00F07BC4" w:rsidRPr="006D4D69">
        <w:rPr>
          <w:b/>
          <w:lang w:val="en-US"/>
        </w:rPr>
        <w:t xml:space="preserve">.  </w:t>
      </w:r>
      <w:r w:rsidR="00C0622B" w:rsidRPr="006D4D69">
        <w:rPr>
          <w:b/>
          <w:lang w:val="en-US"/>
        </w:rPr>
        <w:t>The gluing materials</w:t>
      </w:r>
    </w:p>
    <w:p w:rsidR="00C0622B" w:rsidRPr="006D4D69" w:rsidRDefault="00F07BC4" w:rsidP="00C0622B">
      <w:pPr>
        <w:pStyle w:val="21"/>
        <w:spacing w:after="0" w:line="240" w:lineRule="auto"/>
        <w:jc w:val="both"/>
        <w:rPr>
          <w:b/>
          <w:lang w:val="en-US"/>
        </w:rPr>
      </w:pPr>
      <w:r w:rsidRPr="006D4D69">
        <w:rPr>
          <w:b/>
          <w:lang w:val="en-US"/>
        </w:rPr>
        <w:t xml:space="preserve">       </w:t>
      </w:r>
      <w:r w:rsidR="00C0622B" w:rsidRPr="006D4D69">
        <w:rPr>
          <w:b/>
          <w:lang w:val="en-US"/>
        </w:rPr>
        <w:t xml:space="preserve">Lecture 28 </w:t>
      </w:r>
    </w:p>
    <w:p w:rsidR="00C0622B" w:rsidRPr="006D4D69" w:rsidRDefault="00C0622B" w:rsidP="00C0622B">
      <w:pPr>
        <w:pStyle w:val="21"/>
        <w:spacing w:after="0" w:line="240" w:lineRule="auto"/>
        <w:jc w:val="both"/>
        <w:rPr>
          <w:b/>
          <w:lang w:val="en-US"/>
        </w:rPr>
      </w:pPr>
    </w:p>
    <w:p w:rsidR="00C0622B" w:rsidRPr="006D4D69" w:rsidRDefault="00C0622B" w:rsidP="00C0622B">
      <w:pPr>
        <w:pStyle w:val="21"/>
        <w:spacing w:after="0" w:line="240" w:lineRule="auto"/>
        <w:jc w:val="both"/>
        <w:rPr>
          <w:lang w:val="en-US"/>
        </w:rPr>
      </w:pPr>
      <w:r w:rsidRPr="006D4D69">
        <w:rPr>
          <w:lang w:val="en-US"/>
        </w:rPr>
        <w:t xml:space="preserve">      1 A concept about glue materials</w:t>
      </w:r>
    </w:p>
    <w:p w:rsidR="00C0622B" w:rsidRPr="006D4D69" w:rsidRDefault="00C0622B" w:rsidP="00C0622B">
      <w:pPr>
        <w:pStyle w:val="21"/>
        <w:spacing w:after="0" w:line="240" w:lineRule="auto"/>
        <w:jc w:val="both"/>
        <w:rPr>
          <w:lang w:val="en-US"/>
        </w:rPr>
      </w:pPr>
      <w:r w:rsidRPr="006D4D69">
        <w:rPr>
          <w:lang w:val="en-US"/>
        </w:rPr>
        <w:t xml:space="preserve">     </w:t>
      </w:r>
      <w:r w:rsidR="007B65EE">
        <w:rPr>
          <w:lang w:val="en-US"/>
        </w:rPr>
        <w:t xml:space="preserve"> </w:t>
      </w:r>
      <w:r w:rsidRPr="006D4D69">
        <w:rPr>
          <w:lang w:val="en-US"/>
        </w:rPr>
        <w:t>2 Kind of glues</w:t>
      </w:r>
    </w:p>
    <w:p w:rsidR="00C0622B" w:rsidRPr="006D4D69" w:rsidRDefault="00C0622B" w:rsidP="00C0622B">
      <w:pPr>
        <w:pStyle w:val="21"/>
        <w:spacing w:after="0" w:line="240" w:lineRule="auto"/>
        <w:jc w:val="both"/>
        <w:rPr>
          <w:lang w:val="en-US"/>
        </w:rPr>
      </w:pPr>
      <w:r w:rsidRPr="006D4D69">
        <w:rPr>
          <w:lang w:val="en-US"/>
        </w:rPr>
        <w:t xml:space="preserve">       3 Properties of glues.</w:t>
      </w:r>
    </w:p>
    <w:p w:rsidR="00C0622B" w:rsidRPr="006D4D69" w:rsidRDefault="00C0622B" w:rsidP="00C0622B">
      <w:pPr>
        <w:pStyle w:val="21"/>
        <w:spacing w:after="0" w:line="240" w:lineRule="auto"/>
        <w:jc w:val="both"/>
        <w:rPr>
          <w:lang w:val="en-US"/>
        </w:rPr>
      </w:pPr>
      <w:r w:rsidRPr="006D4D69">
        <w:rPr>
          <w:lang w:val="en-US"/>
        </w:rPr>
        <w:t xml:space="preserve">       Plan:</w:t>
      </w:r>
    </w:p>
    <w:p w:rsidR="00C0622B" w:rsidRPr="006D4D69" w:rsidRDefault="00C0622B" w:rsidP="00C0622B">
      <w:pPr>
        <w:pStyle w:val="21"/>
        <w:spacing w:after="0" w:line="240" w:lineRule="auto"/>
        <w:jc w:val="both"/>
        <w:rPr>
          <w:lang w:val="en-US"/>
        </w:rPr>
      </w:pPr>
      <w:r w:rsidRPr="006D4D69">
        <w:rPr>
          <w:lang w:val="en-US"/>
        </w:rPr>
        <w:t xml:space="preserve">    1. The gluing materials</w:t>
      </w:r>
    </w:p>
    <w:p w:rsidR="008B035C" w:rsidRPr="006D4D69" w:rsidRDefault="00C0622B" w:rsidP="00C0622B">
      <w:pPr>
        <w:pStyle w:val="21"/>
        <w:spacing w:after="0" w:line="240" w:lineRule="auto"/>
        <w:ind w:left="0"/>
        <w:jc w:val="both"/>
        <w:rPr>
          <w:bCs/>
          <w:lang w:val="en-US"/>
        </w:rPr>
      </w:pPr>
      <w:r w:rsidRPr="006D4D69">
        <w:rPr>
          <w:lang w:val="en-US"/>
        </w:rPr>
        <w:t xml:space="preserve">    </w:t>
      </w:r>
      <w:r w:rsidR="007B65EE">
        <w:rPr>
          <w:lang w:val="en-US"/>
        </w:rPr>
        <w:t xml:space="preserve">     </w:t>
      </w:r>
      <w:r w:rsidRPr="006D4D69">
        <w:rPr>
          <w:lang w:val="en-US"/>
        </w:rPr>
        <w:t>2. Constructional pitch and rubber glues</w:t>
      </w:r>
    </w:p>
    <w:p w:rsidR="008B035C" w:rsidRPr="006D4D69" w:rsidRDefault="008B035C" w:rsidP="00F07BC4">
      <w:pPr>
        <w:spacing w:after="0" w:line="240" w:lineRule="auto"/>
        <w:rPr>
          <w:lang w:val="en-US"/>
        </w:rPr>
      </w:pPr>
      <w:r w:rsidRPr="006D4D69">
        <w:rPr>
          <w:lang w:val="en-US"/>
        </w:rPr>
        <w:t xml:space="preserve">    </w:t>
      </w:r>
    </w:p>
    <w:p w:rsidR="00C0622B" w:rsidRPr="006D4D69" w:rsidRDefault="00767DE7" w:rsidP="00C0622B">
      <w:pPr>
        <w:spacing w:before="120" w:after="0" w:line="240" w:lineRule="auto"/>
        <w:rPr>
          <w:bCs/>
          <w:i/>
          <w:color w:val="000000"/>
          <w:lang w:val="en-US"/>
        </w:rPr>
      </w:pPr>
      <w:r w:rsidRPr="006D4D69">
        <w:rPr>
          <w:b/>
          <w:bCs/>
          <w:i/>
          <w:color w:val="000000"/>
          <w:lang w:val="en-US"/>
        </w:rPr>
        <w:t xml:space="preserve"> </w:t>
      </w:r>
      <w:r w:rsidR="00F07BC4" w:rsidRPr="006D4D69">
        <w:rPr>
          <w:b/>
          <w:bCs/>
          <w:i/>
          <w:color w:val="000000"/>
          <w:lang w:val="en-US"/>
        </w:rPr>
        <w:t xml:space="preserve">      </w:t>
      </w:r>
      <w:r w:rsidRPr="006D4D69">
        <w:rPr>
          <w:b/>
          <w:bCs/>
          <w:i/>
          <w:color w:val="000000"/>
          <w:lang w:val="en-US"/>
        </w:rPr>
        <w:t xml:space="preserve"> </w:t>
      </w:r>
      <w:r w:rsidR="00C0622B" w:rsidRPr="006D4D69">
        <w:rPr>
          <w:bCs/>
          <w:i/>
          <w:color w:val="000000"/>
          <w:lang w:val="en-US"/>
        </w:rPr>
        <w:t>The gluing materials</w:t>
      </w:r>
    </w:p>
    <w:p w:rsidR="00C0622B" w:rsidRPr="006D4D69" w:rsidRDefault="00C0622B" w:rsidP="00014123">
      <w:pPr>
        <w:spacing w:before="120" w:after="0" w:line="240" w:lineRule="auto"/>
        <w:ind w:firstLine="567"/>
        <w:contextualSpacing/>
        <w:jc w:val="both"/>
        <w:rPr>
          <w:bCs/>
          <w:color w:val="000000"/>
          <w:lang w:val="en-US"/>
        </w:rPr>
      </w:pPr>
      <w:r w:rsidRPr="006D4D69">
        <w:rPr>
          <w:bCs/>
          <w:color w:val="000000"/>
          <w:lang w:val="en-US"/>
        </w:rPr>
        <w:t>Glues usually call the colloidal solutions of film-forming polymers capable at hardening to form the strong films which are well sticking to various materials.</w:t>
      </w:r>
    </w:p>
    <w:p w:rsidR="00C0622B" w:rsidRPr="006D4D69" w:rsidRDefault="00C0622B" w:rsidP="00014123">
      <w:pPr>
        <w:spacing w:before="120" w:after="0" w:line="240" w:lineRule="auto"/>
        <w:ind w:firstLine="567"/>
        <w:contextualSpacing/>
        <w:jc w:val="both"/>
        <w:rPr>
          <w:bCs/>
          <w:color w:val="000000"/>
          <w:lang w:val="en-US"/>
        </w:rPr>
      </w:pPr>
      <w:r w:rsidRPr="006D4D69">
        <w:rPr>
          <w:bCs/>
          <w:color w:val="000000"/>
          <w:lang w:val="en-US"/>
        </w:rPr>
        <w:t>Glue connections in comparison with other types of one-piece connections (rivet, welded, etc.) have a number of advantages: a possibility of compound of various materials (metals and alloys, plastic, glasses, ceramics, etc.) as among themselves, and in various combinations; weatherability and resistance to corrosion of a glue seam; tightness of connection; possibility of compound of thin materials; production depreciation; economy of weight and considerable simplification of manufacturing techniques of products.</w:t>
      </w:r>
    </w:p>
    <w:p w:rsidR="00F14E9A" w:rsidRPr="006D4D69" w:rsidRDefault="00C0622B" w:rsidP="00014123">
      <w:pPr>
        <w:spacing w:before="120" w:after="0" w:line="240" w:lineRule="auto"/>
        <w:ind w:firstLine="567"/>
        <w:contextualSpacing/>
        <w:jc w:val="both"/>
        <w:rPr>
          <w:lang w:val="en-US"/>
        </w:rPr>
      </w:pPr>
      <w:r w:rsidRPr="006D4D69">
        <w:rPr>
          <w:bCs/>
          <w:color w:val="000000"/>
          <w:lang w:val="en-US"/>
        </w:rPr>
        <w:t xml:space="preserve">Shortcomings of glue connections are rather low long heat resistance (up to 350 °C) caused by the organic nature film-forming; low durability of gluing together at an uneven separation; often need of carrying out gluing together with heating; tendency to aging. However there is a number of examples of long operational firmness of glue connections. New glues on the basis of </w:t>
      </w:r>
      <w:r w:rsidR="007B65EE" w:rsidRPr="007B65EE">
        <w:rPr>
          <w:rStyle w:val="refresult"/>
          <w:lang w:val="en-US"/>
        </w:rPr>
        <w:t>organosilicic</w:t>
      </w:r>
      <w:r w:rsidRPr="006D4D69">
        <w:rPr>
          <w:bCs/>
          <w:color w:val="000000"/>
          <w:lang w:val="en-US"/>
        </w:rPr>
        <w:t xml:space="preserve"> and inorganic polymers ensure functioning to 1000 °C and above, however most of them have no sufficient elasticity of a film</w:t>
      </w:r>
      <w:r w:rsidR="00F14E9A" w:rsidRPr="006D4D69">
        <w:rPr>
          <w:lang w:val="en-US"/>
        </w:rPr>
        <w:t>.</w:t>
      </w:r>
    </w:p>
    <w:p w:rsidR="00014123" w:rsidRPr="006D4D69" w:rsidRDefault="00014123" w:rsidP="00014123">
      <w:pPr>
        <w:spacing w:after="0" w:line="240" w:lineRule="auto"/>
        <w:ind w:firstLine="567"/>
        <w:jc w:val="both"/>
        <w:rPr>
          <w:lang w:val="en-US"/>
        </w:rPr>
      </w:pPr>
      <w:r w:rsidRPr="006D4D69">
        <w:rPr>
          <w:lang w:val="en-US"/>
        </w:rPr>
        <w:t>Durability of pasting depends on the phenomenon of adhesion, cohesion and mechanical coupling of a film with a surface of the stuck together materials. Adhesion (</w:t>
      </w:r>
      <w:r w:rsidR="007B65EE" w:rsidRPr="007B65EE">
        <w:rPr>
          <w:rStyle w:val="refresult"/>
          <w:lang w:val="en-US"/>
        </w:rPr>
        <w:t>adherence</w:t>
      </w:r>
      <w:r w:rsidRPr="006D4D69">
        <w:rPr>
          <w:lang w:val="en-US"/>
        </w:rPr>
        <w:t>) is called the ability of a glue film to keep strongly on the surface of the stuck together materials.</w:t>
      </w:r>
    </w:p>
    <w:p w:rsidR="00014123" w:rsidRPr="006D4D69" w:rsidRDefault="00014123" w:rsidP="00014123">
      <w:pPr>
        <w:spacing w:after="0" w:line="240" w:lineRule="auto"/>
        <w:ind w:firstLine="567"/>
        <w:jc w:val="both"/>
        <w:rPr>
          <w:lang w:val="en-US"/>
        </w:rPr>
      </w:pPr>
      <w:r w:rsidRPr="006D4D69">
        <w:rPr>
          <w:lang w:val="en-US"/>
        </w:rPr>
        <w:t>For an explanation of physical and chemical essence of the adhesive phenomena the following theories are offered: adsorptive, electric and diffusive. The adsorptive theory considers adhesion as purely superficial process similar to adsorption; the film keeps on the surface of material as a result of action of intermolecular forces.</w:t>
      </w:r>
    </w:p>
    <w:p w:rsidR="00014123" w:rsidRPr="006D4D69" w:rsidRDefault="00014123" w:rsidP="00014123">
      <w:pPr>
        <w:spacing w:after="0" w:line="240" w:lineRule="auto"/>
        <w:ind w:firstLine="567"/>
        <w:jc w:val="both"/>
        <w:rPr>
          <w:lang w:val="en-US"/>
        </w:rPr>
      </w:pPr>
      <w:r w:rsidRPr="006D4D69">
        <w:rPr>
          <w:lang w:val="en-US"/>
        </w:rPr>
        <w:t>At the heart of the electric theory (B.V. Deryagin and N.A. Krotova's work) electric forces lie. Adhesion - result of action of electrostatic and van der Waals forces. Electrostatic forces are defined by the double electric layer always arising at contact of diverse bodies.</w:t>
      </w:r>
    </w:p>
    <w:p w:rsidR="00F14E9A" w:rsidRPr="006D4D69" w:rsidRDefault="00014123" w:rsidP="00014123">
      <w:pPr>
        <w:spacing w:after="0" w:line="240" w:lineRule="auto"/>
        <w:ind w:firstLine="567"/>
        <w:jc w:val="both"/>
        <w:rPr>
          <w:lang w:val="en-US"/>
        </w:rPr>
      </w:pPr>
      <w:r w:rsidRPr="006D4D69">
        <w:rPr>
          <w:lang w:val="en-US"/>
        </w:rPr>
        <w:t>The diffusive theory developed by S.S. Voyutsky assumes that at formation of communication between unpolar polymers the electric mechanism of adhesion is impossible, and the adhesion is caused by an interlacing of macromolecules of blankets as a result of their interdiffusion</w:t>
      </w:r>
      <w:r w:rsidR="00F14E9A" w:rsidRPr="006D4D69">
        <w:rPr>
          <w:lang w:val="en-US"/>
        </w:rPr>
        <w:t>.</w:t>
      </w:r>
    </w:p>
    <w:p w:rsidR="00014123" w:rsidRPr="006D4D69" w:rsidRDefault="00014123" w:rsidP="00014123">
      <w:pPr>
        <w:spacing w:after="0" w:line="240" w:lineRule="auto"/>
        <w:ind w:firstLine="567"/>
        <w:jc w:val="both"/>
        <w:rPr>
          <w:lang w:val="en-US"/>
        </w:rPr>
      </w:pPr>
      <w:r w:rsidRPr="006D4D69">
        <w:rPr>
          <w:lang w:val="en-US"/>
        </w:rPr>
        <w:t>Cohesion represents own durability of a film. Work of cohesion is the work spent for overcoming forces of adhesion between particles in a uniform body Krom of polar functional groups on the gluing properties of polymers the molecular mass and structure of macromolecules have an impact. Durability of gluing together can be increased by mechanical coupling of a film of glue with the rough surface of material; for this purpose before gluing together often surfaces of details mill; smooth out an emery paper.</w:t>
      </w:r>
    </w:p>
    <w:p w:rsidR="00F14E9A" w:rsidRPr="006D4D69" w:rsidRDefault="00014123" w:rsidP="00014123">
      <w:pPr>
        <w:spacing w:after="0" w:line="240" w:lineRule="auto"/>
        <w:ind w:firstLine="567"/>
        <w:jc w:val="both"/>
        <w:rPr>
          <w:lang w:val="en-US"/>
        </w:rPr>
      </w:pPr>
      <w:r w:rsidRPr="006D4D69">
        <w:rPr>
          <w:lang w:val="en-US"/>
        </w:rPr>
        <w:t xml:space="preserve">Process of pasting is influenced by the nature of the stuck together materials. So, polar materials demand use of polar glues. Adhesive properties of metals are various. In process of decrease of these properties metals it is possible to arrange in the following order: steel, bronze, aluminum alloys, copper, iron, brass. When pasting plastics the best glue is solution or fusion of the same plastic. If plasticity of a </w:t>
      </w:r>
      <w:r w:rsidR="007B65EE" w:rsidRPr="007B65EE">
        <w:rPr>
          <w:lang w:val="en-US"/>
        </w:rPr>
        <w:t>not polarly</w:t>
      </w:r>
      <w:r w:rsidRPr="006D4D69">
        <w:rPr>
          <w:lang w:val="en-US"/>
        </w:rPr>
        <w:t xml:space="preserve"> is also not dissolved in solvents (polyethylene, </w:t>
      </w:r>
      <w:r w:rsidRPr="006D4D69">
        <w:rPr>
          <w:lang w:val="en-US"/>
        </w:rPr>
        <w:lastRenderedPageBreak/>
        <w:t>ftoroplast-4, polypropylene), then changes the nature of their surface in the mechanical or chemical way</w:t>
      </w:r>
      <w:r w:rsidR="00F14E9A" w:rsidRPr="006D4D69">
        <w:rPr>
          <w:lang w:val="en-US"/>
        </w:rPr>
        <w:t>.</w:t>
      </w:r>
    </w:p>
    <w:p w:rsidR="00014123" w:rsidRPr="006D4D69" w:rsidRDefault="00014123" w:rsidP="00014123">
      <w:pPr>
        <w:spacing w:after="0" w:line="240" w:lineRule="auto"/>
        <w:ind w:firstLine="567"/>
        <w:jc w:val="both"/>
        <w:rPr>
          <w:lang w:val="en-US"/>
        </w:rPr>
      </w:pPr>
      <w:r w:rsidRPr="006D4D69">
        <w:rPr>
          <w:lang w:val="en-US"/>
        </w:rPr>
        <w:t>The following components are a part of the gluing materials: film-forming substance — a glue basis which defines adhesive, cohesive properties of glue and the main physicomechanical characteristics of glue connection; the solvents creating a certain viscosity of glue; softeners for elimination of the shrinkable phenomena in a film and increases in its elasticity; hardeners and catalysts for transfer of film-forming substance to a thermostable state; fillers for reduction of shrinkage of a glue film, increase in durability of pasting and, therefore, a possibility of less exact adjustment of a surface and economy of the gluing materials.</w:t>
      </w:r>
    </w:p>
    <w:p w:rsidR="00014123" w:rsidRPr="006D4D69" w:rsidRDefault="00014123" w:rsidP="00014123">
      <w:pPr>
        <w:spacing w:after="0" w:line="240" w:lineRule="auto"/>
        <w:ind w:firstLine="567"/>
        <w:jc w:val="both"/>
        <w:rPr>
          <w:lang w:val="en-US"/>
        </w:rPr>
      </w:pPr>
      <w:r w:rsidRPr="006D4D69">
        <w:rPr>
          <w:lang w:val="en-US"/>
        </w:rPr>
        <w:t>As film-forming substance generally apply synthetic Pitches and also rubbers. The best indicators are reached at application as film-forming substance of polar thermoreactive pitches (phenol formaldehyde, epoxy, etc.). As solvents serve alcohols, acetone, gasoline, etc., and fillers — powders, fibers, fabrics. As fillers enter A1 into heat-resistant glues (powdery), A12O3 and SiO</w:t>
      </w:r>
      <w:r w:rsidRPr="009D1115">
        <w:rPr>
          <w:vertAlign w:val="subscript"/>
          <w:lang w:val="en-US"/>
        </w:rPr>
        <w:t>2</w:t>
      </w:r>
      <w:r w:rsidRPr="006D4D69">
        <w:rPr>
          <w:lang w:val="en-US"/>
        </w:rPr>
        <w:t>.</w:t>
      </w:r>
    </w:p>
    <w:p w:rsidR="00F14E9A" w:rsidRPr="006D4D69" w:rsidRDefault="00014123" w:rsidP="00014123">
      <w:pPr>
        <w:spacing w:after="0" w:line="240" w:lineRule="auto"/>
        <w:ind w:firstLine="567"/>
        <w:jc w:val="both"/>
        <w:rPr>
          <w:lang w:val="en-US"/>
        </w:rPr>
      </w:pPr>
      <w:r w:rsidRPr="006D4D69">
        <w:rPr>
          <w:lang w:val="en-US"/>
        </w:rPr>
        <w:t xml:space="preserve">Metal powders increase heat conductivity of glue connections, and silver, copper, nickel and graphite report to a film a </w:t>
      </w:r>
      <w:r w:rsidR="009D1115" w:rsidRPr="009D1115">
        <w:rPr>
          <w:lang w:val="en-US"/>
        </w:rPr>
        <w:t>current conductivity</w:t>
      </w:r>
      <w:r w:rsidR="00F14E9A" w:rsidRPr="006D4D69">
        <w:rPr>
          <w:lang w:val="en-US"/>
        </w:rPr>
        <w:t>.</w:t>
      </w:r>
    </w:p>
    <w:p w:rsidR="00014123" w:rsidRPr="006D4D69" w:rsidRDefault="00014123" w:rsidP="00014123">
      <w:pPr>
        <w:spacing w:after="0" w:line="240" w:lineRule="auto"/>
        <w:ind w:firstLine="567"/>
        <w:jc w:val="both"/>
        <w:rPr>
          <w:lang w:val="en-US"/>
        </w:rPr>
      </w:pPr>
      <w:r w:rsidRPr="006D4D69">
        <w:rPr>
          <w:lang w:val="en-US"/>
        </w:rPr>
        <w:t>Classification of glues. Glues classify by a number of signs. Distinguish the following glues: on film-forming substance — pitch and rubber; on adhesive properties — the universal, sticking together various materials (for example, BF glues) and with selective adhesion (proteinaceous, rubber); in relation to heating — reversible (thermoplastic) and irreversible (thermostable) films; under the terms of hardening — cold gluing together and hot gluing together; on appearance — liquid, pastelike and film; to destination — constructional power and not power. Use classification by film-forming substance more often. Pitch glues can be thermoreactive and thermoplastic. Thermoreactive pitches (phenol formaldehyde, epoxy, etc.) give the strong, heatresistant films applied to gluing together of power designs from metals and nonmetallic materials. Glues, on the basis of thermoplastic pitches (polyvinyl acetate, akrilat, etc.) low strength characteristics have, especially when heating, and are applied to not power compounds of nonmetallic materials.</w:t>
      </w:r>
    </w:p>
    <w:p w:rsidR="00F14E9A" w:rsidRPr="006D4D69" w:rsidRDefault="00014123" w:rsidP="00014123">
      <w:pPr>
        <w:spacing w:after="0" w:line="240" w:lineRule="auto"/>
        <w:ind w:firstLine="567"/>
        <w:jc w:val="both"/>
        <w:rPr>
          <w:lang w:val="en-US"/>
        </w:rPr>
      </w:pPr>
      <w:r w:rsidRPr="006D4D69">
        <w:rPr>
          <w:lang w:val="en-US"/>
        </w:rPr>
        <w:t>Rubber glues in which the basic film-forming is rubber differ in high elasticity and. are applied to pasting of rubber with rubber or rubbers with metals</w:t>
      </w:r>
      <w:r w:rsidR="00F14E9A" w:rsidRPr="006D4D69">
        <w:rPr>
          <w:lang w:val="en-US"/>
        </w:rPr>
        <w:t>.</w:t>
      </w:r>
    </w:p>
    <w:p w:rsidR="00014123" w:rsidRPr="006D4D69" w:rsidRDefault="00767DE7" w:rsidP="00014123">
      <w:pPr>
        <w:spacing w:after="0" w:line="240" w:lineRule="auto"/>
        <w:rPr>
          <w:bCs/>
          <w:i/>
          <w:lang w:val="en-US"/>
        </w:rPr>
      </w:pPr>
      <w:r w:rsidRPr="006D4D69">
        <w:rPr>
          <w:bCs/>
          <w:i/>
          <w:lang w:val="en-US"/>
        </w:rPr>
        <w:t xml:space="preserve">         </w:t>
      </w:r>
      <w:r w:rsidR="00014123" w:rsidRPr="006D4D69">
        <w:rPr>
          <w:bCs/>
          <w:i/>
          <w:lang w:val="en-US"/>
        </w:rPr>
        <w:t>Constructional pitch and rubber glues</w:t>
      </w:r>
    </w:p>
    <w:p w:rsidR="00014123" w:rsidRPr="006D4D69" w:rsidRDefault="00014123" w:rsidP="00014123">
      <w:pPr>
        <w:spacing w:after="0" w:line="240" w:lineRule="auto"/>
        <w:jc w:val="both"/>
        <w:rPr>
          <w:bCs/>
          <w:lang w:val="en-US"/>
        </w:rPr>
      </w:pPr>
      <w:r w:rsidRPr="006D4D69">
        <w:rPr>
          <w:bCs/>
          <w:lang w:val="en-US"/>
        </w:rPr>
        <w:t>Pitch glues. As film-forming substances of this group of glues apply thermoreactive pitches which are cured in the presence of catalysts and hardeners at the normal or increased temperature. Glues of cold gluing together, as a rule, have insufficient durability, especially at the increased temperatures. At hot gluing together there is fuller hardening of pitch, and glue connection develops strength and heat resistance. Heat resistance is increased also introduction of mineral fillers. Heat-resistant glues receive on the basis of the aromatic polymers containing heterocycles (polybenzimidazoles, polyimide) and also on a basis a carborane of the containing polymers. Carboranes represent organoboron compounds of the general formula B "C</w:t>
      </w:r>
      <w:r w:rsidRPr="009D1115">
        <w:rPr>
          <w:bCs/>
          <w:vertAlign w:val="subscript"/>
          <w:lang w:val="en-US"/>
        </w:rPr>
        <w:t>2</w:t>
      </w:r>
      <w:r w:rsidR="009D1115">
        <w:rPr>
          <w:bCs/>
          <w:lang w:val="en-US"/>
        </w:rPr>
        <w:t>H</w:t>
      </w:r>
      <w:r w:rsidRPr="009D1115">
        <w:rPr>
          <w:bCs/>
          <w:vertAlign w:val="subscript"/>
          <w:lang w:val="en-US"/>
        </w:rPr>
        <w:t>2</w:t>
      </w:r>
      <w:r w:rsidRPr="006D4D69">
        <w:rPr>
          <w:bCs/>
          <w:lang w:val="en-US"/>
        </w:rPr>
        <w:t>, on properties they are close to aromatic systems. Now karboran</w:t>
      </w:r>
      <w:r w:rsidR="009D1115">
        <w:rPr>
          <w:bCs/>
          <w:lang w:val="en-US"/>
        </w:rPr>
        <w:t xml:space="preserve"> </w:t>
      </w:r>
      <w:r w:rsidR="009D1115" w:rsidRPr="009D1115">
        <w:rPr>
          <w:lang w:val="en-US"/>
        </w:rPr>
        <w:t>containing</w:t>
      </w:r>
      <w:r w:rsidRPr="006D4D69">
        <w:rPr>
          <w:bCs/>
          <w:lang w:val="en-US"/>
        </w:rPr>
        <w:t xml:space="preserve"> phenolic, epoxy, </w:t>
      </w:r>
      <w:r w:rsidR="009D1115" w:rsidRPr="009D1115">
        <w:rPr>
          <w:rStyle w:val="refresult"/>
          <w:lang w:val="en-US"/>
        </w:rPr>
        <w:t>organosilicic</w:t>
      </w:r>
      <w:r w:rsidRPr="006D4D69">
        <w:rPr>
          <w:bCs/>
          <w:lang w:val="en-US"/>
        </w:rPr>
        <w:t xml:space="preserve"> and other glues are created.</w:t>
      </w:r>
    </w:p>
    <w:p w:rsidR="00F14E9A" w:rsidRPr="006D4D69" w:rsidRDefault="00014123" w:rsidP="009D1115">
      <w:pPr>
        <w:spacing w:after="0" w:line="240" w:lineRule="auto"/>
        <w:jc w:val="both"/>
        <w:rPr>
          <w:lang w:val="en-US"/>
        </w:rPr>
      </w:pPr>
      <w:r w:rsidRPr="006D4D69">
        <w:rPr>
          <w:bCs/>
          <w:lang w:val="en-US"/>
        </w:rPr>
        <w:t>Let's consider main types of glues. Glues can be received on the basis of pure pitches, for example cutting, but considering what formed at gluing together rezit is fragile, combine pitch with rubber, thermolayers, etc.</w:t>
      </w:r>
      <w:r w:rsidR="00F14E9A" w:rsidRPr="006D4D69">
        <w:rPr>
          <w:lang w:val="en-US"/>
        </w:rPr>
        <w:t xml:space="preserve">. </w:t>
      </w:r>
    </w:p>
    <w:p w:rsidR="00014123" w:rsidRPr="006D4D69" w:rsidRDefault="00014123" w:rsidP="00014123">
      <w:pPr>
        <w:spacing w:after="0" w:line="240" w:lineRule="auto"/>
        <w:ind w:firstLine="567"/>
        <w:jc w:val="both"/>
        <w:rPr>
          <w:lang w:val="en-US"/>
        </w:rPr>
      </w:pPr>
      <w:r w:rsidRPr="006D4D69">
        <w:rPr>
          <w:lang w:val="en-US"/>
        </w:rPr>
        <w:t>Glues on the basis of the modified phenol formaldehyde pitches. These are glues apply mainly to pasting of metal power elements, designs from fibreglasses, etc.</w:t>
      </w:r>
    </w:p>
    <w:p w:rsidR="00014123" w:rsidRPr="006D4D69" w:rsidRDefault="00014123" w:rsidP="00014123">
      <w:pPr>
        <w:spacing w:after="0" w:line="240" w:lineRule="auto"/>
        <w:ind w:firstLine="567"/>
        <w:jc w:val="both"/>
        <w:rPr>
          <w:lang w:val="en-US"/>
        </w:rPr>
      </w:pPr>
      <w:r w:rsidRPr="006D4D69">
        <w:rPr>
          <w:lang w:val="en-US"/>
        </w:rPr>
        <w:t>Glues of BF-2 and BF-4 apply to pasting of metals, plastic, ceramics and other solid materials, Heat resistance of glue connections low, water resistance satisfactory.</w:t>
      </w:r>
    </w:p>
    <w:p w:rsidR="00014123" w:rsidRPr="006D4D69" w:rsidRDefault="00014123" w:rsidP="00014123">
      <w:pPr>
        <w:spacing w:after="0" w:line="240" w:lineRule="auto"/>
        <w:ind w:firstLine="567"/>
        <w:jc w:val="both"/>
        <w:rPr>
          <w:lang w:val="en-US"/>
        </w:rPr>
      </w:pPr>
      <w:r w:rsidRPr="006D4D69">
        <w:rPr>
          <w:lang w:val="en-US"/>
        </w:rPr>
        <w:t>More heatracks VS-10T glue which differs in high characteristics of long durability, endurance and heat stability when pasting metals and heatresistant nonmetallic materials.</w:t>
      </w:r>
    </w:p>
    <w:p w:rsidR="00014123" w:rsidRPr="006D4D69" w:rsidRDefault="009D1115" w:rsidP="00014123">
      <w:pPr>
        <w:spacing w:after="0" w:line="240" w:lineRule="auto"/>
        <w:ind w:firstLine="567"/>
        <w:jc w:val="both"/>
        <w:rPr>
          <w:lang w:val="en-US"/>
        </w:rPr>
      </w:pPr>
      <w:r w:rsidRPr="009D1115">
        <w:rPr>
          <w:rStyle w:val="refresult"/>
          <w:lang w:val="en-US"/>
        </w:rPr>
        <w:t>Phenol</w:t>
      </w:r>
      <w:r>
        <w:rPr>
          <w:lang w:val="en-US"/>
        </w:rPr>
        <w:t xml:space="preserve"> </w:t>
      </w:r>
      <w:r w:rsidRPr="009D1115">
        <w:rPr>
          <w:rStyle w:val="refresult"/>
          <w:lang w:val="en-US"/>
        </w:rPr>
        <w:t>organosilicic</w:t>
      </w:r>
      <w:r w:rsidR="00014123" w:rsidRPr="006D4D69">
        <w:rPr>
          <w:lang w:val="en-US"/>
        </w:rPr>
        <w:t xml:space="preserve"> glues contain in quality of fillers asbestos, aluminum powder, etc. Glues are heat-resistant, they are steady against water and tropical climate, have good vibration </w:t>
      </w:r>
      <w:r w:rsidR="00014123" w:rsidRPr="006D4D69">
        <w:rPr>
          <w:lang w:val="en-US"/>
        </w:rPr>
        <w:lastRenderedPageBreak/>
        <w:t>resistance and long durability. Glues of VK-18 and VK-18M are capable to work at a temperature of 500 ~ 600 °C. Glue In - 18M is applied to pasting of tools. It allows to increase firmness of the tool by 1.5 — 4 times.</w:t>
      </w:r>
    </w:p>
    <w:p w:rsidR="00F14E9A" w:rsidRPr="006D4D69" w:rsidRDefault="00014123" w:rsidP="00014123">
      <w:pPr>
        <w:spacing w:after="0" w:line="240" w:lineRule="auto"/>
        <w:ind w:firstLine="567"/>
        <w:jc w:val="both"/>
        <w:rPr>
          <w:color w:val="000000"/>
          <w:lang w:val="en-US"/>
        </w:rPr>
      </w:pPr>
      <w:r w:rsidRPr="006D4D69">
        <w:rPr>
          <w:lang w:val="en-US"/>
        </w:rPr>
        <w:t>Glue on the basis of epoxy resins. Hardening of glues happens by means of hardeners without allocation of by-products that almost does not give the shrinkable phenomena in a glue film</w:t>
      </w:r>
      <w:r w:rsidR="00F14E9A" w:rsidRPr="006D4D69">
        <w:rPr>
          <w:color w:val="000000"/>
          <w:lang w:val="en-US"/>
        </w:rPr>
        <w:t>.</w:t>
      </w:r>
    </w:p>
    <w:p w:rsidR="00014123" w:rsidRPr="006D4D69" w:rsidRDefault="00014123" w:rsidP="00014123">
      <w:pPr>
        <w:spacing w:after="0" w:line="240" w:lineRule="auto"/>
        <w:ind w:firstLine="567"/>
        <w:jc w:val="both"/>
        <w:rPr>
          <w:color w:val="000000"/>
          <w:lang w:val="en-US"/>
        </w:rPr>
      </w:pPr>
      <w:r w:rsidRPr="006D4D69">
        <w:rPr>
          <w:color w:val="000000"/>
          <w:lang w:val="en-US"/>
        </w:rPr>
        <w:t xml:space="preserve">Hardening of pitches can be conducted in both the cold, and hot way. As a result of polarity epoxy resins have high adhesion to all materials. Treat glues of cold hardening L-4, VK-9, KLN-1, VK-16, EPO. Epoxy glues of hot hardening VK-32-EM, K-153, FL-4S, VK-1, etc. are constructional power glues. They are applied to pasting of metals, fibreglasses, ferrite, ceramics. Glues of VK-1 and FL-4S use in kleesvarny connections. Epoxy </w:t>
      </w:r>
      <w:r w:rsidRPr="006D4D69">
        <w:rPr>
          <w:color w:val="000000"/>
        </w:rPr>
        <w:t>кремнийорганические</w:t>
      </w:r>
      <w:r w:rsidRPr="006D4D69">
        <w:rPr>
          <w:color w:val="000000"/>
          <w:lang w:val="en-US"/>
        </w:rPr>
        <w:t xml:space="preserve"> TKM-75, TKS-75, T-73 glues apply to gluing of the cutting parts at production of tools.</w:t>
      </w:r>
    </w:p>
    <w:p w:rsidR="00014123" w:rsidRPr="006D4D69" w:rsidRDefault="00014123" w:rsidP="00014123">
      <w:pPr>
        <w:spacing w:after="0" w:line="240" w:lineRule="auto"/>
        <w:ind w:firstLine="567"/>
        <w:jc w:val="both"/>
        <w:rPr>
          <w:color w:val="000000"/>
          <w:lang w:val="en-US"/>
        </w:rPr>
      </w:pPr>
      <w:r w:rsidRPr="006D4D69">
        <w:rPr>
          <w:color w:val="000000"/>
          <w:lang w:val="en-US"/>
        </w:rPr>
        <w:t>Good mechanical durability, weatherability, fuel and mineral oils resistance, high dielectric properties is characteristic of all epoxy glues.</w:t>
      </w:r>
    </w:p>
    <w:p w:rsidR="00F14E9A" w:rsidRPr="006D4D69" w:rsidRDefault="00014123" w:rsidP="00014123">
      <w:pPr>
        <w:spacing w:after="0" w:line="240" w:lineRule="auto"/>
        <w:ind w:firstLine="567"/>
        <w:jc w:val="both"/>
        <w:rPr>
          <w:color w:val="000000"/>
          <w:lang w:val="en-US"/>
        </w:rPr>
      </w:pPr>
      <w:r w:rsidRPr="006D4D69">
        <w:rPr>
          <w:color w:val="000000"/>
          <w:lang w:val="en-US"/>
        </w:rPr>
        <w:t xml:space="preserve">Polyurethane glues. Compositions can be cold and hot hardening. Polyair, polyisocyanates and filler (cement) are a part of glue. At mixture of components, there is a chemical reaction as a result of which glue hardens. Glues have universal adhesion (the polar NHCO groups), good vibration resistance and durability at an uneven separation, resistance to oil fuels and oils. Representatives of polyurethane glues are PU-2, VK-5, VK-11, </w:t>
      </w:r>
      <w:r w:rsidR="009D1115">
        <w:rPr>
          <w:color w:val="000000"/>
          <w:lang w:val="en-US"/>
        </w:rPr>
        <w:t>leyconat</w:t>
      </w:r>
      <w:r w:rsidRPr="006D4D69">
        <w:rPr>
          <w:color w:val="000000"/>
          <w:lang w:val="en-US"/>
        </w:rPr>
        <w:t>. Such glues are toxic</w:t>
      </w:r>
      <w:r w:rsidR="00F14E9A" w:rsidRPr="006D4D69">
        <w:rPr>
          <w:color w:val="000000"/>
          <w:lang w:val="en-US"/>
        </w:rPr>
        <w:t>.</w:t>
      </w:r>
    </w:p>
    <w:p w:rsidR="00647A70" w:rsidRPr="006D4D69" w:rsidRDefault="00647A70" w:rsidP="00647A70">
      <w:pPr>
        <w:spacing w:after="0" w:line="240" w:lineRule="auto"/>
        <w:ind w:firstLine="567"/>
        <w:jc w:val="both"/>
        <w:rPr>
          <w:color w:val="000000"/>
          <w:lang w:val="en-US"/>
        </w:rPr>
      </w:pPr>
      <w:r w:rsidRPr="006D4D69">
        <w:rPr>
          <w:color w:val="000000"/>
          <w:lang w:val="en-US"/>
        </w:rPr>
        <w:t>The glues modified a carborane by the containing connections have high thermal stability. Glue of VK-20 maintains 350 — 400 °C and quickly 800 °C are long, have high long durability.</w:t>
      </w:r>
    </w:p>
    <w:p w:rsidR="00647A70" w:rsidRPr="006D4D69" w:rsidRDefault="00647A70" w:rsidP="00647A70">
      <w:pPr>
        <w:spacing w:after="0" w:line="240" w:lineRule="auto"/>
        <w:ind w:firstLine="567"/>
        <w:jc w:val="both"/>
        <w:rPr>
          <w:color w:val="000000"/>
          <w:lang w:val="en-US"/>
        </w:rPr>
      </w:pPr>
      <w:r w:rsidRPr="006D4D69">
        <w:rPr>
          <w:color w:val="000000"/>
          <w:lang w:val="en-US"/>
        </w:rPr>
        <w:t>Glues on a basis silicon of organic compounds. These glues are heatresistant. Silicon organic polymers have no high adhesive properties owing to blocking of a polar chain of Si — About organic unpolar radicals therefore often these connections combine with other pitches. Many glues contain mineral fillers. Glues of VK-2, VK-8, VK-15, etc. are cured at high temperature. Glues are steady against oil, gasoline, have high dielectric properties, do not cause: corrosion of metals are also applied for - gluing together alloyed staly, titanic alloys, glass - and asboplastik, graphite, inorganic materials.</w:t>
      </w:r>
    </w:p>
    <w:p w:rsidR="00F14E9A" w:rsidRPr="006D4D69" w:rsidRDefault="00647A70" w:rsidP="00647A70">
      <w:pPr>
        <w:spacing w:after="0" w:line="240" w:lineRule="auto"/>
        <w:ind w:firstLine="567"/>
        <w:jc w:val="both"/>
        <w:rPr>
          <w:lang w:val="en-US"/>
        </w:rPr>
      </w:pPr>
      <w:r w:rsidRPr="006D4D69">
        <w:rPr>
          <w:color w:val="000000"/>
          <w:lang w:val="en-US"/>
        </w:rPr>
        <w:t>Glues o</w:t>
      </w:r>
      <w:r w:rsidR="009D1115">
        <w:rPr>
          <w:color w:val="000000"/>
          <w:lang w:val="en-US"/>
        </w:rPr>
        <w:t>n the basis of polikarboransiloco</w:t>
      </w:r>
      <w:r w:rsidRPr="006D4D69">
        <w:rPr>
          <w:color w:val="000000"/>
          <w:lang w:val="en-US"/>
        </w:rPr>
        <w:t>n have resistance to thermooxidizing destruction, are capable is long to work at 600 °C. quickly at 1200 °C, have high adhesion to various materials</w:t>
      </w:r>
      <w:r w:rsidR="00F14E9A" w:rsidRPr="006D4D69">
        <w:rPr>
          <w:color w:val="000000"/>
          <w:lang w:val="en-US"/>
        </w:rPr>
        <w:t>.</w:t>
      </w:r>
    </w:p>
    <w:p w:rsidR="00647A70" w:rsidRPr="006D4D69" w:rsidRDefault="00647A70" w:rsidP="00647A70">
      <w:pPr>
        <w:spacing w:after="0" w:line="240" w:lineRule="auto"/>
        <w:ind w:firstLine="567"/>
        <w:jc w:val="both"/>
        <w:rPr>
          <w:color w:val="000000"/>
          <w:lang w:val="en-US"/>
        </w:rPr>
      </w:pPr>
      <w:r w:rsidRPr="006D4D69">
        <w:rPr>
          <w:color w:val="000000"/>
          <w:lang w:val="en-US"/>
        </w:rPr>
        <w:t>Glues on the basis of heterocyclic polymers. Polibenzimidazolned and poliimidned glues have durability, high resistance to thermal, thermooxidizing and radiation destruction, are chemically resistant. Glue connections can work during hundreds of hours at 300 °C and also at cryogenic temperatures. Polibenzimidazolned glue is produced under the name of PBI-1K, poliimidned — SP-6. These glues it became possible to stick together corrosion-resistant, titanic alloys, fibreglasses and various composite materials.</w:t>
      </w:r>
    </w:p>
    <w:p w:rsidR="00647A70" w:rsidRPr="006D4D69" w:rsidRDefault="00647A70" w:rsidP="00647A70">
      <w:pPr>
        <w:spacing w:after="0" w:line="240" w:lineRule="auto"/>
        <w:ind w:firstLine="567"/>
        <w:jc w:val="both"/>
        <w:rPr>
          <w:color w:val="000000"/>
          <w:lang w:val="en-US"/>
        </w:rPr>
      </w:pPr>
      <w:r w:rsidRPr="006D4D69">
        <w:rPr>
          <w:color w:val="000000"/>
          <w:lang w:val="en-US"/>
        </w:rPr>
        <w:t>Even more heatresistant glues (phosphatic, silicate, ceramic, metal) receive on the basis of inorganic compounds. Some of them can maintain temperature to 3000 °C. However on durability they concede to pitch glues.</w:t>
      </w:r>
    </w:p>
    <w:p w:rsidR="00647A70" w:rsidRPr="006D4D69" w:rsidRDefault="00647A70" w:rsidP="00647A70">
      <w:pPr>
        <w:spacing w:after="0" w:line="240" w:lineRule="auto"/>
        <w:ind w:firstLine="567"/>
        <w:jc w:val="both"/>
        <w:rPr>
          <w:color w:val="000000"/>
          <w:lang w:val="en-US"/>
        </w:rPr>
      </w:pPr>
      <w:r w:rsidRPr="006D4D69">
        <w:rPr>
          <w:color w:val="000000"/>
          <w:lang w:val="en-US"/>
        </w:rPr>
        <w:t>Silikatofosfat compositions provide with aluminum chrome the sufficient durability of connection at 1250 — 1500 °C.</w:t>
      </w:r>
    </w:p>
    <w:p w:rsidR="00647A70" w:rsidRPr="006D4D69" w:rsidRDefault="00647A70" w:rsidP="00647A70">
      <w:pPr>
        <w:spacing w:after="0" w:line="240" w:lineRule="auto"/>
        <w:ind w:firstLine="567"/>
        <w:jc w:val="both"/>
        <w:rPr>
          <w:color w:val="000000"/>
          <w:lang w:val="en-US"/>
        </w:rPr>
      </w:pPr>
      <w:r w:rsidRPr="006D4D69">
        <w:rPr>
          <w:color w:val="000000"/>
          <w:lang w:val="en-US"/>
        </w:rPr>
        <w:t>Rubber glues. Rubber glues are intended for pasting of rubber with rubber and for fastening of rubber to metal, glass, etc. Rubber glues represent solutions of rubbers or rubber mixes in organic solvents.</w:t>
      </w:r>
    </w:p>
    <w:p w:rsidR="00F14E9A" w:rsidRPr="006D4D69" w:rsidRDefault="00647A70" w:rsidP="00647A70">
      <w:pPr>
        <w:spacing w:after="0" w:line="240" w:lineRule="auto"/>
        <w:ind w:firstLine="567"/>
        <w:jc w:val="both"/>
        <w:rPr>
          <w:lang w:val="en-US"/>
        </w:rPr>
      </w:pPr>
      <w:r w:rsidRPr="006D4D69">
        <w:rPr>
          <w:color w:val="000000"/>
          <w:lang w:val="en-US"/>
        </w:rPr>
        <w:t>The vulcanizing agent is a part of glues of hot curing. Gluing together carry out at a temperature of curing of 140 — 150 "Page. Connection turns out strong, sometimes not inferior to durability of the whole material</w:t>
      </w:r>
      <w:r w:rsidR="00F14E9A" w:rsidRPr="006D4D69">
        <w:rPr>
          <w:color w:val="000000"/>
          <w:lang w:val="en-US"/>
        </w:rPr>
        <w:t>.</w:t>
      </w:r>
    </w:p>
    <w:p w:rsidR="00647A70" w:rsidRPr="006D4D69" w:rsidRDefault="00647A70" w:rsidP="00647A70">
      <w:pPr>
        <w:spacing w:after="0" w:line="240" w:lineRule="auto"/>
        <w:ind w:firstLine="567"/>
        <w:jc w:val="both"/>
        <w:rPr>
          <w:color w:val="000000"/>
          <w:lang w:val="en-US"/>
        </w:rPr>
      </w:pPr>
      <w:r w:rsidRPr="006D4D69">
        <w:rPr>
          <w:color w:val="000000"/>
          <w:lang w:val="en-US"/>
        </w:rPr>
        <w:t xml:space="preserve">At introduction to structure of glue composition of activators and accelerators receive the self-vulcanized glue (process of curing proceeds at a normal temperature). For increase in adhesion enter synthetic pitches (an example of such composition glue 88H). Connection turns </w:t>
      </w:r>
      <w:r w:rsidRPr="006D4D69">
        <w:rPr>
          <w:color w:val="000000"/>
          <w:lang w:val="en-US"/>
        </w:rPr>
        <w:lastRenderedPageBreak/>
        <w:t>out rather strong. A lack of glue 88H is the instability of a film to kerosene, gasoline and mineral oils. Glue 88NP forms the connection permanent to sea water. The good sticking together ability and resistance to effect of oils and fuels glues 9M-35F, FEN-1, etc. have.</w:t>
      </w:r>
    </w:p>
    <w:p w:rsidR="00647A70" w:rsidRPr="006D4D69" w:rsidRDefault="00647A70" w:rsidP="00647A70">
      <w:pPr>
        <w:spacing w:after="0" w:line="240" w:lineRule="auto"/>
        <w:ind w:firstLine="567"/>
        <w:jc w:val="both"/>
        <w:rPr>
          <w:color w:val="000000"/>
          <w:lang w:val="en-US"/>
        </w:rPr>
      </w:pPr>
      <w:r w:rsidRPr="006D4D69">
        <w:rPr>
          <w:color w:val="000000"/>
          <w:lang w:val="en-US"/>
        </w:rPr>
        <w:t xml:space="preserve">In case of need pastings of heatresistant rubbers on the basis of </w:t>
      </w:r>
      <w:r w:rsidR="009D1115">
        <w:rPr>
          <w:color w:val="000000"/>
          <w:lang w:val="en-US"/>
        </w:rPr>
        <w:t>organosilicic</w:t>
      </w:r>
      <w:r w:rsidRPr="006D4D69">
        <w:rPr>
          <w:color w:val="000000"/>
          <w:lang w:val="en-US"/>
        </w:rPr>
        <w:t xml:space="preserve"> rubber and gluing them apply the glues containing </w:t>
      </w:r>
      <w:r w:rsidR="009D1115">
        <w:rPr>
          <w:color w:val="000000"/>
          <w:lang w:val="en-US"/>
        </w:rPr>
        <w:t>organosilicic</w:t>
      </w:r>
      <w:r w:rsidRPr="006D4D69">
        <w:rPr>
          <w:color w:val="000000"/>
          <w:lang w:val="en-US"/>
        </w:rPr>
        <w:t xml:space="preserve"> pitches (KT-15, KT-30, MAC-IB glue) in the structure to metals. Glue connections can work at temperatures from-60 to 200-300 °C.</w:t>
      </w:r>
    </w:p>
    <w:p w:rsidR="00F14E9A" w:rsidRPr="006D4D69" w:rsidRDefault="00647A70" w:rsidP="00647A70">
      <w:pPr>
        <w:spacing w:after="0" w:line="240" w:lineRule="auto"/>
        <w:ind w:firstLine="567"/>
        <w:jc w:val="both"/>
        <w:rPr>
          <w:lang w:val="en-US"/>
        </w:rPr>
      </w:pPr>
      <w:r w:rsidRPr="006D4D69">
        <w:rPr>
          <w:color w:val="000000"/>
          <w:lang w:val="en-US"/>
        </w:rPr>
        <w:t>Viksint glue-sealant is applied to pasting of rubbers, glass, a poliimidny film, glass fabrics</w:t>
      </w:r>
      <w:r w:rsidR="00F14E9A" w:rsidRPr="006D4D69">
        <w:rPr>
          <w:color w:val="000000"/>
          <w:lang w:val="en-US"/>
        </w:rPr>
        <w:t>.</w:t>
      </w:r>
    </w:p>
    <w:p w:rsidR="00647A70" w:rsidRPr="006D4D69" w:rsidRDefault="00767DE7" w:rsidP="00647A70">
      <w:pPr>
        <w:spacing w:after="0" w:line="240" w:lineRule="auto"/>
        <w:rPr>
          <w:bCs/>
          <w:i/>
          <w:color w:val="000000"/>
          <w:lang w:val="en-US"/>
        </w:rPr>
      </w:pPr>
      <w:r w:rsidRPr="006D4D69">
        <w:rPr>
          <w:b/>
          <w:bCs/>
          <w:color w:val="000000"/>
          <w:lang w:val="en-US"/>
        </w:rPr>
        <w:t xml:space="preserve">        </w:t>
      </w:r>
      <w:r w:rsidR="00F07BC4" w:rsidRPr="006D4D69">
        <w:rPr>
          <w:b/>
          <w:bCs/>
          <w:color w:val="000000"/>
          <w:lang w:val="en-US"/>
        </w:rPr>
        <w:t xml:space="preserve"> </w:t>
      </w:r>
      <w:r w:rsidR="00647A70" w:rsidRPr="006D4D69">
        <w:rPr>
          <w:bCs/>
          <w:i/>
          <w:color w:val="000000"/>
          <w:lang w:val="en-US"/>
        </w:rPr>
        <w:t>Properties of glue connections</w:t>
      </w:r>
    </w:p>
    <w:p w:rsidR="00647A70" w:rsidRPr="006D4D69" w:rsidRDefault="00647A70" w:rsidP="00647A70">
      <w:pPr>
        <w:spacing w:after="0" w:line="240" w:lineRule="auto"/>
        <w:ind w:firstLine="426"/>
        <w:jc w:val="both"/>
        <w:rPr>
          <w:bCs/>
          <w:color w:val="000000"/>
          <w:lang w:val="en-US"/>
        </w:rPr>
      </w:pPr>
      <w:r w:rsidRPr="006D4D69">
        <w:rPr>
          <w:bCs/>
          <w:color w:val="000000"/>
          <w:lang w:val="en-US"/>
        </w:rPr>
        <w:t>Glue connections most effectively work for shift (</w:t>
      </w:r>
      <w:r w:rsidRPr="006D4D69">
        <w:rPr>
          <w:bCs/>
          <w:color w:val="000000"/>
        </w:rPr>
        <w:t>τ</w:t>
      </w:r>
      <w:r w:rsidRPr="006D4D69">
        <w:rPr>
          <w:bCs/>
          <w:color w:val="000000"/>
          <w:lang w:val="en-US"/>
        </w:rPr>
        <w:t xml:space="preserve"> = 0.6 - 3 kgfs/mm2). In glue connections there can be a uniform and uneven separation and an otdiraniye (flaking) at a seam edge.</w:t>
      </w:r>
    </w:p>
    <w:p w:rsidR="00647A70" w:rsidRPr="006D4D69" w:rsidRDefault="00647A70" w:rsidP="00647A70">
      <w:pPr>
        <w:spacing w:after="0" w:line="240" w:lineRule="auto"/>
        <w:ind w:firstLine="426"/>
        <w:jc w:val="both"/>
        <w:rPr>
          <w:bCs/>
          <w:color w:val="000000"/>
          <w:lang w:val="en-US"/>
        </w:rPr>
      </w:pPr>
      <w:r w:rsidRPr="006D4D69">
        <w:rPr>
          <w:bCs/>
          <w:color w:val="000000"/>
          <w:lang w:val="en-US"/>
        </w:rPr>
        <w:t>In case of an uneven separation connection durability several times</w:t>
      </w:r>
    </w:p>
    <w:p w:rsidR="00647A70" w:rsidRPr="006D4D69" w:rsidRDefault="00647A70" w:rsidP="00647A70">
      <w:pPr>
        <w:spacing w:after="0" w:line="240" w:lineRule="auto"/>
        <w:ind w:firstLine="426"/>
        <w:jc w:val="both"/>
        <w:rPr>
          <w:bCs/>
          <w:color w:val="000000"/>
          <w:lang w:val="en-US"/>
        </w:rPr>
      </w:pPr>
      <w:r w:rsidRPr="006D4D69">
        <w:rPr>
          <w:bCs/>
          <w:color w:val="000000"/>
          <w:lang w:val="en-US"/>
        </w:rPr>
        <w:t>it is less, than at a uniform separation. At compression durability of glue 10 — 100 times bigger, than at stretching.</w:t>
      </w:r>
    </w:p>
    <w:p w:rsidR="00647A70" w:rsidRPr="006D4D69" w:rsidRDefault="00647A70" w:rsidP="00647A70">
      <w:pPr>
        <w:spacing w:after="0" w:line="240" w:lineRule="auto"/>
        <w:ind w:firstLine="426"/>
        <w:jc w:val="both"/>
        <w:rPr>
          <w:bCs/>
          <w:color w:val="000000"/>
          <w:lang w:val="en-US"/>
        </w:rPr>
      </w:pPr>
      <w:r w:rsidRPr="006D4D69">
        <w:rPr>
          <w:bCs/>
          <w:color w:val="000000"/>
          <w:lang w:val="en-US"/>
        </w:rPr>
        <w:t xml:space="preserve">Gluing together durability significantly depends on temperature, and the type of glue and the nature of tension has a great influence. Poisson's coefficient of glue </w:t>
      </w:r>
      <w:r w:rsidRPr="006D4D69">
        <w:rPr>
          <w:bCs/>
          <w:color w:val="000000"/>
        </w:rPr>
        <w:t>μ</w:t>
      </w:r>
      <w:r w:rsidRPr="006D4D69">
        <w:rPr>
          <w:bCs/>
          <w:color w:val="000000"/>
          <w:lang w:val="en-US"/>
        </w:rPr>
        <w:t xml:space="preserve"> = 0.3; module of shift of G = O,38E; module of elasticity E = 200 - 400 kgfs/mm2; lengthening of the cured film about 3.5%.</w:t>
      </w:r>
    </w:p>
    <w:p w:rsidR="00647A70" w:rsidRPr="006D4D69" w:rsidRDefault="00647A70" w:rsidP="00647A70">
      <w:pPr>
        <w:spacing w:after="0" w:line="240" w:lineRule="auto"/>
        <w:ind w:firstLine="426"/>
        <w:jc w:val="both"/>
        <w:rPr>
          <w:bCs/>
          <w:color w:val="000000"/>
          <w:lang w:val="en-US"/>
        </w:rPr>
      </w:pPr>
      <w:r w:rsidRPr="006D4D69">
        <w:rPr>
          <w:bCs/>
          <w:color w:val="000000"/>
          <w:lang w:val="en-US"/>
        </w:rPr>
        <w:t xml:space="preserve">Thermal stability of glues is various. Phenol rubber and epoxy glues work is long (up to 30000 h) at a temperature of 150 °C and above. Polyaromatic and element organic glues maintain temperature 200 — 400ss during 2000 h; the carborane containing glues — up to 600 °C during hundreds of hours. </w:t>
      </w:r>
    </w:p>
    <w:p w:rsidR="00647A70" w:rsidRPr="006D4D69" w:rsidRDefault="00647A70" w:rsidP="00647A70">
      <w:pPr>
        <w:spacing w:after="0" w:line="240" w:lineRule="auto"/>
        <w:ind w:firstLine="426"/>
        <w:jc w:val="both"/>
        <w:rPr>
          <w:bCs/>
          <w:color w:val="000000"/>
          <w:lang w:val="en-US"/>
        </w:rPr>
      </w:pPr>
      <w:r w:rsidRPr="006D4D69">
        <w:rPr>
          <w:bCs/>
          <w:color w:val="000000"/>
          <w:lang w:val="en-US"/>
        </w:rPr>
        <w:t>The gluing materials "grow old" over time. Under operating conditions and at storage of the stuck together products there comes glue embrittlement which proceeds the quicker, than temperature is higher. Increase in rigidity of glue causes increase of concentration of tension owing to what durability falls. Polyamide and polibenzimidazolny glues have the highest heat stability. Some glues at action of variable temperatures lose 8 — 20% of durability.</w:t>
      </w:r>
    </w:p>
    <w:p w:rsidR="00F14E9A" w:rsidRPr="006D4D69" w:rsidRDefault="00647A70" w:rsidP="00647A70">
      <w:pPr>
        <w:spacing w:after="0" w:line="240" w:lineRule="auto"/>
        <w:ind w:firstLine="426"/>
        <w:jc w:val="both"/>
        <w:rPr>
          <w:lang w:val="en-US"/>
        </w:rPr>
      </w:pPr>
      <w:r w:rsidRPr="006D4D69">
        <w:rPr>
          <w:bCs/>
          <w:color w:val="000000"/>
          <w:lang w:val="en-US"/>
        </w:rPr>
        <w:t>The endurance — number of cycles before destruction of a glue seam — depends on a type of glue. On average at an asymmetrical cycle of loading number of cycles of loading 106 — 107</w:t>
      </w:r>
      <w:r w:rsidR="00F14E9A" w:rsidRPr="006D4D69">
        <w:rPr>
          <w:color w:val="000000"/>
          <w:lang w:val="en-US"/>
        </w:rPr>
        <w:t>.</w:t>
      </w:r>
      <w:r w:rsidR="00F14E9A" w:rsidRPr="006D4D69">
        <w:rPr>
          <w:lang w:val="en-US"/>
        </w:rPr>
        <w:t xml:space="preserve"> </w:t>
      </w:r>
    </w:p>
    <w:p w:rsidR="007D47AE" w:rsidRPr="006D4D69" w:rsidRDefault="007D47AE" w:rsidP="004F2BAF">
      <w:pPr>
        <w:pStyle w:val="Style3"/>
        <w:widowControl/>
        <w:spacing w:line="240" w:lineRule="auto"/>
        <w:jc w:val="both"/>
        <w:rPr>
          <w:rStyle w:val="FontStyle15"/>
          <w:spacing w:val="0"/>
          <w:sz w:val="24"/>
          <w:szCs w:val="24"/>
          <w:lang w:val="en-US"/>
        </w:rPr>
      </w:pPr>
    </w:p>
    <w:p w:rsidR="00647A70" w:rsidRPr="006D4D69" w:rsidRDefault="00647A70" w:rsidP="00131B99">
      <w:pPr>
        <w:pStyle w:val="a5"/>
        <w:shd w:val="clear" w:color="auto" w:fill="FFFFFF"/>
        <w:autoSpaceDE w:val="0"/>
        <w:autoSpaceDN w:val="0"/>
        <w:adjustRightInd w:val="0"/>
        <w:spacing w:after="0" w:line="240" w:lineRule="auto"/>
        <w:ind w:left="646"/>
        <w:jc w:val="both"/>
        <w:rPr>
          <w:rStyle w:val="FontStyle15"/>
          <w:spacing w:val="0"/>
          <w:sz w:val="24"/>
          <w:szCs w:val="24"/>
          <w:lang w:val="en-US"/>
        </w:rPr>
      </w:pPr>
      <w:r w:rsidRPr="006D4D69">
        <w:rPr>
          <w:rStyle w:val="FontStyle15"/>
          <w:spacing w:val="0"/>
          <w:sz w:val="24"/>
          <w:szCs w:val="24"/>
          <w:lang w:val="en-US"/>
        </w:rPr>
        <w:t>Control questions</w:t>
      </w:r>
    </w:p>
    <w:p w:rsidR="00647A70" w:rsidRPr="006D4D69" w:rsidRDefault="00647A70" w:rsidP="00131B99">
      <w:pPr>
        <w:pStyle w:val="a5"/>
        <w:shd w:val="clear" w:color="auto" w:fill="FFFFFF"/>
        <w:autoSpaceDE w:val="0"/>
        <w:autoSpaceDN w:val="0"/>
        <w:adjustRightInd w:val="0"/>
        <w:spacing w:after="0" w:line="240" w:lineRule="auto"/>
        <w:ind w:left="646"/>
        <w:jc w:val="both"/>
        <w:rPr>
          <w:rStyle w:val="FontStyle15"/>
          <w:spacing w:val="0"/>
          <w:sz w:val="24"/>
          <w:szCs w:val="24"/>
          <w:lang w:val="en-US"/>
        </w:rPr>
      </w:pPr>
    </w:p>
    <w:p w:rsidR="00647A70" w:rsidRPr="006D4D69" w:rsidRDefault="00647A70" w:rsidP="00131B99">
      <w:pPr>
        <w:pStyle w:val="a5"/>
        <w:shd w:val="clear" w:color="auto" w:fill="FFFFFF"/>
        <w:autoSpaceDE w:val="0"/>
        <w:autoSpaceDN w:val="0"/>
        <w:adjustRightInd w:val="0"/>
        <w:spacing w:after="0" w:line="240" w:lineRule="auto"/>
        <w:ind w:left="646"/>
        <w:jc w:val="both"/>
        <w:rPr>
          <w:rStyle w:val="FontStyle15"/>
          <w:spacing w:val="0"/>
          <w:sz w:val="24"/>
          <w:szCs w:val="24"/>
          <w:lang w:val="en-US"/>
        </w:rPr>
      </w:pPr>
      <w:r w:rsidRPr="006D4D69">
        <w:rPr>
          <w:rStyle w:val="FontStyle15"/>
          <w:spacing w:val="0"/>
          <w:sz w:val="24"/>
          <w:szCs w:val="24"/>
          <w:lang w:val="en-US"/>
        </w:rPr>
        <w:t>1. The gluing materials</w:t>
      </w:r>
    </w:p>
    <w:p w:rsidR="00647A70" w:rsidRPr="006D4D69" w:rsidRDefault="00647A70" w:rsidP="00131B99">
      <w:pPr>
        <w:pStyle w:val="a5"/>
        <w:shd w:val="clear" w:color="auto" w:fill="FFFFFF"/>
        <w:autoSpaceDE w:val="0"/>
        <w:autoSpaceDN w:val="0"/>
        <w:adjustRightInd w:val="0"/>
        <w:spacing w:after="0" w:line="240" w:lineRule="auto"/>
        <w:ind w:left="646"/>
        <w:jc w:val="both"/>
        <w:rPr>
          <w:rStyle w:val="FontStyle15"/>
          <w:spacing w:val="0"/>
          <w:sz w:val="24"/>
          <w:szCs w:val="24"/>
          <w:lang w:val="en-US"/>
        </w:rPr>
      </w:pPr>
      <w:r w:rsidRPr="006D4D69">
        <w:rPr>
          <w:rStyle w:val="FontStyle15"/>
          <w:spacing w:val="0"/>
          <w:sz w:val="24"/>
          <w:szCs w:val="24"/>
          <w:lang w:val="en-US"/>
        </w:rPr>
        <w:t>2. Cohesion</w:t>
      </w:r>
    </w:p>
    <w:p w:rsidR="00647A70" w:rsidRPr="006D4D69" w:rsidRDefault="00647A70" w:rsidP="00131B99">
      <w:pPr>
        <w:pStyle w:val="a5"/>
        <w:shd w:val="clear" w:color="auto" w:fill="FFFFFF"/>
        <w:autoSpaceDE w:val="0"/>
        <w:autoSpaceDN w:val="0"/>
        <w:adjustRightInd w:val="0"/>
        <w:spacing w:after="0" w:line="240" w:lineRule="auto"/>
        <w:ind w:left="646"/>
        <w:jc w:val="both"/>
        <w:rPr>
          <w:rStyle w:val="FontStyle15"/>
          <w:spacing w:val="0"/>
          <w:sz w:val="24"/>
          <w:szCs w:val="24"/>
          <w:lang w:val="en-US"/>
        </w:rPr>
      </w:pPr>
      <w:r w:rsidRPr="006D4D69">
        <w:rPr>
          <w:rStyle w:val="FontStyle15"/>
          <w:spacing w:val="0"/>
          <w:sz w:val="24"/>
          <w:szCs w:val="24"/>
          <w:lang w:val="en-US"/>
        </w:rPr>
        <w:t xml:space="preserve">    3. Constructional pitch and rubber glues</w:t>
      </w:r>
    </w:p>
    <w:p w:rsidR="00647A70" w:rsidRPr="006D4D69" w:rsidRDefault="00647A70" w:rsidP="00131B99">
      <w:pPr>
        <w:pStyle w:val="a5"/>
        <w:shd w:val="clear" w:color="auto" w:fill="FFFFFF"/>
        <w:autoSpaceDE w:val="0"/>
        <w:autoSpaceDN w:val="0"/>
        <w:adjustRightInd w:val="0"/>
        <w:spacing w:after="0" w:line="240" w:lineRule="auto"/>
        <w:ind w:left="646"/>
        <w:jc w:val="both"/>
        <w:rPr>
          <w:rStyle w:val="FontStyle15"/>
          <w:spacing w:val="0"/>
          <w:sz w:val="24"/>
          <w:szCs w:val="24"/>
          <w:lang w:val="en-US"/>
        </w:rPr>
      </w:pPr>
      <w:r w:rsidRPr="006D4D69">
        <w:rPr>
          <w:rStyle w:val="FontStyle15"/>
          <w:spacing w:val="0"/>
          <w:sz w:val="24"/>
          <w:szCs w:val="24"/>
          <w:lang w:val="en-US"/>
        </w:rPr>
        <w:t>Literature</w:t>
      </w:r>
    </w:p>
    <w:p w:rsidR="00647A70" w:rsidRPr="006D4D69" w:rsidRDefault="00647A70" w:rsidP="00131B99">
      <w:pPr>
        <w:pStyle w:val="a5"/>
        <w:shd w:val="clear" w:color="auto" w:fill="FFFFFF"/>
        <w:autoSpaceDE w:val="0"/>
        <w:autoSpaceDN w:val="0"/>
        <w:adjustRightInd w:val="0"/>
        <w:spacing w:after="0" w:line="240" w:lineRule="auto"/>
        <w:ind w:left="646"/>
        <w:jc w:val="both"/>
        <w:rPr>
          <w:rStyle w:val="FontStyle15"/>
          <w:spacing w:val="0"/>
          <w:sz w:val="24"/>
          <w:szCs w:val="24"/>
          <w:lang w:val="en-US"/>
        </w:rPr>
      </w:pPr>
      <w:r w:rsidRPr="006D4D69">
        <w:rPr>
          <w:rStyle w:val="FontStyle15"/>
          <w:spacing w:val="0"/>
          <w:sz w:val="24"/>
          <w:szCs w:val="24"/>
          <w:lang w:val="en-US"/>
        </w:rPr>
        <w:t xml:space="preserve">1. Vasilyeva L. S., etc. "Automobile operational materials" - M.: Transport, 1986. - 280 pages. </w:t>
      </w:r>
    </w:p>
    <w:p w:rsidR="00647A70" w:rsidRPr="006D4D69" w:rsidRDefault="00647A70" w:rsidP="00131B99">
      <w:pPr>
        <w:pStyle w:val="a5"/>
        <w:shd w:val="clear" w:color="auto" w:fill="FFFFFF"/>
        <w:autoSpaceDE w:val="0"/>
        <w:autoSpaceDN w:val="0"/>
        <w:adjustRightInd w:val="0"/>
        <w:spacing w:after="0" w:line="240" w:lineRule="auto"/>
        <w:ind w:left="646"/>
        <w:jc w:val="both"/>
        <w:rPr>
          <w:rStyle w:val="FontStyle15"/>
          <w:spacing w:val="0"/>
          <w:sz w:val="24"/>
          <w:szCs w:val="24"/>
          <w:lang w:val="en-US"/>
        </w:rPr>
      </w:pPr>
      <w:r w:rsidRPr="006D4D69">
        <w:rPr>
          <w:rStyle w:val="FontStyle15"/>
          <w:spacing w:val="0"/>
          <w:sz w:val="24"/>
          <w:szCs w:val="24"/>
          <w:lang w:val="en-US"/>
        </w:rPr>
        <w:t xml:space="preserve">2. Gureev A.A., etc. "Automobile operational materials" - M.: Transport, 1986. - 286 pages. </w:t>
      </w:r>
    </w:p>
    <w:p w:rsidR="00647A70" w:rsidRPr="006D4D69" w:rsidRDefault="00647A70" w:rsidP="00131B99">
      <w:pPr>
        <w:pStyle w:val="a5"/>
        <w:shd w:val="clear" w:color="auto" w:fill="FFFFFF"/>
        <w:autoSpaceDE w:val="0"/>
        <w:autoSpaceDN w:val="0"/>
        <w:adjustRightInd w:val="0"/>
        <w:spacing w:after="0" w:line="240" w:lineRule="auto"/>
        <w:ind w:left="646"/>
        <w:jc w:val="both"/>
        <w:rPr>
          <w:rStyle w:val="FontStyle15"/>
          <w:spacing w:val="0"/>
          <w:sz w:val="24"/>
          <w:szCs w:val="24"/>
          <w:lang w:val="en-US"/>
        </w:rPr>
      </w:pPr>
      <w:r w:rsidRPr="006D4D69">
        <w:rPr>
          <w:rStyle w:val="FontStyle15"/>
          <w:spacing w:val="0"/>
          <w:sz w:val="24"/>
          <w:szCs w:val="24"/>
          <w:lang w:val="en-US"/>
        </w:rPr>
        <w:t xml:space="preserve">3. Kolesnik P.A. "Materials science on the motor transport". - M.: </w:t>
      </w:r>
    </w:p>
    <w:p w:rsidR="007D47AE" w:rsidRPr="006D4D69" w:rsidRDefault="00647A70" w:rsidP="00131B99">
      <w:pPr>
        <w:pStyle w:val="a5"/>
        <w:shd w:val="clear" w:color="auto" w:fill="FFFFFF"/>
        <w:autoSpaceDE w:val="0"/>
        <w:autoSpaceDN w:val="0"/>
        <w:adjustRightInd w:val="0"/>
        <w:spacing w:after="0" w:line="240" w:lineRule="auto"/>
        <w:ind w:left="646"/>
        <w:jc w:val="both"/>
        <w:rPr>
          <w:rFonts w:eastAsia="Times New Roman"/>
          <w:lang w:val="en-US"/>
        </w:rPr>
      </w:pPr>
      <w:r w:rsidRPr="006D4D69">
        <w:rPr>
          <w:rStyle w:val="FontStyle15"/>
          <w:spacing w:val="0"/>
          <w:sz w:val="24"/>
          <w:szCs w:val="24"/>
          <w:lang w:val="en-US"/>
        </w:rPr>
        <w:t>Transport, 1987. - 233 with</w:t>
      </w:r>
    </w:p>
    <w:p w:rsidR="007D47AE" w:rsidRPr="006D4D69" w:rsidRDefault="007D47AE" w:rsidP="00123BBD">
      <w:pPr>
        <w:pStyle w:val="a3"/>
        <w:jc w:val="both"/>
        <w:rPr>
          <w:rFonts w:ascii="Times New Roman" w:hAnsi="Times New Roman"/>
          <w:i/>
          <w:sz w:val="24"/>
          <w:lang w:val="en-US"/>
        </w:rPr>
      </w:pPr>
    </w:p>
    <w:p w:rsidR="00131B99" w:rsidRPr="006D4D69" w:rsidRDefault="00F07BC4" w:rsidP="00F07BC4">
      <w:pPr>
        <w:pStyle w:val="a3"/>
        <w:jc w:val="both"/>
        <w:rPr>
          <w:rFonts w:ascii="Times New Roman" w:hAnsi="Times New Roman"/>
          <w:b/>
          <w:sz w:val="24"/>
          <w:lang w:val="en-US"/>
        </w:rPr>
      </w:pPr>
      <w:r w:rsidRPr="006D4D69">
        <w:rPr>
          <w:rFonts w:ascii="Times New Roman" w:hAnsi="Times New Roman"/>
          <w:b/>
          <w:sz w:val="24"/>
          <w:lang w:val="en-US"/>
        </w:rPr>
        <w:t xml:space="preserve">        </w:t>
      </w:r>
    </w:p>
    <w:p w:rsidR="00131B99" w:rsidRPr="006D4D69" w:rsidRDefault="00131B99" w:rsidP="00F07BC4">
      <w:pPr>
        <w:pStyle w:val="a3"/>
        <w:jc w:val="both"/>
        <w:rPr>
          <w:rFonts w:ascii="Times New Roman" w:hAnsi="Times New Roman"/>
          <w:b/>
          <w:sz w:val="24"/>
          <w:lang w:val="en-US"/>
        </w:rPr>
      </w:pPr>
    </w:p>
    <w:p w:rsidR="00131B99" w:rsidRPr="006D4D69" w:rsidRDefault="00131B99" w:rsidP="00F07BC4">
      <w:pPr>
        <w:pStyle w:val="a3"/>
        <w:jc w:val="both"/>
        <w:rPr>
          <w:rFonts w:ascii="Times New Roman" w:hAnsi="Times New Roman"/>
          <w:b/>
          <w:sz w:val="24"/>
          <w:lang w:val="en-US"/>
        </w:rPr>
      </w:pPr>
    </w:p>
    <w:p w:rsidR="00131B99" w:rsidRPr="006D4D69" w:rsidRDefault="00131B99" w:rsidP="00F07BC4">
      <w:pPr>
        <w:pStyle w:val="a3"/>
        <w:jc w:val="both"/>
        <w:rPr>
          <w:rFonts w:ascii="Times New Roman" w:hAnsi="Times New Roman"/>
          <w:b/>
          <w:sz w:val="24"/>
          <w:lang w:val="en-US"/>
        </w:rPr>
      </w:pPr>
    </w:p>
    <w:p w:rsidR="00131B99" w:rsidRPr="006D4D69" w:rsidRDefault="00131B99" w:rsidP="00F07BC4">
      <w:pPr>
        <w:pStyle w:val="a3"/>
        <w:jc w:val="both"/>
        <w:rPr>
          <w:rFonts w:ascii="Times New Roman" w:hAnsi="Times New Roman"/>
          <w:b/>
          <w:sz w:val="24"/>
          <w:lang w:val="en-US"/>
        </w:rPr>
      </w:pPr>
    </w:p>
    <w:p w:rsidR="00131B99" w:rsidRPr="006D4D69" w:rsidRDefault="00131B99" w:rsidP="00F07BC4">
      <w:pPr>
        <w:pStyle w:val="a3"/>
        <w:jc w:val="both"/>
        <w:rPr>
          <w:rFonts w:ascii="Times New Roman" w:hAnsi="Times New Roman"/>
          <w:b/>
          <w:sz w:val="24"/>
          <w:lang w:val="en-US"/>
        </w:rPr>
      </w:pPr>
    </w:p>
    <w:p w:rsidR="00131B99" w:rsidRPr="006D4D69" w:rsidRDefault="00131B99" w:rsidP="00F07BC4">
      <w:pPr>
        <w:pStyle w:val="a3"/>
        <w:jc w:val="both"/>
        <w:rPr>
          <w:rFonts w:ascii="Times New Roman" w:hAnsi="Times New Roman"/>
          <w:b/>
          <w:sz w:val="24"/>
          <w:lang w:val="en-US"/>
        </w:rPr>
      </w:pPr>
    </w:p>
    <w:p w:rsidR="00131B99" w:rsidRPr="006D4D69" w:rsidRDefault="00131B99" w:rsidP="00F07BC4">
      <w:pPr>
        <w:pStyle w:val="a3"/>
        <w:jc w:val="both"/>
        <w:rPr>
          <w:rFonts w:ascii="Times New Roman" w:hAnsi="Times New Roman"/>
          <w:b/>
          <w:sz w:val="24"/>
          <w:lang w:val="en-US"/>
        </w:rPr>
      </w:pPr>
    </w:p>
    <w:p w:rsidR="00131B99" w:rsidRDefault="00131B99" w:rsidP="00F07BC4">
      <w:pPr>
        <w:pStyle w:val="a3"/>
        <w:jc w:val="both"/>
        <w:rPr>
          <w:rFonts w:ascii="Times New Roman" w:hAnsi="Times New Roman"/>
          <w:b/>
          <w:sz w:val="24"/>
          <w:lang w:val="en-US"/>
        </w:rPr>
      </w:pPr>
    </w:p>
    <w:p w:rsidR="009D1115" w:rsidRPr="006D4D69" w:rsidRDefault="009D1115" w:rsidP="00F07BC4">
      <w:pPr>
        <w:pStyle w:val="a3"/>
        <w:jc w:val="both"/>
        <w:rPr>
          <w:rFonts w:ascii="Times New Roman" w:hAnsi="Times New Roman"/>
          <w:b/>
          <w:sz w:val="24"/>
          <w:lang w:val="en-US"/>
        </w:rPr>
      </w:pPr>
    </w:p>
    <w:p w:rsidR="00F07BC4" w:rsidRPr="006D4D69" w:rsidRDefault="006D4D69" w:rsidP="00F07BC4">
      <w:pPr>
        <w:pStyle w:val="a3"/>
        <w:jc w:val="both"/>
        <w:rPr>
          <w:rFonts w:ascii="Times New Roman" w:hAnsi="Times New Roman"/>
          <w:b/>
          <w:bCs/>
          <w:sz w:val="24"/>
          <w:lang w:val="en-US"/>
        </w:rPr>
      </w:pPr>
      <w:r w:rsidRPr="002978ED">
        <w:rPr>
          <w:rFonts w:ascii="Times New Roman" w:hAnsi="Times New Roman"/>
          <w:b/>
          <w:sz w:val="24"/>
          <w:lang w:val="en-US"/>
        </w:rPr>
        <w:lastRenderedPageBreak/>
        <w:t>Theme</w:t>
      </w:r>
      <w:r w:rsidR="00F07BC4" w:rsidRPr="006D4D69">
        <w:rPr>
          <w:rFonts w:ascii="Times New Roman" w:hAnsi="Times New Roman"/>
          <w:b/>
          <w:sz w:val="24"/>
          <w:lang w:val="en-US"/>
        </w:rPr>
        <w:t xml:space="preserve"> 1</w:t>
      </w:r>
      <w:r w:rsidR="00022710" w:rsidRPr="00A724AA">
        <w:rPr>
          <w:rFonts w:ascii="Times New Roman" w:hAnsi="Times New Roman"/>
          <w:b/>
          <w:sz w:val="24"/>
          <w:lang w:val="en-US"/>
        </w:rPr>
        <w:t>6</w:t>
      </w:r>
      <w:r w:rsidR="00F07BC4" w:rsidRPr="006D4D69">
        <w:rPr>
          <w:rFonts w:ascii="Times New Roman" w:hAnsi="Times New Roman"/>
          <w:b/>
          <w:sz w:val="24"/>
          <w:lang w:val="en-US"/>
        </w:rPr>
        <w:t>.</w:t>
      </w:r>
      <w:r w:rsidR="00F07BC4" w:rsidRPr="006D4D69">
        <w:rPr>
          <w:rFonts w:ascii="Times New Roman" w:hAnsi="Times New Roman"/>
          <w:b/>
          <w:bCs/>
          <w:sz w:val="24"/>
          <w:lang w:val="en-US"/>
        </w:rPr>
        <w:t xml:space="preserve"> </w:t>
      </w:r>
      <w:r w:rsidR="00131B99" w:rsidRPr="006D4D69">
        <w:rPr>
          <w:rFonts w:ascii="Times New Roman" w:hAnsi="Times New Roman"/>
          <w:b/>
          <w:bCs/>
          <w:sz w:val="24"/>
          <w:lang w:val="en-US"/>
        </w:rPr>
        <w:t>Rubber materials</w:t>
      </w:r>
    </w:p>
    <w:p w:rsidR="00F07BC4" w:rsidRPr="006D4D69" w:rsidRDefault="00F07BC4" w:rsidP="00F07BC4">
      <w:pPr>
        <w:pStyle w:val="a3"/>
        <w:jc w:val="both"/>
        <w:rPr>
          <w:rFonts w:ascii="Times New Roman" w:hAnsi="Times New Roman"/>
          <w:b/>
          <w:sz w:val="24"/>
          <w:lang w:val="en-US"/>
        </w:rPr>
      </w:pPr>
    </w:p>
    <w:p w:rsidR="00131B99" w:rsidRPr="006D4D69" w:rsidRDefault="00131B99" w:rsidP="00131B99">
      <w:pPr>
        <w:tabs>
          <w:tab w:val="left" w:pos="426"/>
        </w:tabs>
        <w:spacing w:after="0" w:line="240" w:lineRule="auto"/>
        <w:jc w:val="both"/>
        <w:rPr>
          <w:rFonts w:eastAsia="Times New Roman"/>
          <w:b/>
          <w:lang w:val="en-US"/>
        </w:rPr>
      </w:pPr>
      <w:r w:rsidRPr="006D4D69">
        <w:rPr>
          <w:rFonts w:eastAsia="Times New Roman"/>
          <w:b/>
          <w:lang w:val="en-US"/>
        </w:rPr>
        <w:t>Lecture 29</w:t>
      </w:r>
    </w:p>
    <w:p w:rsidR="00131B99" w:rsidRPr="006D4D69" w:rsidRDefault="00131B99" w:rsidP="00131B99">
      <w:pPr>
        <w:tabs>
          <w:tab w:val="left" w:pos="426"/>
        </w:tabs>
        <w:spacing w:after="0" w:line="240" w:lineRule="auto"/>
        <w:jc w:val="both"/>
        <w:rPr>
          <w:rFonts w:eastAsia="Times New Roman"/>
          <w:lang w:val="en-US"/>
        </w:rPr>
      </w:pPr>
      <w:r w:rsidRPr="006D4D69">
        <w:rPr>
          <w:rFonts w:eastAsia="Times New Roman"/>
          <w:b/>
          <w:lang w:val="en-US"/>
        </w:rPr>
        <w:t xml:space="preserve">      </w:t>
      </w:r>
      <w:r w:rsidRPr="006D4D69">
        <w:rPr>
          <w:rFonts w:eastAsia="Times New Roman"/>
          <w:lang w:val="en-US"/>
        </w:rPr>
        <w:t>1 Composition of rubbers</w:t>
      </w:r>
    </w:p>
    <w:p w:rsidR="00131B99" w:rsidRPr="006D4D69" w:rsidRDefault="00131B99" w:rsidP="00131B99">
      <w:pPr>
        <w:tabs>
          <w:tab w:val="left" w:pos="426"/>
        </w:tabs>
        <w:spacing w:after="0" w:line="240" w:lineRule="auto"/>
        <w:jc w:val="both"/>
        <w:rPr>
          <w:rFonts w:eastAsia="Times New Roman"/>
          <w:lang w:val="en-US"/>
        </w:rPr>
      </w:pPr>
      <w:r w:rsidRPr="006D4D69">
        <w:rPr>
          <w:rFonts w:eastAsia="Times New Roman"/>
          <w:lang w:val="en-US"/>
        </w:rPr>
        <w:t xml:space="preserve">      2 Features of its properties of application in the equipment</w:t>
      </w:r>
    </w:p>
    <w:p w:rsidR="00131B99" w:rsidRPr="006D4D69" w:rsidRDefault="00131B99" w:rsidP="00131B99">
      <w:pPr>
        <w:tabs>
          <w:tab w:val="left" w:pos="426"/>
        </w:tabs>
        <w:spacing w:after="0" w:line="240" w:lineRule="auto"/>
        <w:jc w:val="both"/>
        <w:rPr>
          <w:rFonts w:eastAsia="Times New Roman"/>
          <w:lang w:val="en-US"/>
        </w:rPr>
      </w:pPr>
    </w:p>
    <w:p w:rsidR="00131B99" w:rsidRPr="006D4D69" w:rsidRDefault="00131B99" w:rsidP="00131B99">
      <w:pPr>
        <w:tabs>
          <w:tab w:val="left" w:pos="426"/>
        </w:tabs>
        <w:spacing w:after="0" w:line="240" w:lineRule="auto"/>
        <w:jc w:val="both"/>
        <w:rPr>
          <w:rFonts w:eastAsia="Times New Roman"/>
          <w:lang w:val="en-US"/>
        </w:rPr>
      </w:pPr>
      <w:r w:rsidRPr="006D4D69">
        <w:rPr>
          <w:rFonts w:eastAsia="Times New Roman"/>
          <w:lang w:val="en-US"/>
        </w:rPr>
        <w:t xml:space="preserve">        Plan:</w:t>
      </w:r>
    </w:p>
    <w:p w:rsidR="00131B99" w:rsidRPr="006D4D69" w:rsidRDefault="00131B99" w:rsidP="00131B99">
      <w:pPr>
        <w:tabs>
          <w:tab w:val="left" w:pos="426"/>
        </w:tabs>
        <w:spacing w:after="0" w:line="240" w:lineRule="auto"/>
        <w:jc w:val="both"/>
        <w:rPr>
          <w:rFonts w:eastAsia="Times New Roman"/>
          <w:lang w:val="en-US"/>
        </w:rPr>
      </w:pPr>
      <w:r w:rsidRPr="006D4D69">
        <w:rPr>
          <w:rFonts w:eastAsia="Times New Roman"/>
          <w:lang w:val="en-US"/>
        </w:rPr>
        <w:t xml:space="preserve">      1. Rubber materials</w:t>
      </w:r>
    </w:p>
    <w:p w:rsidR="00131B99" w:rsidRPr="006D4D69" w:rsidRDefault="00131B99" w:rsidP="00131B99">
      <w:pPr>
        <w:tabs>
          <w:tab w:val="left" w:pos="426"/>
        </w:tabs>
        <w:spacing w:after="0" w:line="240" w:lineRule="auto"/>
        <w:jc w:val="both"/>
        <w:rPr>
          <w:rFonts w:eastAsia="Times New Roman"/>
          <w:lang w:val="en-US"/>
        </w:rPr>
      </w:pPr>
      <w:r w:rsidRPr="006D4D69">
        <w:rPr>
          <w:rFonts w:eastAsia="Times New Roman"/>
          <w:lang w:val="en-US"/>
        </w:rPr>
        <w:t xml:space="preserve">      2. Composition of rubbers, features of application in the equipment. </w:t>
      </w:r>
    </w:p>
    <w:p w:rsidR="00AE4895" w:rsidRPr="006D4D69" w:rsidRDefault="00131B99" w:rsidP="00131B99">
      <w:pPr>
        <w:tabs>
          <w:tab w:val="left" w:pos="426"/>
        </w:tabs>
        <w:spacing w:after="0" w:line="240" w:lineRule="auto"/>
        <w:jc w:val="both"/>
        <w:rPr>
          <w:rFonts w:eastAsia="Times New Roman"/>
          <w:bCs/>
          <w:lang w:val="en-US"/>
        </w:rPr>
      </w:pPr>
      <w:r w:rsidRPr="006D4D69">
        <w:rPr>
          <w:rFonts w:eastAsia="Times New Roman"/>
          <w:lang w:val="en-US"/>
        </w:rPr>
        <w:t xml:space="preserve">      3. Characteristic of components of rubber mix.</w:t>
      </w:r>
    </w:p>
    <w:p w:rsidR="0010231E" w:rsidRPr="006D4D69" w:rsidRDefault="00AC6D8B" w:rsidP="00131B99">
      <w:pPr>
        <w:pStyle w:val="Style2"/>
        <w:widowControl/>
        <w:spacing w:before="163" w:line="240" w:lineRule="auto"/>
        <w:ind w:firstLine="312"/>
        <w:rPr>
          <w:rStyle w:val="FontStyle83"/>
          <w:spacing w:val="0"/>
          <w:sz w:val="24"/>
          <w:szCs w:val="24"/>
          <w:lang w:val="en-US"/>
        </w:rPr>
      </w:pPr>
      <w:r w:rsidRPr="006D4D69">
        <w:rPr>
          <w:rFonts w:eastAsia="Times New Roman"/>
          <w:bCs/>
          <w:i/>
          <w:lang w:val="en-US"/>
        </w:rPr>
        <w:t xml:space="preserve">Rubber materials. </w:t>
      </w:r>
      <w:r w:rsidRPr="006D4D69">
        <w:rPr>
          <w:rFonts w:eastAsia="Times New Roman"/>
          <w:bCs/>
          <w:lang w:val="en-US"/>
        </w:rPr>
        <w:t>Rubber belongs to the materials which are extremely widely applied in the equipment. From it more than 40000 names of the most various products prepare now, and from 9 million t of annual world production of rubber — the main component of any rubber material — about 60% are consumed by the autotractor industry. The modern truck has from 200 and up to 500 rubber details for which production 250 — 400 kg of rubber are spent that makes in conversion to rubber about 500 — 800 kg, and on such cars as 40-t the car dump truck of the Minsk automobile plant, mass only of tires reaches 4000 kg. If still to consider the cost of rubber products fluctuating from 15 to 50% of the total cost of the car, then will become clear that rubber represents the road and besides the scarce material which is widely applied in cars</w:t>
      </w:r>
      <w:r w:rsidR="0010231E" w:rsidRPr="006D4D69">
        <w:rPr>
          <w:rStyle w:val="FontStyle83"/>
          <w:spacing w:val="0"/>
          <w:sz w:val="24"/>
          <w:szCs w:val="24"/>
          <w:lang w:val="en-US"/>
        </w:rPr>
        <w:t>.</w:t>
      </w:r>
    </w:p>
    <w:p w:rsidR="00AC6D8B" w:rsidRPr="006D4D69" w:rsidRDefault="00AC6D8B" w:rsidP="00AC6D8B">
      <w:pPr>
        <w:pStyle w:val="Style2"/>
        <w:spacing w:line="240" w:lineRule="auto"/>
        <w:rPr>
          <w:rStyle w:val="FontStyle83"/>
          <w:spacing w:val="0"/>
          <w:sz w:val="24"/>
          <w:szCs w:val="24"/>
          <w:lang w:val="en-US"/>
        </w:rPr>
      </w:pPr>
      <w:r w:rsidRPr="006D4D69">
        <w:rPr>
          <w:rStyle w:val="FontStyle83"/>
          <w:spacing w:val="0"/>
          <w:sz w:val="24"/>
          <w:szCs w:val="24"/>
          <w:lang w:val="en-US"/>
        </w:rPr>
        <w:t>Without knowledge of the main properties of rubber and features of operation of products from it it is impossible to provide non-failure operation in work and durability of cars.</w:t>
      </w:r>
    </w:p>
    <w:p w:rsidR="00AC6D8B" w:rsidRPr="006D4D69" w:rsidRDefault="00AC6D8B" w:rsidP="00AC6D8B">
      <w:pPr>
        <w:pStyle w:val="Style2"/>
        <w:spacing w:line="240" w:lineRule="auto"/>
        <w:rPr>
          <w:rStyle w:val="FontStyle83"/>
          <w:spacing w:val="0"/>
          <w:sz w:val="24"/>
          <w:szCs w:val="24"/>
          <w:lang w:val="en-US"/>
        </w:rPr>
      </w:pPr>
      <w:r w:rsidRPr="006D4D69">
        <w:rPr>
          <w:rStyle w:val="FontStyle83"/>
          <w:spacing w:val="0"/>
          <w:sz w:val="24"/>
          <w:szCs w:val="24"/>
          <w:lang w:val="en-US"/>
        </w:rPr>
        <w:t>Rubber represents the material, complex on structure, including several components basic of which rubber is. Properties of rubber depend on type and features of the rubber which is its part therefore it is expedient to begin studying of rubber materials with consideration of the main properties of the major modern rubbers. Natural rubber turns out from the plants cultivated in the countries of a tropical belt, it is got from lacteal juice (latex) of a rubber-bearing tree – the Brazilian hevea. On climatic conditions in our country the hevea cannot grow, and other rubber-bearing plants still have no industrial value. On it as the main raw materials for domestic rubber industry serve various synthetic rubbers.</w:t>
      </w:r>
    </w:p>
    <w:p w:rsidR="00CF17D2" w:rsidRPr="006D4D69" w:rsidRDefault="00AC6D8B" w:rsidP="00AC6D8B">
      <w:pPr>
        <w:pStyle w:val="Style2"/>
        <w:widowControl/>
        <w:spacing w:line="240" w:lineRule="auto"/>
        <w:rPr>
          <w:rStyle w:val="FontStyle83"/>
          <w:spacing w:val="0"/>
          <w:sz w:val="24"/>
          <w:szCs w:val="24"/>
          <w:lang w:val="en-US"/>
        </w:rPr>
      </w:pPr>
      <w:r w:rsidRPr="006D4D69">
        <w:rPr>
          <w:rStyle w:val="FontStyle83"/>
          <w:spacing w:val="0"/>
          <w:sz w:val="24"/>
          <w:szCs w:val="24"/>
          <w:lang w:val="en-US"/>
        </w:rPr>
        <w:t xml:space="preserve">At production of automobile rubber details products of joint polymerization of various monomers are widely applied. To the major representative from them - to butadiene copolymer with styrene </w:t>
      </w:r>
      <w:r w:rsidR="009D1115" w:rsidRPr="009D1115">
        <w:rPr>
          <w:lang w:val="en-US"/>
        </w:rPr>
        <w:t>it is appropriated</w:t>
      </w:r>
      <w:r w:rsidRPr="006D4D69">
        <w:rPr>
          <w:rStyle w:val="FontStyle83"/>
          <w:spacing w:val="0"/>
          <w:sz w:val="24"/>
          <w:szCs w:val="24"/>
          <w:lang w:val="en-US"/>
        </w:rPr>
        <w:t xml:space="preserve"> SKS value</w:t>
      </w:r>
      <w:r w:rsidR="00CF17D2" w:rsidRPr="006D4D69">
        <w:rPr>
          <w:rStyle w:val="FontStyle83"/>
          <w:spacing w:val="0"/>
          <w:sz w:val="24"/>
          <w:szCs w:val="24"/>
          <w:lang w:val="en-US"/>
        </w:rPr>
        <w:t>.</w:t>
      </w:r>
    </w:p>
    <w:p w:rsidR="00AC6D8B" w:rsidRPr="006D4D69" w:rsidRDefault="00AC6D8B" w:rsidP="00AC6D8B">
      <w:pPr>
        <w:pStyle w:val="Style2"/>
        <w:spacing w:before="14" w:line="240" w:lineRule="auto"/>
        <w:ind w:right="19" w:firstLine="322"/>
        <w:rPr>
          <w:rStyle w:val="FontStyle83"/>
          <w:spacing w:val="0"/>
          <w:sz w:val="24"/>
          <w:szCs w:val="24"/>
          <w:lang w:val="en-US"/>
        </w:rPr>
      </w:pPr>
      <w:r w:rsidRPr="006D4D69">
        <w:rPr>
          <w:rStyle w:val="FontStyle83"/>
          <w:spacing w:val="0"/>
          <w:sz w:val="24"/>
          <w:szCs w:val="24"/>
          <w:lang w:val="en-US"/>
        </w:rPr>
        <w:t>The modern range of SK contains about 200 names, and many SK considerably surpass the Tax Code in a number of properties.</w:t>
      </w:r>
    </w:p>
    <w:p w:rsidR="00AC6D8B" w:rsidRPr="006D4D69" w:rsidRDefault="00AC6D8B" w:rsidP="00AC6D8B">
      <w:pPr>
        <w:pStyle w:val="Style2"/>
        <w:spacing w:before="14" w:line="240" w:lineRule="auto"/>
        <w:ind w:right="19" w:firstLine="322"/>
        <w:rPr>
          <w:rStyle w:val="FontStyle83"/>
          <w:spacing w:val="0"/>
          <w:sz w:val="24"/>
          <w:szCs w:val="24"/>
          <w:lang w:val="en-US"/>
        </w:rPr>
      </w:pPr>
      <w:r w:rsidRPr="006D4D69">
        <w:rPr>
          <w:rStyle w:val="FontStyle83"/>
          <w:spacing w:val="0"/>
          <w:sz w:val="24"/>
          <w:szCs w:val="24"/>
          <w:lang w:val="en-US"/>
        </w:rPr>
        <w:t>Enter such amount of sulfur into composition of rubber what would turn out perhaps bigger durability and the required elasticity. For example, the rubbers going for preparation of inner tubes and tires it contain 1-3% of a share of the available rubbers. With growth of concentration of sulfur rubber durability will increase, but to decrease at the same time its elasticity.</w:t>
      </w:r>
    </w:p>
    <w:p w:rsidR="00AC6D8B" w:rsidRPr="006D4D69" w:rsidRDefault="00AC6D8B" w:rsidP="00AC6D8B">
      <w:pPr>
        <w:pStyle w:val="Style2"/>
        <w:spacing w:before="14" w:line="240" w:lineRule="auto"/>
        <w:ind w:right="19" w:firstLine="322"/>
        <w:rPr>
          <w:rStyle w:val="FontStyle83"/>
          <w:spacing w:val="0"/>
          <w:sz w:val="24"/>
          <w:szCs w:val="24"/>
          <w:lang w:val="en-US"/>
        </w:rPr>
      </w:pPr>
      <w:r w:rsidRPr="006D4D69">
        <w:rPr>
          <w:rStyle w:val="FontStyle83"/>
          <w:spacing w:val="0"/>
          <w:sz w:val="24"/>
          <w:szCs w:val="24"/>
          <w:lang w:val="en-US"/>
        </w:rPr>
        <w:t xml:space="preserve">For acceleration of process of curing accelerators (thiuram), and for increase in durability of </w:t>
      </w:r>
      <w:r w:rsidR="009D1115" w:rsidRPr="009D1115">
        <w:rPr>
          <w:rStyle w:val="refresult"/>
          <w:lang w:val="en-US"/>
        </w:rPr>
        <w:t>curing</w:t>
      </w:r>
      <w:r w:rsidRPr="006D4D69">
        <w:rPr>
          <w:rStyle w:val="FontStyle83"/>
          <w:spacing w:val="0"/>
          <w:sz w:val="24"/>
          <w:szCs w:val="24"/>
          <w:lang w:val="en-US"/>
        </w:rPr>
        <w:t xml:space="preserve"> active fillers are added to composition of any mix of rubber with the vulcanizing substance. The most mass filler is soot - powdery carbon. Soot as well as other amplifiers, is entered into modern rubber materials in considerable doses from 20 to 70% in relation to the rubber which is contained in them.   </w:t>
      </w:r>
    </w:p>
    <w:p w:rsidR="00AC6D8B" w:rsidRPr="006D4D69" w:rsidRDefault="00AC6D8B" w:rsidP="00AC6D8B">
      <w:pPr>
        <w:pStyle w:val="Style2"/>
        <w:spacing w:before="14" w:line="240" w:lineRule="auto"/>
        <w:ind w:right="19" w:firstLine="322"/>
        <w:rPr>
          <w:rStyle w:val="FontStyle83"/>
          <w:spacing w:val="0"/>
          <w:sz w:val="24"/>
          <w:szCs w:val="24"/>
          <w:lang w:val="en-US"/>
        </w:rPr>
      </w:pPr>
    </w:p>
    <w:p w:rsidR="00AC6D8B" w:rsidRPr="006D4D69" w:rsidRDefault="00AC6D8B" w:rsidP="00AC6D8B">
      <w:pPr>
        <w:pStyle w:val="Style2"/>
        <w:spacing w:before="14" w:line="240" w:lineRule="auto"/>
        <w:ind w:right="19" w:firstLine="322"/>
        <w:rPr>
          <w:rStyle w:val="FontStyle83"/>
          <w:i/>
          <w:spacing w:val="0"/>
          <w:sz w:val="24"/>
          <w:szCs w:val="24"/>
          <w:lang w:val="en-US"/>
        </w:rPr>
      </w:pPr>
      <w:r w:rsidRPr="006D4D69">
        <w:rPr>
          <w:rStyle w:val="FontStyle83"/>
          <w:spacing w:val="0"/>
          <w:sz w:val="24"/>
          <w:szCs w:val="24"/>
          <w:lang w:val="en-US"/>
        </w:rPr>
        <w:t xml:space="preserve">      </w:t>
      </w:r>
      <w:r w:rsidRPr="006D4D69">
        <w:rPr>
          <w:rStyle w:val="FontStyle83"/>
          <w:i/>
          <w:spacing w:val="0"/>
          <w:sz w:val="24"/>
          <w:szCs w:val="24"/>
          <w:lang w:val="en-US"/>
        </w:rPr>
        <w:t>The properties of rubber which caused its application in the equipment</w:t>
      </w:r>
    </w:p>
    <w:p w:rsidR="00AC6D8B" w:rsidRPr="006D4D69" w:rsidRDefault="00AC6D8B" w:rsidP="00AC6D8B">
      <w:pPr>
        <w:pStyle w:val="Style2"/>
        <w:spacing w:before="14" w:line="240" w:lineRule="auto"/>
        <w:ind w:right="19" w:firstLine="322"/>
        <w:rPr>
          <w:rStyle w:val="FontStyle83"/>
          <w:spacing w:val="0"/>
          <w:sz w:val="24"/>
          <w:szCs w:val="24"/>
          <w:lang w:val="en-US"/>
        </w:rPr>
      </w:pPr>
      <w:r w:rsidRPr="006D4D69">
        <w:rPr>
          <w:rStyle w:val="FontStyle83"/>
          <w:spacing w:val="0"/>
          <w:sz w:val="24"/>
          <w:szCs w:val="24"/>
          <w:lang w:val="en-US"/>
        </w:rPr>
        <w:t>Broad use of rubber in the equipment is caused by the fact that it possesses:</w:t>
      </w:r>
    </w:p>
    <w:p w:rsidR="0010231E" w:rsidRPr="006D4D69" w:rsidRDefault="00AC6D8B" w:rsidP="00AC6D8B">
      <w:pPr>
        <w:pStyle w:val="Style2"/>
        <w:widowControl/>
        <w:spacing w:before="14" w:line="240" w:lineRule="auto"/>
        <w:ind w:right="19" w:firstLine="322"/>
        <w:rPr>
          <w:rStyle w:val="FontStyle83"/>
          <w:spacing w:val="0"/>
          <w:sz w:val="24"/>
          <w:szCs w:val="24"/>
          <w:lang w:val="en-US"/>
        </w:rPr>
      </w:pPr>
      <w:r w:rsidRPr="006D4D69">
        <w:rPr>
          <w:rStyle w:val="FontStyle83"/>
          <w:spacing w:val="0"/>
          <w:sz w:val="24"/>
          <w:szCs w:val="24"/>
          <w:lang w:val="en-US"/>
        </w:rPr>
        <w:t xml:space="preserve">ability to exclusively big reversible deformations which are one of manifestations of </w:t>
      </w:r>
      <w:r w:rsidR="009D1115" w:rsidRPr="009D1115">
        <w:rPr>
          <w:rStyle w:val="FontStyle83"/>
          <w:spacing w:val="0"/>
          <w:sz w:val="24"/>
          <w:szCs w:val="24"/>
          <w:lang w:val="en-US"/>
        </w:rPr>
        <w:t>highly elastic</w:t>
      </w:r>
      <w:r w:rsidRPr="006D4D69">
        <w:rPr>
          <w:rStyle w:val="FontStyle83"/>
          <w:spacing w:val="0"/>
          <w:sz w:val="24"/>
          <w:szCs w:val="24"/>
          <w:lang w:val="en-US"/>
        </w:rPr>
        <w:t xml:space="preserve"> properties of material (relative lengthening at stretching for high-quality rubbers can reach 1000%)</w:t>
      </w:r>
      <w:r w:rsidR="0010231E" w:rsidRPr="006D4D69">
        <w:rPr>
          <w:rStyle w:val="FontStyle83"/>
          <w:spacing w:val="0"/>
          <w:sz w:val="24"/>
          <w:szCs w:val="24"/>
          <w:lang w:val="en-US"/>
        </w:rPr>
        <w:t>;</w:t>
      </w:r>
    </w:p>
    <w:p w:rsidR="00AC6D8B" w:rsidRPr="006D4D69" w:rsidRDefault="00AC6D8B" w:rsidP="00AC6D8B">
      <w:pPr>
        <w:pStyle w:val="Style2"/>
        <w:spacing w:line="240" w:lineRule="auto"/>
        <w:ind w:right="24"/>
        <w:rPr>
          <w:rStyle w:val="FontStyle83"/>
          <w:spacing w:val="0"/>
          <w:sz w:val="24"/>
          <w:szCs w:val="24"/>
          <w:lang w:val="en-US"/>
        </w:rPr>
      </w:pPr>
      <w:r w:rsidRPr="006D4D69">
        <w:rPr>
          <w:rStyle w:val="FontStyle83"/>
          <w:spacing w:val="0"/>
          <w:sz w:val="24"/>
          <w:szCs w:val="24"/>
          <w:lang w:val="en-US"/>
        </w:rPr>
        <w:t xml:space="preserve">igidity, i.e. ability, small in comparison with metals and tree, to be deformed strongly under the influence of very small forces which in thousands and tens of thousands of times it is less </w:t>
      </w:r>
      <w:r w:rsidRPr="006D4D69">
        <w:rPr>
          <w:rStyle w:val="FontStyle83"/>
          <w:spacing w:val="0"/>
          <w:sz w:val="24"/>
          <w:szCs w:val="24"/>
          <w:lang w:val="en-US"/>
        </w:rPr>
        <w:lastRenderedPageBreak/>
        <w:t xml:space="preserve">than forces, </w:t>
      </w:r>
      <w:r w:rsidR="009D1115" w:rsidRPr="009D1115">
        <w:rPr>
          <w:lang w:val="en-US"/>
        </w:rPr>
        <w:t>surviving</w:t>
      </w:r>
      <w:r w:rsidRPr="006D4D69">
        <w:rPr>
          <w:rStyle w:val="FontStyle83"/>
          <w:spacing w:val="0"/>
          <w:sz w:val="24"/>
          <w:szCs w:val="24"/>
          <w:lang w:val="en-US"/>
        </w:rPr>
        <w:t xml:space="preserve"> the same deformations at metals;</w:t>
      </w:r>
    </w:p>
    <w:p w:rsidR="00AC6D8B" w:rsidRPr="006D4D69" w:rsidRDefault="00AC6D8B" w:rsidP="00AC6D8B">
      <w:pPr>
        <w:pStyle w:val="Style2"/>
        <w:spacing w:line="240" w:lineRule="auto"/>
        <w:ind w:right="24"/>
        <w:rPr>
          <w:rStyle w:val="FontStyle83"/>
          <w:spacing w:val="0"/>
          <w:sz w:val="24"/>
          <w:szCs w:val="24"/>
          <w:lang w:val="en-US"/>
        </w:rPr>
      </w:pPr>
      <w:r w:rsidRPr="006D4D69">
        <w:rPr>
          <w:rStyle w:val="FontStyle83"/>
          <w:spacing w:val="0"/>
          <w:sz w:val="24"/>
          <w:szCs w:val="24"/>
          <w:lang w:val="en-US"/>
        </w:rPr>
        <w:t>rather high durability (at the best grades of rubber durability at a gap reaches 400 kgfs/cm2);</w:t>
      </w:r>
    </w:p>
    <w:p w:rsidR="00AC6D8B" w:rsidRPr="006D4D69" w:rsidRDefault="00AC6D8B" w:rsidP="00AC6D8B">
      <w:pPr>
        <w:pStyle w:val="Style2"/>
        <w:spacing w:line="240" w:lineRule="auto"/>
        <w:ind w:right="24"/>
        <w:rPr>
          <w:rStyle w:val="FontStyle83"/>
          <w:spacing w:val="0"/>
          <w:sz w:val="24"/>
          <w:szCs w:val="24"/>
          <w:lang w:val="en-US"/>
        </w:rPr>
      </w:pPr>
      <w:r w:rsidRPr="006D4D69">
        <w:rPr>
          <w:rStyle w:val="FontStyle83"/>
          <w:spacing w:val="0"/>
          <w:sz w:val="24"/>
          <w:szCs w:val="24"/>
          <w:lang w:val="en-US"/>
        </w:rPr>
        <w:t>weak gas permeability and full water tightness;</w:t>
      </w:r>
    </w:p>
    <w:p w:rsidR="00AC6D8B" w:rsidRPr="006D4D69" w:rsidRDefault="00AC6D8B" w:rsidP="00AC6D8B">
      <w:pPr>
        <w:pStyle w:val="Style2"/>
        <w:spacing w:line="240" w:lineRule="auto"/>
        <w:ind w:right="24"/>
        <w:rPr>
          <w:rStyle w:val="FontStyle83"/>
          <w:spacing w:val="0"/>
          <w:sz w:val="24"/>
          <w:szCs w:val="24"/>
          <w:lang w:val="en-US"/>
        </w:rPr>
      </w:pPr>
      <w:r w:rsidRPr="006D4D69">
        <w:rPr>
          <w:rStyle w:val="FontStyle83"/>
          <w:spacing w:val="0"/>
          <w:sz w:val="24"/>
          <w:szCs w:val="24"/>
          <w:lang w:val="en-US"/>
        </w:rPr>
        <w:t>high dielectric properties.</w:t>
      </w:r>
    </w:p>
    <w:p w:rsidR="0010231E" w:rsidRPr="006D4D69" w:rsidRDefault="00AC6D8B" w:rsidP="00AC6D8B">
      <w:pPr>
        <w:pStyle w:val="Style2"/>
        <w:widowControl/>
        <w:spacing w:line="240" w:lineRule="auto"/>
        <w:ind w:right="24"/>
        <w:rPr>
          <w:rStyle w:val="FontStyle83"/>
          <w:spacing w:val="0"/>
          <w:sz w:val="24"/>
          <w:szCs w:val="24"/>
          <w:lang w:val="en-US"/>
        </w:rPr>
      </w:pPr>
      <w:r w:rsidRPr="006D4D69">
        <w:rPr>
          <w:rStyle w:val="FontStyle83"/>
          <w:spacing w:val="0"/>
          <w:sz w:val="24"/>
          <w:szCs w:val="24"/>
          <w:lang w:val="en-US"/>
        </w:rPr>
        <w:t>On the basis of the listed properties of rubber materials production of various rubber products is based: pneumatic and massive tires, flexible hoses, shock-absorbers, driving belts, sealing laying, omental devices, couplings, conveyor tapes, etc. Especially it should be noted use of rubber as electric isolation at production of cables, wires, electrical machines and devices</w:t>
      </w:r>
      <w:r w:rsidR="0010231E" w:rsidRPr="006D4D69">
        <w:rPr>
          <w:rStyle w:val="FontStyle83"/>
          <w:spacing w:val="0"/>
          <w:sz w:val="24"/>
          <w:szCs w:val="24"/>
          <w:lang w:val="en-US"/>
        </w:rPr>
        <w:t>.</w:t>
      </w:r>
    </w:p>
    <w:p w:rsidR="00505708" w:rsidRPr="006D4D69" w:rsidRDefault="00505708" w:rsidP="00131B99">
      <w:pPr>
        <w:pStyle w:val="Style2"/>
        <w:widowControl/>
        <w:spacing w:line="240" w:lineRule="auto"/>
        <w:ind w:firstLine="307"/>
        <w:rPr>
          <w:rStyle w:val="FontStyle83"/>
          <w:spacing w:val="0"/>
          <w:sz w:val="24"/>
          <w:szCs w:val="24"/>
          <w:lang w:val="en-US"/>
        </w:rPr>
      </w:pPr>
    </w:p>
    <w:p w:rsidR="00AC6D8B" w:rsidRPr="006D4D69" w:rsidRDefault="00AC6D8B" w:rsidP="00AC6D8B">
      <w:pPr>
        <w:pStyle w:val="a3"/>
        <w:jc w:val="both"/>
        <w:rPr>
          <w:rStyle w:val="FontStyle83"/>
          <w:rFonts w:eastAsiaTheme="minorEastAsia"/>
          <w:spacing w:val="0"/>
          <w:sz w:val="24"/>
          <w:szCs w:val="24"/>
          <w:lang w:val="en-US"/>
        </w:rPr>
      </w:pPr>
      <w:r w:rsidRPr="006D4D69">
        <w:rPr>
          <w:rStyle w:val="FontStyle83"/>
          <w:rFonts w:eastAsiaTheme="minorEastAsia"/>
          <w:spacing w:val="0"/>
          <w:sz w:val="24"/>
          <w:szCs w:val="24"/>
          <w:lang w:val="en-US"/>
        </w:rPr>
        <w:t>Control questions</w:t>
      </w:r>
    </w:p>
    <w:p w:rsidR="00AC6D8B" w:rsidRPr="006D4D69" w:rsidRDefault="00AC6D8B" w:rsidP="00AC6D8B">
      <w:pPr>
        <w:pStyle w:val="a3"/>
        <w:jc w:val="both"/>
        <w:rPr>
          <w:rStyle w:val="FontStyle83"/>
          <w:rFonts w:eastAsiaTheme="minorEastAsia"/>
          <w:spacing w:val="0"/>
          <w:sz w:val="24"/>
          <w:szCs w:val="24"/>
          <w:lang w:val="en-US"/>
        </w:rPr>
      </w:pPr>
      <w:r w:rsidRPr="006D4D69">
        <w:rPr>
          <w:rStyle w:val="FontStyle83"/>
          <w:rFonts w:eastAsiaTheme="minorEastAsia"/>
          <w:spacing w:val="0"/>
          <w:sz w:val="24"/>
          <w:szCs w:val="24"/>
          <w:lang w:val="en-US"/>
        </w:rPr>
        <w:t>1. Structure and properties of rubber</w:t>
      </w:r>
    </w:p>
    <w:p w:rsidR="00AC6D8B" w:rsidRPr="006D4D69" w:rsidRDefault="00AC6D8B" w:rsidP="00AC6D8B">
      <w:pPr>
        <w:pStyle w:val="a3"/>
        <w:jc w:val="both"/>
        <w:rPr>
          <w:rStyle w:val="FontStyle83"/>
          <w:rFonts w:eastAsiaTheme="minorEastAsia"/>
          <w:spacing w:val="0"/>
          <w:sz w:val="24"/>
          <w:szCs w:val="24"/>
          <w:lang w:val="en-US"/>
        </w:rPr>
      </w:pPr>
      <w:r w:rsidRPr="006D4D69">
        <w:rPr>
          <w:rStyle w:val="FontStyle83"/>
          <w:rFonts w:eastAsiaTheme="minorEastAsia"/>
          <w:spacing w:val="0"/>
          <w:sz w:val="24"/>
          <w:szCs w:val="24"/>
          <w:lang w:val="en-US"/>
        </w:rPr>
        <w:t>2. Use of rubber in the equipment</w:t>
      </w:r>
    </w:p>
    <w:p w:rsidR="00AC6D8B" w:rsidRPr="006D4D69" w:rsidRDefault="00AC6D8B" w:rsidP="00AC6D8B">
      <w:pPr>
        <w:pStyle w:val="a3"/>
        <w:jc w:val="both"/>
        <w:rPr>
          <w:rStyle w:val="FontStyle83"/>
          <w:rFonts w:eastAsiaTheme="minorEastAsia"/>
          <w:spacing w:val="0"/>
          <w:sz w:val="24"/>
          <w:szCs w:val="24"/>
          <w:lang w:val="en-US"/>
        </w:rPr>
      </w:pPr>
      <w:r w:rsidRPr="006D4D69">
        <w:rPr>
          <w:rStyle w:val="FontStyle83"/>
          <w:rFonts w:eastAsiaTheme="minorEastAsia"/>
          <w:spacing w:val="0"/>
          <w:sz w:val="24"/>
          <w:szCs w:val="24"/>
          <w:lang w:val="en-US"/>
        </w:rPr>
        <w:t>Literature</w:t>
      </w:r>
    </w:p>
    <w:p w:rsidR="00AC6D8B" w:rsidRPr="006D4D69" w:rsidRDefault="00AC6D8B" w:rsidP="00AC6D8B">
      <w:pPr>
        <w:pStyle w:val="a3"/>
        <w:jc w:val="both"/>
        <w:rPr>
          <w:rStyle w:val="FontStyle83"/>
          <w:rFonts w:eastAsiaTheme="minorEastAsia"/>
          <w:spacing w:val="0"/>
          <w:sz w:val="24"/>
          <w:szCs w:val="24"/>
          <w:lang w:val="en-US"/>
        </w:rPr>
      </w:pPr>
      <w:r w:rsidRPr="006D4D69">
        <w:rPr>
          <w:rStyle w:val="FontStyle83"/>
          <w:rFonts w:eastAsiaTheme="minorEastAsia"/>
          <w:spacing w:val="0"/>
          <w:sz w:val="24"/>
          <w:szCs w:val="24"/>
          <w:lang w:val="en-US"/>
        </w:rPr>
        <w:t xml:space="preserve">1. Vasilyeva L. S., etc. "Automobile operational materials" - M.: Transport, 1986. - 280 pages. </w:t>
      </w:r>
    </w:p>
    <w:p w:rsidR="00AC6D8B" w:rsidRPr="006D4D69" w:rsidRDefault="00AC6D8B" w:rsidP="00AC6D8B">
      <w:pPr>
        <w:pStyle w:val="a3"/>
        <w:jc w:val="both"/>
        <w:rPr>
          <w:rStyle w:val="FontStyle83"/>
          <w:rFonts w:eastAsiaTheme="minorEastAsia"/>
          <w:spacing w:val="0"/>
          <w:sz w:val="24"/>
          <w:szCs w:val="24"/>
          <w:lang w:val="en-US"/>
        </w:rPr>
      </w:pPr>
      <w:r w:rsidRPr="006D4D69">
        <w:rPr>
          <w:rStyle w:val="FontStyle83"/>
          <w:rFonts w:eastAsiaTheme="minorEastAsia"/>
          <w:spacing w:val="0"/>
          <w:sz w:val="24"/>
          <w:szCs w:val="24"/>
          <w:lang w:val="en-US"/>
        </w:rPr>
        <w:t xml:space="preserve">2. Gureev A.A., etc. "Automobile operational materials" - M.: Transport, 1986. - 286 pages. </w:t>
      </w:r>
    </w:p>
    <w:p w:rsidR="00AC6D8B" w:rsidRPr="006D4D69" w:rsidRDefault="00AC6D8B" w:rsidP="00AC6D8B">
      <w:pPr>
        <w:pStyle w:val="a3"/>
        <w:jc w:val="both"/>
        <w:rPr>
          <w:rStyle w:val="FontStyle83"/>
          <w:rFonts w:eastAsiaTheme="minorEastAsia"/>
          <w:spacing w:val="0"/>
          <w:sz w:val="24"/>
          <w:szCs w:val="24"/>
          <w:lang w:val="en-US"/>
        </w:rPr>
      </w:pPr>
      <w:r w:rsidRPr="006D4D69">
        <w:rPr>
          <w:rStyle w:val="FontStyle83"/>
          <w:rFonts w:eastAsiaTheme="minorEastAsia"/>
          <w:spacing w:val="0"/>
          <w:sz w:val="24"/>
          <w:szCs w:val="24"/>
          <w:lang w:val="en-US"/>
        </w:rPr>
        <w:t xml:space="preserve">3. Kolesnik P.A. "Materials science on the motor transport". - M.: </w:t>
      </w:r>
    </w:p>
    <w:p w:rsidR="00505708" w:rsidRPr="006D4D69" w:rsidRDefault="00AC6D8B" w:rsidP="00AC6D8B">
      <w:pPr>
        <w:pStyle w:val="a3"/>
        <w:jc w:val="both"/>
        <w:rPr>
          <w:rFonts w:ascii="Times New Roman" w:hAnsi="Times New Roman"/>
          <w:i/>
          <w:sz w:val="24"/>
          <w:lang w:val="en-US"/>
        </w:rPr>
      </w:pPr>
      <w:r w:rsidRPr="006D4D69">
        <w:rPr>
          <w:rStyle w:val="FontStyle83"/>
          <w:rFonts w:eastAsiaTheme="minorEastAsia"/>
          <w:spacing w:val="0"/>
          <w:sz w:val="24"/>
          <w:szCs w:val="24"/>
          <w:lang w:val="en-US"/>
        </w:rPr>
        <w:t>Transport, 1987. - 233 with</w:t>
      </w:r>
    </w:p>
    <w:p w:rsidR="00505708" w:rsidRPr="006D4D69" w:rsidRDefault="00505708" w:rsidP="00131B99">
      <w:pPr>
        <w:pStyle w:val="Style2"/>
        <w:widowControl/>
        <w:spacing w:line="240" w:lineRule="auto"/>
        <w:ind w:firstLine="307"/>
        <w:rPr>
          <w:rStyle w:val="FontStyle83"/>
          <w:spacing w:val="0"/>
          <w:sz w:val="24"/>
          <w:szCs w:val="24"/>
          <w:lang w:val="en-US"/>
        </w:rPr>
      </w:pPr>
    </w:p>
    <w:p w:rsidR="00AC6D8B" w:rsidRPr="006D4D69" w:rsidRDefault="00EB4BE8" w:rsidP="00505708">
      <w:pPr>
        <w:spacing w:after="0" w:line="240" w:lineRule="auto"/>
        <w:ind w:left="142"/>
        <w:jc w:val="both"/>
        <w:rPr>
          <w:rFonts w:eastAsia="Times New Roman"/>
          <w:b/>
          <w:lang w:val="en-US"/>
        </w:rPr>
      </w:pPr>
      <w:r w:rsidRPr="006D4D69">
        <w:rPr>
          <w:rFonts w:eastAsia="Times New Roman"/>
          <w:b/>
          <w:lang w:val="en-US"/>
        </w:rPr>
        <w:t xml:space="preserve">   </w:t>
      </w: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AC6D8B" w:rsidRPr="006D4D69" w:rsidRDefault="00AC6D8B" w:rsidP="00505708">
      <w:pPr>
        <w:spacing w:after="0" w:line="240" w:lineRule="auto"/>
        <w:ind w:left="142"/>
        <w:jc w:val="both"/>
        <w:rPr>
          <w:rFonts w:eastAsia="Times New Roman"/>
          <w:b/>
          <w:lang w:val="en-US"/>
        </w:rPr>
      </w:pPr>
    </w:p>
    <w:p w:rsidR="00EB4BE8" w:rsidRPr="006D4D69" w:rsidRDefault="00EB4BE8" w:rsidP="00505708">
      <w:pPr>
        <w:spacing w:after="0" w:line="240" w:lineRule="auto"/>
        <w:ind w:left="142"/>
        <w:jc w:val="both"/>
        <w:rPr>
          <w:rFonts w:eastAsia="Times New Roman"/>
          <w:b/>
          <w:bCs/>
          <w:lang w:val="en-US"/>
        </w:rPr>
      </w:pPr>
      <w:r w:rsidRPr="006D4D69">
        <w:rPr>
          <w:rFonts w:eastAsia="Times New Roman"/>
          <w:b/>
          <w:lang w:val="en-US"/>
        </w:rPr>
        <w:lastRenderedPageBreak/>
        <w:t xml:space="preserve">  </w:t>
      </w:r>
      <w:r w:rsidR="006D4D69" w:rsidRPr="006D4D69">
        <w:rPr>
          <w:rFonts w:eastAsia="Times New Roman"/>
          <w:b/>
          <w:lang w:val="en-US"/>
        </w:rPr>
        <w:t>Theme</w:t>
      </w:r>
      <w:r w:rsidRPr="006D4D69">
        <w:rPr>
          <w:rFonts w:eastAsia="Times New Roman"/>
          <w:b/>
          <w:lang w:val="en-US"/>
        </w:rPr>
        <w:t xml:space="preserve"> 1</w:t>
      </w:r>
      <w:r w:rsidR="00022710" w:rsidRPr="00A724AA">
        <w:rPr>
          <w:rFonts w:eastAsia="Times New Roman"/>
          <w:b/>
          <w:lang w:val="en-US"/>
        </w:rPr>
        <w:t>7</w:t>
      </w:r>
      <w:r w:rsidRPr="006D4D69">
        <w:rPr>
          <w:rFonts w:eastAsia="Times New Roman"/>
          <w:b/>
          <w:lang w:val="en-US"/>
        </w:rPr>
        <w:t>.</w:t>
      </w:r>
      <w:r w:rsidRPr="006D4D69">
        <w:rPr>
          <w:rFonts w:eastAsia="Times New Roman"/>
          <w:b/>
          <w:bCs/>
          <w:lang w:val="en-US"/>
        </w:rPr>
        <w:t xml:space="preserve"> </w:t>
      </w:r>
      <w:r w:rsidR="00AC6D8B" w:rsidRPr="006D4D69">
        <w:rPr>
          <w:rStyle w:val="refresult"/>
          <w:b/>
          <w:lang w:val="en-US"/>
        </w:rPr>
        <w:t>Paints and varnishes</w:t>
      </w:r>
    </w:p>
    <w:p w:rsidR="00505708" w:rsidRPr="006D4D69" w:rsidRDefault="00505708" w:rsidP="00505708">
      <w:pPr>
        <w:spacing w:after="0" w:line="240" w:lineRule="auto"/>
        <w:ind w:left="142"/>
        <w:jc w:val="both"/>
        <w:rPr>
          <w:rFonts w:eastAsia="Times New Roman"/>
          <w:b/>
          <w:lang w:val="en-US"/>
        </w:rPr>
      </w:pPr>
    </w:p>
    <w:p w:rsidR="00AC6D8B" w:rsidRPr="006D4D69" w:rsidRDefault="00EB4BE8" w:rsidP="00AC6D8B">
      <w:pPr>
        <w:spacing w:after="0" w:line="240" w:lineRule="auto"/>
        <w:jc w:val="both"/>
        <w:rPr>
          <w:rFonts w:eastAsia="Times New Roman"/>
          <w:b/>
          <w:lang w:val="en-US"/>
        </w:rPr>
      </w:pPr>
      <w:r w:rsidRPr="006D4D69">
        <w:rPr>
          <w:rFonts w:eastAsia="Times New Roman"/>
          <w:lang w:val="en-US"/>
        </w:rPr>
        <w:t xml:space="preserve">       </w:t>
      </w:r>
      <w:r w:rsidR="00AC6D8B" w:rsidRPr="006D4D69">
        <w:rPr>
          <w:rFonts w:eastAsia="Times New Roman"/>
          <w:b/>
          <w:lang w:val="en-US"/>
        </w:rPr>
        <w:t>Lecture 30</w:t>
      </w:r>
    </w:p>
    <w:p w:rsidR="00AC6D8B" w:rsidRPr="006D4D69" w:rsidRDefault="00AC6D8B" w:rsidP="00AC6D8B">
      <w:pPr>
        <w:spacing w:after="0" w:line="240" w:lineRule="auto"/>
        <w:jc w:val="both"/>
        <w:rPr>
          <w:rFonts w:eastAsia="Times New Roman"/>
          <w:b/>
          <w:lang w:val="en-US"/>
        </w:rPr>
      </w:pPr>
    </w:p>
    <w:p w:rsidR="00AC6D8B" w:rsidRPr="006D4D69" w:rsidRDefault="00AC6D8B" w:rsidP="00AC6D8B">
      <w:pPr>
        <w:spacing w:after="0" w:line="240" w:lineRule="auto"/>
        <w:jc w:val="both"/>
        <w:rPr>
          <w:rFonts w:eastAsia="Times New Roman"/>
          <w:lang w:val="en-US"/>
        </w:rPr>
      </w:pPr>
      <w:r w:rsidRPr="006D4D69">
        <w:rPr>
          <w:rFonts w:eastAsia="Times New Roman"/>
          <w:lang w:val="en-US"/>
        </w:rPr>
        <w:t xml:space="preserve">    1 A concept about paints and varnishes and their appointment. </w:t>
      </w:r>
    </w:p>
    <w:p w:rsidR="00AC6D8B" w:rsidRPr="006D4D69" w:rsidRDefault="00AC6D8B" w:rsidP="00AC6D8B">
      <w:pPr>
        <w:spacing w:after="0" w:line="240" w:lineRule="auto"/>
        <w:jc w:val="both"/>
        <w:rPr>
          <w:rFonts w:eastAsia="Times New Roman"/>
          <w:lang w:val="en-US"/>
        </w:rPr>
      </w:pPr>
      <w:r w:rsidRPr="006D4D69">
        <w:rPr>
          <w:rFonts w:eastAsia="Times New Roman"/>
          <w:lang w:val="en-US"/>
        </w:rPr>
        <w:t xml:space="preserve">    2 Classification by structure and appointment. </w:t>
      </w:r>
    </w:p>
    <w:p w:rsidR="00AC6D8B" w:rsidRPr="006D4D69" w:rsidRDefault="00AC6D8B" w:rsidP="00AC6D8B">
      <w:pPr>
        <w:spacing w:after="0" w:line="240" w:lineRule="auto"/>
        <w:jc w:val="both"/>
        <w:rPr>
          <w:rFonts w:eastAsia="Times New Roman"/>
          <w:lang w:val="en-US"/>
        </w:rPr>
      </w:pPr>
      <w:r w:rsidRPr="006D4D69">
        <w:rPr>
          <w:rFonts w:eastAsia="Times New Roman"/>
          <w:lang w:val="en-US"/>
        </w:rPr>
        <w:t xml:space="preserve">    3 </w:t>
      </w:r>
      <w:r w:rsidRPr="006D4D69">
        <w:rPr>
          <w:lang w:val="en-US"/>
        </w:rPr>
        <w:t xml:space="preserve"> </w:t>
      </w:r>
      <w:r w:rsidRPr="006D4D69">
        <w:rPr>
          <w:rFonts w:eastAsia="Times New Roman"/>
          <w:lang w:val="en-US"/>
        </w:rPr>
        <w:t xml:space="preserve">Physics mechanical properties and methods of their definition.. </w:t>
      </w:r>
    </w:p>
    <w:p w:rsidR="00AC6D8B" w:rsidRPr="006D4D69" w:rsidRDefault="00AC6D8B" w:rsidP="00AC6D8B">
      <w:pPr>
        <w:spacing w:after="0" w:line="240" w:lineRule="auto"/>
        <w:jc w:val="both"/>
        <w:rPr>
          <w:rFonts w:eastAsia="Times New Roman"/>
          <w:lang w:val="en-US"/>
        </w:rPr>
      </w:pPr>
    </w:p>
    <w:p w:rsidR="00AC6D8B" w:rsidRPr="006D4D69" w:rsidRDefault="00AC6D8B" w:rsidP="00AC6D8B">
      <w:pPr>
        <w:spacing w:after="0" w:line="240" w:lineRule="auto"/>
        <w:jc w:val="both"/>
        <w:rPr>
          <w:rFonts w:eastAsia="Times New Roman"/>
          <w:lang w:val="en-US"/>
        </w:rPr>
      </w:pPr>
      <w:r w:rsidRPr="006D4D69">
        <w:rPr>
          <w:rFonts w:eastAsia="Times New Roman"/>
          <w:lang w:val="en-US"/>
        </w:rPr>
        <w:t xml:space="preserve">        Plan:</w:t>
      </w:r>
    </w:p>
    <w:p w:rsidR="00AC6D8B" w:rsidRPr="006D4D69" w:rsidRDefault="00AC6D8B" w:rsidP="00AC6D8B">
      <w:pPr>
        <w:spacing w:after="0" w:line="240" w:lineRule="auto"/>
        <w:jc w:val="both"/>
        <w:rPr>
          <w:rFonts w:eastAsia="Times New Roman"/>
          <w:lang w:val="en-US"/>
        </w:rPr>
      </w:pPr>
      <w:r w:rsidRPr="006D4D69">
        <w:rPr>
          <w:rFonts w:eastAsia="Times New Roman"/>
          <w:lang w:val="en-US"/>
        </w:rPr>
        <w:t xml:space="preserve"> 1. Purpose of paints and varnishes and the requirement to coverings from them</w:t>
      </w:r>
    </w:p>
    <w:p w:rsidR="00AC6D8B" w:rsidRPr="006D4D69" w:rsidRDefault="00AC6D8B" w:rsidP="00AC6D8B">
      <w:pPr>
        <w:spacing w:after="0" w:line="240" w:lineRule="auto"/>
        <w:jc w:val="both"/>
        <w:rPr>
          <w:rFonts w:eastAsia="Times New Roman"/>
          <w:lang w:val="en-US"/>
        </w:rPr>
      </w:pPr>
      <w:r w:rsidRPr="006D4D69">
        <w:rPr>
          <w:rFonts w:eastAsia="Times New Roman"/>
          <w:lang w:val="en-US"/>
        </w:rPr>
        <w:t xml:space="preserve"> 2. Ways of receiving, building and classification of paint and varnish coatings</w:t>
      </w:r>
    </w:p>
    <w:p w:rsidR="00AC6D8B" w:rsidRPr="006D4D69" w:rsidRDefault="00AC6D8B" w:rsidP="00AC6D8B">
      <w:pPr>
        <w:spacing w:after="0" w:line="240" w:lineRule="auto"/>
        <w:jc w:val="both"/>
        <w:rPr>
          <w:rFonts w:eastAsia="Times New Roman"/>
          <w:lang w:val="en-US"/>
        </w:rPr>
      </w:pPr>
      <w:r w:rsidRPr="006D4D69">
        <w:rPr>
          <w:rFonts w:eastAsia="Times New Roman"/>
          <w:lang w:val="en-US"/>
        </w:rPr>
        <w:t>3. Main components of paints and varnishes</w:t>
      </w:r>
    </w:p>
    <w:p w:rsidR="00AC6D8B" w:rsidRPr="006D4D69" w:rsidRDefault="00AC6D8B" w:rsidP="00AC6D8B">
      <w:pPr>
        <w:spacing w:after="0" w:line="240" w:lineRule="auto"/>
        <w:jc w:val="both"/>
        <w:rPr>
          <w:rFonts w:eastAsia="Times New Roman"/>
          <w:lang w:val="en-US"/>
        </w:rPr>
      </w:pPr>
      <w:r w:rsidRPr="006D4D69">
        <w:rPr>
          <w:rFonts w:eastAsia="Times New Roman"/>
          <w:lang w:val="en-US"/>
        </w:rPr>
        <w:t>4. Paints and varnishes</w:t>
      </w:r>
    </w:p>
    <w:p w:rsidR="00AC6D8B" w:rsidRPr="006D4D69" w:rsidRDefault="00AC6D8B" w:rsidP="00AC6D8B">
      <w:pPr>
        <w:spacing w:after="0" w:line="240" w:lineRule="auto"/>
        <w:jc w:val="both"/>
        <w:rPr>
          <w:rFonts w:eastAsia="Times New Roman"/>
          <w:lang w:val="en-US"/>
        </w:rPr>
      </w:pPr>
      <w:r w:rsidRPr="006D4D69">
        <w:rPr>
          <w:rFonts w:eastAsia="Times New Roman"/>
          <w:lang w:val="en-US"/>
        </w:rPr>
        <w:t>5. Water deluting and some other primers and enamels</w:t>
      </w:r>
    </w:p>
    <w:p w:rsidR="00AC6D8B" w:rsidRPr="006D4D69" w:rsidRDefault="00AC6D8B" w:rsidP="00AC6D8B">
      <w:pPr>
        <w:spacing w:after="0" w:line="240" w:lineRule="auto"/>
        <w:jc w:val="both"/>
        <w:rPr>
          <w:rFonts w:eastAsia="Times New Roman"/>
          <w:lang w:val="en-US"/>
        </w:rPr>
      </w:pPr>
      <w:r w:rsidRPr="006D4D69">
        <w:rPr>
          <w:rFonts w:eastAsia="Times New Roman"/>
          <w:lang w:val="en-US"/>
        </w:rPr>
        <w:t>6. Mastics and materials for care of coverings</w:t>
      </w:r>
    </w:p>
    <w:p w:rsidR="001C0D58" w:rsidRPr="006D4D69" w:rsidRDefault="00AC6D8B" w:rsidP="00AC6D8B">
      <w:pPr>
        <w:spacing w:after="0" w:line="240" w:lineRule="auto"/>
        <w:jc w:val="both"/>
        <w:rPr>
          <w:bCs/>
          <w:lang w:val="en-US"/>
        </w:rPr>
      </w:pPr>
      <w:r w:rsidRPr="006D4D69">
        <w:rPr>
          <w:rFonts w:eastAsia="Times New Roman"/>
          <w:lang w:val="en-US"/>
        </w:rPr>
        <w:t>7. Painting properties of paints and mechanical properties of coverings</w:t>
      </w:r>
    </w:p>
    <w:p w:rsidR="000352A9" w:rsidRPr="006D4D69" w:rsidRDefault="000352A9" w:rsidP="007D47AE">
      <w:pPr>
        <w:pStyle w:val="Style2"/>
        <w:widowControl/>
        <w:spacing w:line="211" w:lineRule="exact"/>
        <w:ind w:firstLine="307"/>
        <w:rPr>
          <w:rStyle w:val="FontStyle83"/>
          <w:spacing w:val="0"/>
          <w:sz w:val="24"/>
          <w:szCs w:val="24"/>
          <w:lang w:val="en-US"/>
        </w:rPr>
      </w:pPr>
    </w:p>
    <w:p w:rsidR="00AC6D8B" w:rsidRPr="006D4D69" w:rsidRDefault="00AC6D8B" w:rsidP="004729AB">
      <w:pPr>
        <w:shd w:val="clear" w:color="auto" w:fill="FFFFFF"/>
        <w:spacing w:after="0" w:line="240" w:lineRule="auto"/>
        <w:ind w:firstLine="426"/>
        <w:jc w:val="both"/>
        <w:rPr>
          <w:bCs/>
          <w:i/>
          <w:lang w:val="en-US"/>
        </w:rPr>
      </w:pPr>
      <w:r w:rsidRPr="006D4D69">
        <w:rPr>
          <w:bCs/>
          <w:i/>
          <w:lang w:val="en-US"/>
        </w:rPr>
        <w:t>Purpose of paints and varnishes and the requirement to coverings from them</w:t>
      </w:r>
    </w:p>
    <w:p w:rsidR="00AC6D8B" w:rsidRPr="006D4D69" w:rsidRDefault="00AC6D8B" w:rsidP="004729AB">
      <w:pPr>
        <w:shd w:val="clear" w:color="auto" w:fill="FFFFFF"/>
        <w:spacing w:after="0" w:line="240" w:lineRule="auto"/>
        <w:ind w:firstLine="426"/>
        <w:jc w:val="both"/>
        <w:rPr>
          <w:bCs/>
          <w:lang w:val="en-US"/>
        </w:rPr>
      </w:pPr>
      <w:r w:rsidRPr="006D4D69">
        <w:rPr>
          <w:bCs/>
          <w:lang w:val="en-US"/>
        </w:rPr>
        <w:t xml:space="preserve">Paints and varnishes are intended for a </w:t>
      </w:r>
      <w:r w:rsidR="00E70CC4" w:rsidRPr="004729AB">
        <w:rPr>
          <w:lang w:val="en-US"/>
        </w:rPr>
        <w:t>drawings</w:t>
      </w:r>
      <w:r w:rsidRPr="006D4D69">
        <w:rPr>
          <w:bCs/>
          <w:lang w:val="en-US"/>
        </w:rPr>
        <w:t xml:space="preserve"> on a surface of constructions, buildings, cars and separate details of a thin continuous integumentary film which after the corresponding processing it is accepted to call an </w:t>
      </w:r>
      <w:r w:rsidR="004729AB" w:rsidRPr="004729AB">
        <w:rPr>
          <w:lang w:val="en-US"/>
        </w:rPr>
        <w:t>paint and varnish</w:t>
      </w:r>
      <w:r w:rsidRPr="006D4D69">
        <w:rPr>
          <w:bCs/>
          <w:lang w:val="en-US"/>
        </w:rPr>
        <w:t xml:space="preserve"> covering.</w:t>
      </w:r>
    </w:p>
    <w:p w:rsidR="00F14E9A" w:rsidRPr="006D4D69" w:rsidRDefault="00AC6D8B" w:rsidP="004729AB">
      <w:pPr>
        <w:shd w:val="clear" w:color="auto" w:fill="FFFFFF"/>
        <w:spacing w:after="0" w:line="240" w:lineRule="auto"/>
        <w:ind w:firstLine="426"/>
        <w:jc w:val="both"/>
        <w:rPr>
          <w:lang w:val="kk-KZ"/>
        </w:rPr>
      </w:pPr>
      <w:r w:rsidRPr="006D4D69">
        <w:rPr>
          <w:bCs/>
          <w:lang w:val="en-US"/>
        </w:rPr>
        <w:t xml:space="preserve">   Paint and varnish coatings, as well as other types of nonmetallic, also metal coverings, serve for protection against the destroying influence of the external environment and for decorative finishing of </w:t>
      </w:r>
      <w:r w:rsidR="004729AB" w:rsidRPr="004729AB">
        <w:rPr>
          <w:lang w:val="en-US"/>
        </w:rPr>
        <w:t>various</w:t>
      </w:r>
      <w:r w:rsidRPr="006D4D69">
        <w:rPr>
          <w:bCs/>
          <w:lang w:val="en-US"/>
        </w:rPr>
        <w:t xml:space="preserve"> designs and products. In relation to cars they are used: for protection of metals against corrosion, and a rotting t tree; for giving of beautiful and tidy look to cars, devices, etc. That paint and varnish coatings could justify the appointment and to be durable, they have to: to contact strongly the painted surface or as </w:t>
      </w:r>
      <w:r w:rsidRPr="006D4D69">
        <w:rPr>
          <w:bCs/>
        </w:rPr>
        <w:t>приято</w:t>
      </w:r>
      <w:r w:rsidRPr="006D4D69">
        <w:rPr>
          <w:bCs/>
          <w:lang w:val="en-US"/>
        </w:rPr>
        <w:t xml:space="preserve"> to speak in the paint and varnish equipment, have to have high: adhesion; to have perhaps higher durability, hardness and necessary elasticity. At an insufficient lastichnost from deformation of the product caused by mechanical or temperature influence emergence on a covering of either cracks, or rugosity is inevitable; whenever possible to pass less moisture, vapors of liquids, gases, sunshine and not to change the properties under the influence of </w:t>
      </w:r>
      <w:r w:rsidR="004729AB" w:rsidRPr="004729AB">
        <w:rPr>
          <w:lang w:val="en-US"/>
        </w:rPr>
        <w:t>listed</w:t>
      </w:r>
      <w:r w:rsidRPr="006D4D69">
        <w:rPr>
          <w:bCs/>
          <w:lang w:val="en-US"/>
        </w:rPr>
        <w:t xml:space="preserve"> factors. Stability of a covering in the conditions of influence of water and its vapors, air and sunlight is called a </w:t>
      </w:r>
      <w:r w:rsidR="004729AB" w:rsidRPr="004729AB">
        <w:rPr>
          <w:bCs/>
          <w:lang w:val="en-US"/>
        </w:rPr>
        <w:t>atmosphere firmness</w:t>
      </w:r>
      <w:r w:rsidRPr="006D4D69">
        <w:rPr>
          <w:bCs/>
          <w:lang w:val="en-US"/>
        </w:rPr>
        <w:t xml:space="preserve">; in case of damage it is easy to be restored in the conditions of the motor transportation enterprises; in view of mass use to be cheap. Any of modern materials completely does not meet the specified requirements. On this and some other the reasons in most cases coverings become multilayered in which each of layers or group of them completely meets only one or several requirements. Total number and quality of such </w:t>
      </w:r>
      <w:r w:rsidR="004729AB" w:rsidRPr="004729AB">
        <w:rPr>
          <w:bCs/>
          <w:lang w:val="en-US"/>
        </w:rPr>
        <w:t>tightly functional</w:t>
      </w:r>
      <w:r w:rsidRPr="006D4D69">
        <w:rPr>
          <w:bCs/>
          <w:lang w:val="en-US"/>
        </w:rPr>
        <w:t xml:space="preserve"> layers is selected so that the covering in business answered in necessary degree of set of all requirements</w:t>
      </w:r>
      <w:r w:rsidR="00F14E9A" w:rsidRPr="006D4D69">
        <w:rPr>
          <w:lang w:val="en-US"/>
        </w:rPr>
        <w:t>.</w:t>
      </w:r>
    </w:p>
    <w:p w:rsidR="00A868D2" w:rsidRPr="006D4D69" w:rsidRDefault="00A868D2" w:rsidP="004729AB">
      <w:pPr>
        <w:shd w:val="clear" w:color="auto" w:fill="FFFFFF"/>
        <w:spacing w:after="0" w:line="240" w:lineRule="auto"/>
        <w:ind w:firstLine="426"/>
        <w:jc w:val="both"/>
        <w:rPr>
          <w:bCs/>
          <w:i/>
          <w:lang w:val="en-US"/>
        </w:rPr>
      </w:pPr>
      <w:r w:rsidRPr="006D4D69">
        <w:rPr>
          <w:bCs/>
          <w:i/>
          <w:lang w:val="en-US"/>
        </w:rPr>
        <w:t>Ways of receiving, building and classification of paint and varnish coatings</w:t>
      </w:r>
    </w:p>
    <w:p w:rsidR="00A868D2" w:rsidRPr="006D4D69" w:rsidRDefault="00A868D2" w:rsidP="004729AB">
      <w:pPr>
        <w:shd w:val="clear" w:color="auto" w:fill="FFFFFF"/>
        <w:spacing w:after="0" w:line="240" w:lineRule="auto"/>
        <w:ind w:firstLine="426"/>
        <w:jc w:val="both"/>
        <w:rPr>
          <w:bCs/>
          <w:lang w:val="en-US"/>
        </w:rPr>
      </w:pPr>
      <w:r w:rsidRPr="006D4D69">
        <w:rPr>
          <w:bCs/>
          <w:lang w:val="en-US"/>
        </w:rPr>
        <w:t>Paint and varnish coatings are applied only on previously prepared surfaces from which are removed dust, dirt, rust, scale, the remains of welding gumboils, films of oil products, fatty spots which became useless old coverings, etc.</w:t>
      </w:r>
    </w:p>
    <w:p w:rsidR="00A868D2" w:rsidRPr="006D4D69" w:rsidRDefault="00A868D2" w:rsidP="004729AB">
      <w:pPr>
        <w:shd w:val="clear" w:color="auto" w:fill="FFFFFF"/>
        <w:spacing w:after="0" w:line="240" w:lineRule="auto"/>
        <w:ind w:firstLine="426"/>
        <w:jc w:val="both"/>
        <w:rPr>
          <w:bCs/>
          <w:lang w:val="en-US"/>
        </w:rPr>
      </w:pPr>
      <w:r w:rsidRPr="006D4D69">
        <w:rPr>
          <w:bCs/>
          <w:lang w:val="en-US"/>
        </w:rPr>
        <w:t>For these purposes numerous mechanical, chemical, electrochemical, thermal, ultrasonic and other ways are used. To the simplest operations of preparation of details for coloring, the available motor transportation enterprises, belong: degreasing by means of solvents; consecutive removal of rust and scale metal brushes, and then emery cloth; burning out by a blowtorch of old paint coats, etc.</w:t>
      </w:r>
    </w:p>
    <w:p w:rsidR="00A868D2" w:rsidRPr="006D4D69" w:rsidRDefault="00A868D2" w:rsidP="004729AB">
      <w:pPr>
        <w:shd w:val="clear" w:color="auto" w:fill="FFFFFF"/>
        <w:spacing w:after="0" w:line="240" w:lineRule="auto"/>
        <w:ind w:firstLine="426"/>
        <w:jc w:val="both"/>
        <w:rPr>
          <w:bCs/>
          <w:i/>
          <w:lang w:val="en-US"/>
        </w:rPr>
      </w:pPr>
      <w:r w:rsidRPr="006D4D69">
        <w:rPr>
          <w:bCs/>
          <w:i/>
          <w:lang w:val="en-US"/>
        </w:rPr>
        <w:t>Coupling of the first coat layer with badly prepared surface usually turns out very weak therefore paint coats quickly distend and fly away. Besides, at bad adhesion corrosion does not stop, and continues to develop is invisible, under a covering. Scale which careful removal should pay special attention is most dangerous in this regard.</w:t>
      </w:r>
    </w:p>
    <w:p w:rsidR="00F14E9A" w:rsidRPr="006D4D69" w:rsidRDefault="00A868D2" w:rsidP="004729AB">
      <w:pPr>
        <w:shd w:val="clear" w:color="auto" w:fill="FFFFFF"/>
        <w:spacing w:after="0" w:line="240" w:lineRule="auto"/>
        <w:ind w:firstLine="426"/>
        <w:jc w:val="both"/>
        <w:rPr>
          <w:lang w:val="en-US"/>
        </w:rPr>
      </w:pPr>
      <w:r w:rsidRPr="006D4D69">
        <w:rPr>
          <w:bCs/>
          <w:lang w:val="en-US"/>
        </w:rPr>
        <w:lastRenderedPageBreak/>
        <w:t xml:space="preserve">The metal details cleaned from the listed </w:t>
      </w:r>
      <w:r w:rsidR="004729AB" w:rsidRPr="004729AB">
        <w:rPr>
          <w:rStyle w:val="refresult"/>
          <w:lang w:val="en-US"/>
        </w:rPr>
        <w:t>pollution</w:t>
      </w:r>
      <w:r w:rsidRPr="006D4D69">
        <w:rPr>
          <w:bCs/>
          <w:lang w:val="en-US"/>
        </w:rPr>
        <w:t xml:space="preserve"> in most cases are exposed to passivating as which understand increase in corrosion stability by means of creation on their surface of the thinnest films of oxides or salts</w:t>
      </w:r>
      <w:r w:rsidR="00F14E9A" w:rsidRPr="006D4D69">
        <w:rPr>
          <w:iCs/>
          <w:lang w:val="en-US"/>
        </w:rPr>
        <w:t>.</w:t>
      </w:r>
    </w:p>
    <w:p w:rsidR="00A868D2" w:rsidRPr="006D4D69" w:rsidRDefault="00A868D2" w:rsidP="004729AB">
      <w:pPr>
        <w:shd w:val="clear" w:color="auto" w:fill="FFFFFF"/>
        <w:spacing w:after="0" w:line="240" w:lineRule="auto"/>
        <w:ind w:firstLine="426"/>
        <w:jc w:val="both"/>
        <w:rPr>
          <w:lang w:val="en-US"/>
        </w:rPr>
      </w:pPr>
      <w:r w:rsidRPr="006D4D69">
        <w:rPr>
          <w:lang w:val="en-US"/>
        </w:rPr>
        <w:t>Usually the passivator in the form of salts of chromic acid (PbCrCO4, ZnCr04), capable to form an oxide film, is entered into composition of the material applied to creation of the first coat layer (primer). In this case process of passivating does not precede coloring, and is combined with painting technological operations.</w:t>
      </w:r>
    </w:p>
    <w:p w:rsidR="00F14E9A" w:rsidRPr="006D4D69" w:rsidRDefault="00A868D2" w:rsidP="004729AB">
      <w:pPr>
        <w:shd w:val="clear" w:color="auto" w:fill="FFFFFF"/>
        <w:spacing w:after="0" w:line="240" w:lineRule="auto"/>
        <w:ind w:firstLine="426"/>
        <w:jc w:val="both"/>
        <w:rPr>
          <w:lang w:val="en-US"/>
        </w:rPr>
      </w:pPr>
      <w:r w:rsidRPr="006D4D69">
        <w:rPr>
          <w:lang w:val="en-US"/>
        </w:rPr>
        <w:t xml:space="preserve">Products of responsible appointment (many details of cars concern them) or the knots experiencing the increased corrosive attack are exposed to preliminary phosphate coating. At the same time on a surface the passive film representing a thin microporous layer of </w:t>
      </w:r>
      <w:r w:rsidR="004729AB" w:rsidRPr="004729AB">
        <w:rPr>
          <w:lang w:val="en-US"/>
        </w:rPr>
        <w:t>sour phosphorus</w:t>
      </w:r>
      <w:r w:rsidRPr="006D4D69">
        <w:rPr>
          <w:lang w:val="en-US"/>
        </w:rPr>
        <w:t xml:space="preserve"> salts of iron and manganese is created (F</w:t>
      </w:r>
      <w:r w:rsidR="004729AB">
        <w:rPr>
          <w:lang w:val="en-US"/>
        </w:rPr>
        <w:t>eHPO</w:t>
      </w:r>
      <w:r w:rsidRPr="004729AB">
        <w:rPr>
          <w:vertAlign w:val="subscript"/>
          <w:lang w:val="en-US"/>
        </w:rPr>
        <w:t>4</w:t>
      </w:r>
      <w:r w:rsidRPr="006D4D69">
        <w:rPr>
          <w:lang w:val="en-US"/>
        </w:rPr>
        <w:t>·3H</w:t>
      </w:r>
      <w:r w:rsidRPr="004729AB">
        <w:rPr>
          <w:vertAlign w:val="subscript"/>
          <w:lang w:val="en-US"/>
        </w:rPr>
        <w:t>2</w:t>
      </w:r>
      <w:r w:rsidRPr="006D4D69">
        <w:rPr>
          <w:lang w:val="en-US"/>
        </w:rPr>
        <w:t>O and Mn</w:t>
      </w:r>
      <w:r w:rsidR="004729AB">
        <w:rPr>
          <w:lang w:val="en-US"/>
        </w:rPr>
        <w:t>HPO</w:t>
      </w:r>
      <w:r w:rsidRPr="004729AB">
        <w:rPr>
          <w:vertAlign w:val="subscript"/>
          <w:lang w:val="en-US"/>
        </w:rPr>
        <w:t>4</w:t>
      </w:r>
      <w:r w:rsidRPr="006D4D69">
        <w:rPr>
          <w:lang w:val="en-US"/>
        </w:rPr>
        <w:t>·3H</w:t>
      </w:r>
      <w:r w:rsidRPr="004729AB">
        <w:rPr>
          <w:vertAlign w:val="subscript"/>
          <w:lang w:val="en-US"/>
        </w:rPr>
        <w:t>2</w:t>
      </w:r>
      <w:r w:rsidRPr="006D4D69">
        <w:rPr>
          <w:lang w:val="en-US"/>
        </w:rPr>
        <w:t>O). Except actually passivating, phosphatic layers, possessing the porous building, considerably improve adhesion and that is especially important, interfere with distribution of corrosion under a covering at its local destruction</w:t>
      </w:r>
      <w:r w:rsidR="00F14E9A" w:rsidRPr="006D4D69">
        <w:rPr>
          <w:lang w:val="en-US"/>
        </w:rPr>
        <w:t>.</w:t>
      </w:r>
    </w:p>
    <w:p w:rsidR="00A868D2" w:rsidRPr="006D4D69" w:rsidRDefault="00A868D2" w:rsidP="004729AB">
      <w:pPr>
        <w:shd w:val="clear" w:color="auto" w:fill="FFFFFF"/>
        <w:spacing w:after="0" w:line="240" w:lineRule="auto"/>
        <w:ind w:firstLine="426"/>
        <w:jc w:val="both"/>
        <w:rPr>
          <w:iCs/>
          <w:lang w:val="en-US"/>
        </w:rPr>
      </w:pPr>
      <w:r w:rsidRPr="006D4D69">
        <w:rPr>
          <w:iCs/>
          <w:lang w:val="en-US"/>
        </w:rPr>
        <w:t xml:space="preserve">The first coat layer — soil is applied on the prepared surface. Its basic purpose — to provide high adhesion between metal and the subsequent coat layers. Primer — material of which soil is formed is applied usually with a brush, a </w:t>
      </w:r>
      <w:r w:rsidR="004729AB" w:rsidRPr="004729AB">
        <w:rPr>
          <w:rStyle w:val="refresult"/>
          <w:lang w:val="en-US"/>
        </w:rPr>
        <w:t>paint blower</w:t>
      </w:r>
      <w:r w:rsidRPr="006D4D69">
        <w:rPr>
          <w:iCs/>
          <w:lang w:val="en-US"/>
        </w:rPr>
        <w:t xml:space="preserve"> or immersion, and the gap in time between the end of preparation of a surface for coloring and priming has to be perhaps smaller, otherwise repetition of operations on removal of dust, degreasing, etc. is inevitable. The dried-up soil has small (about 15 — 20 microns) thickness therefore dents, scratches and other defects completely remain on the grounded product. It is necessary to seek not to allow them at production of details or to eliminate by preliminary machining. If it is not possible to carry out it, then resort to a local and general </w:t>
      </w:r>
      <w:r w:rsidR="004729AB">
        <w:rPr>
          <w:iCs/>
          <w:lang w:val="en-US"/>
        </w:rPr>
        <w:t>puttying</w:t>
      </w:r>
      <w:r w:rsidRPr="006D4D69">
        <w:rPr>
          <w:iCs/>
          <w:lang w:val="en-US"/>
        </w:rPr>
        <w:t xml:space="preserve">. The first aims at alignment of serious defects, the second — receiving a smooth covering on all painted area. At a local </w:t>
      </w:r>
      <w:r w:rsidR="004729AB">
        <w:rPr>
          <w:iCs/>
          <w:lang w:val="en-US"/>
        </w:rPr>
        <w:t>puttying</w:t>
      </w:r>
      <w:r w:rsidRPr="006D4D69">
        <w:rPr>
          <w:iCs/>
          <w:lang w:val="en-US"/>
        </w:rPr>
        <w:t xml:space="preserve"> dense paste (filling) containing 75 — 85% of fillers (chalk, ochre, etc.) is applied with spatula or a piece of sheet rubber. After its drying the layer insufficiently elastic, subject to cracking and a </w:t>
      </w:r>
      <w:r w:rsidR="004729AB" w:rsidRPr="004729AB">
        <w:rPr>
          <w:rStyle w:val="refresult"/>
          <w:lang w:val="en-US"/>
        </w:rPr>
        <w:t>chipping</w:t>
      </w:r>
      <w:r w:rsidRPr="006D4D69">
        <w:rPr>
          <w:iCs/>
          <w:lang w:val="en-US"/>
        </w:rPr>
        <w:t xml:space="preserve"> therefore at the same time put its thickness should not be more than 0.5 mm is formed. Each layer of local filling, and total number they are not recommended to be done more than two, it is well dried, ground by rough abrasive skins (from No. 80 to 120) and cleaned from dust and grains of an abrasive.</w:t>
      </w:r>
    </w:p>
    <w:p w:rsidR="00A868D2" w:rsidRPr="006D4D69" w:rsidRDefault="00A868D2" w:rsidP="004729AB">
      <w:pPr>
        <w:shd w:val="clear" w:color="auto" w:fill="FFFFFF"/>
        <w:spacing w:after="0" w:line="240" w:lineRule="auto"/>
        <w:ind w:firstLine="426"/>
        <w:jc w:val="both"/>
        <w:rPr>
          <w:iCs/>
          <w:lang w:val="en-US"/>
        </w:rPr>
      </w:pPr>
      <w:r w:rsidRPr="006D4D69">
        <w:rPr>
          <w:iCs/>
          <w:lang w:val="en-US"/>
        </w:rPr>
        <w:t xml:space="preserve"> </w:t>
      </w:r>
    </w:p>
    <w:p w:rsidR="00F14E9A" w:rsidRPr="006D4D69" w:rsidRDefault="00A868D2" w:rsidP="004729AB">
      <w:pPr>
        <w:shd w:val="clear" w:color="auto" w:fill="FFFFFF"/>
        <w:spacing w:after="0" w:line="240" w:lineRule="auto"/>
        <w:ind w:firstLine="426"/>
        <w:jc w:val="both"/>
        <w:rPr>
          <w:lang w:val="en-US"/>
        </w:rPr>
      </w:pPr>
      <w:r w:rsidRPr="006D4D69">
        <w:rPr>
          <w:iCs/>
          <w:lang w:val="en-US"/>
        </w:rPr>
        <w:t xml:space="preserve"> If necessary final alignment is reached by drawing on all surface of the general filling 50 — 100 microns thick painted drying with the subsequent its grinding (after) fine-grained skins from No. 150 to 220. The general filling is applied mainly by means of a kraskoraspylitel in which the mentioned </w:t>
      </w:r>
      <w:r w:rsidR="004729AB">
        <w:rPr>
          <w:iCs/>
          <w:lang w:val="en-US"/>
        </w:rPr>
        <w:t>puttying</w:t>
      </w:r>
      <w:r w:rsidRPr="006D4D69">
        <w:rPr>
          <w:iCs/>
          <w:lang w:val="en-US"/>
        </w:rPr>
        <w:t xml:space="preserve"> paste diluted to necessary viscosity with the corresponding solvent refuels</w:t>
      </w:r>
      <w:r w:rsidR="00F14E9A" w:rsidRPr="006D4D69">
        <w:rPr>
          <w:lang w:val="en-US"/>
        </w:rPr>
        <w:t>.</w:t>
      </w:r>
      <w:r w:rsidR="00F14E9A" w:rsidRPr="006D4D69">
        <w:rPr>
          <w:lang w:val="en-US"/>
        </w:rPr>
        <w:tab/>
      </w:r>
    </w:p>
    <w:p w:rsidR="00F14E9A" w:rsidRPr="006D4D69" w:rsidRDefault="00A868D2" w:rsidP="004729AB">
      <w:pPr>
        <w:shd w:val="clear" w:color="auto" w:fill="FFFFFF"/>
        <w:spacing w:after="0" w:line="240" w:lineRule="auto"/>
        <w:ind w:firstLine="426"/>
        <w:jc w:val="both"/>
        <w:rPr>
          <w:lang w:val="en-US"/>
        </w:rPr>
      </w:pPr>
      <w:r w:rsidRPr="006D4D69">
        <w:rPr>
          <w:iCs/>
          <w:lang w:val="en-US"/>
        </w:rPr>
        <w:t xml:space="preserve">The processed filling, and the surface at its absence grounded becomes covered by several paint coats, number and which finishing depend on requirements imposed to appearance of a covering from conditions of its operation, etc. Paints, as well as soil, put with a brush, the spray including in electrostatic field, immersion, douche, etc. At any way of coloring each layer passes a drying stage, and external layers can be ground, polished, varnished in addition, etc. Coverings of bodies of cars include soil, local and general fillings and from three to seven paint coats. On appearance they conform to requirements of the 1st class (GOST 9894 — 61), i.e. their surfaces have to be equal, smooth, monophonic and without other defects, visible with the naked eye. When coloring the majority of bodies of trucks priming, a local </w:t>
      </w:r>
      <w:r w:rsidR="004729AB">
        <w:rPr>
          <w:iCs/>
          <w:lang w:val="en-US"/>
        </w:rPr>
        <w:t>puttying</w:t>
      </w:r>
      <w:r w:rsidRPr="006D4D69">
        <w:rPr>
          <w:iCs/>
          <w:lang w:val="en-US"/>
        </w:rPr>
        <w:t xml:space="preserve"> and drawing two-three paint coats is made. Finishing of coverings in these cases satisfies to norms on the 2nd class (on plain, smooth surfaces separate motes, hardly noticeable without use of magnifying devices, risks, strokes, etc. are allowed)</w:t>
      </w:r>
      <w:r w:rsidR="00F14E9A" w:rsidRPr="006D4D69">
        <w:rPr>
          <w:lang w:val="en-US"/>
        </w:rPr>
        <w:t>.</w:t>
      </w:r>
    </w:p>
    <w:p w:rsidR="00A868D2" w:rsidRPr="006D4D69" w:rsidRDefault="00A868D2" w:rsidP="004729AB">
      <w:pPr>
        <w:shd w:val="clear" w:color="auto" w:fill="FFFFFF"/>
        <w:spacing w:after="0" w:line="240" w:lineRule="auto"/>
        <w:ind w:firstLine="426"/>
        <w:jc w:val="both"/>
        <w:rPr>
          <w:lang w:val="en-US"/>
        </w:rPr>
      </w:pPr>
      <w:r w:rsidRPr="006D4D69">
        <w:rPr>
          <w:lang w:val="en-US"/>
        </w:rPr>
        <w:t>On the 3rd and 4th classes frames of cars, a container for oil products, pipelines, some tool, etc. are painted. Basic purpose of coverings of the 3rd and 4th classes consisting of one-two paint coats (in certain cases without soil), protection of metals against corrosion and a tree against rotting. At the same time the roughnesses which were available on surfaces of details before coloring, and others clearly visible defects, not affecting protective properties of coverings are allowed.</w:t>
      </w:r>
    </w:p>
    <w:p w:rsidR="00A868D2" w:rsidRPr="006D4D69" w:rsidRDefault="00A868D2" w:rsidP="004729AB">
      <w:pPr>
        <w:shd w:val="clear" w:color="auto" w:fill="FFFFFF"/>
        <w:spacing w:after="0" w:line="240" w:lineRule="auto"/>
        <w:ind w:firstLine="426"/>
        <w:jc w:val="both"/>
        <w:rPr>
          <w:lang w:val="en-US"/>
        </w:rPr>
      </w:pPr>
      <w:r w:rsidRPr="006D4D69">
        <w:rPr>
          <w:lang w:val="en-US"/>
        </w:rPr>
        <w:lastRenderedPageBreak/>
        <w:t>Main components of paints and varnishes</w:t>
      </w:r>
    </w:p>
    <w:p w:rsidR="00A868D2" w:rsidRPr="006D4D69" w:rsidRDefault="00A868D2" w:rsidP="004729AB">
      <w:pPr>
        <w:shd w:val="clear" w:color="auto" w:fill="FFFFFF"/>
        <w:spacing w:after="0" w:line="240" w:lineRule="auto"/>
        <w:ind w:firstLine="426"/>
        <w:jc w:val="both"/>
        <w:rPr>
          <w:lang w:val="en-US"/>
        </w:rPr>
      </w:pPr>
      <w:r w:rsidRPr="006D4D69">
        <w:rPr>
          <w:lang w:val="en-US"/>
        </w:rPr>
        <w:t xml:space="preserve"> </w:t>
      </w:r>
    </w:p>
    <w:p w:rsidR="00A868D2" w:rsidRPr="006D4D69" w:rsidRDefault="00A868D2" w:rsidP="004729AB">
      <w:pPr>
        <w:shd w:val="clear" w:color="auto" w:fill="FFFFFF"/>
        <w:spacing w:after="0" w:line="240" w:lineRule="auto"/>
        <w:ind w:firstLine="426"/>
        <w:jc w:val="both"/>
        <w:rPr>
          <w:lang w:val="en-US"/>
        </w:rPr>
      </w:pPr>
      <w:r w:rsidRPr="006D4D69">
        <w:rPr>
          <w:lang w:val="en-US"/>
        </w:rPr>
        <w:t xml:space="preserve">Obligatory component of paints and varnishes is film-forming substance, or in abbreviated form filming agent. In the course of drying of primer, a </w:t>
      </w:r>
      <w:r w:rsidR="004729AB">
        <w:rPr>
          <w:iCs/>
          <w:lang w:val="en-US"/>
        </w:rPr>
        <w:t>puttying</w:t>
      </w:r>
      <w:r w:rsidRPr="006D4D69">
        <w:rPr>
          <w:lang w:val="en-US"/>
        </w:rPr>
        <w:t xml:space="preserve"> or paint from filming agent the structure interacting with the painted surface and connecting all components remaining in it from the applied paintwork material in a uniform covering is created. </w:t>
      </w:r>
    </w:p>
    <w:p w:rsidR="00F14E9A" w:rsidRPr="006D4D69" w:rsidRDefault="00A868D2" w:rsidP="004729AB">
      <w:pPr>
        <w:shd w:val="clear" w:color="auto" w:fill="FFFFFF"/>
        <w:spacing w:after="0" w:line="240" w:lineRule="auto"/>
        <w:ind w:firstLine="426"/>
        <w:jc w:val="both"/>
        <w:rPr>
          <w:lang w:val="en-US"/>
        </w:rPr>
      </w:pPr>
      <w:r w:rsidRPr="006D4D69">
        <w:rPr>
          <w:lang w:val="en-US"/>
        </w:rPr>
        <w:t>Putting solid filming agents on a product is possible in melted or in the dissolved state. The first way is better than the second as solvents are not necessary, drying operation, etc. is excluded, and for these reasons it is perspective. The second way owing to the simplicity is widespread immeasurably more now, but its realization is surely connected with use of an additional component — solvent</w:t>
      </w:r>
      <w:r w:rsidR="00F14E9A" w:rsidRPr="006D4D69">
        <w:rPr>
          <w:lang w:val="en-US"/>
        </w:rPr>
        <w:t>.</w:t>
      </w:r>
    </w:p>
    <w:p w:rsidR="00A868D2" w:rsidRPr="006D4D69" w:rsidRDefault="00A868D2" w:rsidP="004729AB">
      <w:pPr>
        <w:shd w:val="clear" w:color="auto" w:fill="FFFFFF"/>
        <w:spacing w:line="240" w:lineRule="auto"/>
        <w:ind w:firstLine="425"/>
        <w:contextualSpacing/>
        <w:rPr>
          <w:iCs/>
          <w:lang w:val="en-US"/>
        </w:rPr>
      </w:pPr>
      <w:r w:rsidRPr="006D4D69">
        <w:rPr>
          <w:iCs/>
          <w:lang w:val="en-US"/>
        </w:rPr>
        <w:t xml:space="preserve">Solution of solid filming agent in the corresponding solvent is called varnish. The bulk of varnishes is used not in pure form, and goes along with drying oil for preparation of paints, primers and other materials. For this purpose the pigment is entered into varnish or drying oil. Depending on a type of filming agent receive two types of paints: </w:t>
      </w:r>
    </w:p>
    <w:p w:rsidR="00A868D2" w:rsidRPr="006D4D69" w:rsidRDefault="00A868D2" w:rsidP="004729AB">
      <w:pPr>
        <w:shd w:val="clear" w:color="auto" w:fill="FFFFFF"/>
        <w:spacing w:line="240" w:lineRule="auto"/>
        <w:ind w:firstLine="425"/>
        <w:contextualSpacing/>
        <w:rPr>
          <w:i/>
          <w:iCs/>
          <w:lang w:val="en-US"/>
        </w:rPr>
      </w:pPr>
      <w:r w:rsidRPr="006D4D69">
        <w:rPr>
          <w:i/>
          <w:iCs/>
          <w:lang w:val="en-US"/>
        </w:rPr>
        <w:t xml:space="preserve">drying oil a pigment - oil paint; </w:t>
      </w:r>
    </w:p>
    <w:p w:rsidR="00F14E9A" w:rsidRPr="006D4D69" w:rsidRDefault="00A868D2" w:rsidP="004729AB">
      <w:pPr>
        <w:shd w:val="clear" w:color="auto" w:fill="FFFFFF"/>
        <w:spacing w:line="240" w:lineRule="auto"/>
        <w:ind w:firstLine="425"/>
        <w:contextualSpacing/>
        <w:rPr>
          <w:lang w:val="en-US"/>
        </w:rPr>
      </w:pPr>
      <w:r w:rsidRPr="006D4D69">
        <w:rPr>
          <w:i/>
          <w:iCs/>
          <w:lang w:val="en-US"/>
        </w:rPr>
        <w:t xml:space="preserve"> varnish a pigment - enamel paint</w:t>
      </w:r>
      <w:r w:rsidR="00F14E9A" w:rsidRPr="006D4D69">
        <w:rPr>
          <w:i/>
          <w:iCs/>
          <w:lang w:val="en-US"/>
        </w:rPr>
        <w:t>.</w:t>
      </w:r>
    </w:p>
    <w:p w:rsidR="00A868D2" w:rsidRPr="006D4D69" w:rsidRDefault="00A868D2" w:rsidP="004729AB">
      <w:pPr>
        <w:shd w:val="clear" w:color="auto" w:fill="FFFFFF"/>
        <w:spacing w:after="0" w:line="240" w:lineRule="auto"/>
        <w:ind w:firstLine="426"/>
        <w:jc w:val="both"/>
        <w:rPr>
          <w:lang w:val="en-US"/>
        </w:rPr>
      </w:pPr>
      <w:r w:rsidRPr="006D4D69">
        <w:rPr>
          <w:lang w:val="en-US"/>
        </w:rPr>
        <w:t xml:space="preserve">The greatest distribution as a pigment was gained by the powdered oxides of metals (iron, lead, zinc, titanium, etc.), some carefully ground natural inorganic substances (melokhra) and aluminum powder. Basic purpose of pigments — to report to paint desirable color, but unlike dyes they in varnishes and drying oil are insoluble and therefore are and have to be supported when coloring in a </w:t>
      </w:r>
      <w:r w:rsidR="004729AB" w:rsidRPr="004729AB">
        <w:rPr>
          <w:lang w:val="en-US"/>
        </w:rPr>
        <w:t>weighed</w:t>
      </w:r>
      <w:r w:rsidRPr="006D4D69">
        <w:rPr>
          <w:lang w:val="en-US"/>
        </w:rPr>
        <w:t xml:space="preserve"> state. In other words, oil and enamel paints represent suspensions, and this circumstance affects properties of a covering. When drying of the paint applied on a product weighed in it (but not dissolved) pigments are definitely packed why covering durability increases, its weatherability increases, the combustibility, etc. decreases.</w:t>
      </w:r>
    </w:p>
    <w:p w:rsidR="00F14E9A" w:rsidRPr="006D4D69" w:rsidRDefault="00A868D2" w:rsidP="004729AB">
      <w:pPr>
        <w:shd w:val="clear" w:color="auto" w:fill="FFFFFF"/>
        <w:spacing w:after="0" w:line="240" w:lineRule="auto"/>
        <w:ind w:firstLine="426"/>
        <w:jc w:val="both"/>
        <w:rPr>
          <w:lang w:val="en-US"/>
        </w:rPr>
      </w:pPr>
      <w:r w:rsidRPr="006D4D69">
        <w:rPr>
          <w:lang w:val="en-US"/>
        </w:rPr>
        <w:t>Filming agents in whom during drying there are no chemical transformations are called not turned, and the coverings received from them — reversible. Obviously, all thermoplastic polymers will be treats to this group of film-forming substances</w:t>
      </w:r>
      <w:r w:rsidR="00F14E9A" w:rsidRPr="006D4D69">
        <w:rPr>
          <w:lang w:val="en-US"/>
        </w:rPr>
        <w:t>.</w:t>
      </w:r>
    </w:p>
    <w:p w:rsidR="00A868D2" w:rsidRPr="006D4D69" w:rsidRDefault="00A868D2" w:rsidP="004729AB">
      <w:pPr>
        <w:shd w:val="clear" w:color="auto" w:fill="FFFFFF"/>
        <w:spacing w:after="0" w:line="240" w:lineRule="auto"/>
        <w:ind w:firstLine="426"/>
        <w:jc w:val="both"/>
        <w:rPr>
          <w:iCs/>
          <w:lang w:val="en-US"/>
        </w:rPr>
      </w:pPr>
      <w:r w:rsidRPr="006D4D69">
        <w:rPr>
          <w:iCs/>
          <w:lang w:val="en-US"/>
        </w:rPr>
        <w:t>The filming agents capable in the course of drying to undergo chemical transformations, are called turned. Due to polymerization of condensation and oxidation the initial rather low-molecular turned film-forming substances turn into new high-molecular connections with a retina or spatial (three-dimensional) structure of macromolecules.B result completely dried covering becomes firm both its any solvents and other means it is impossible to transfer to liquid state. On this basis such coverings can be considered irreversible. Drying oil concerns the turned filming agents, therefore coverings from the dried oil paints are irreversible.</w:t>
      </w:r>
    </w:p>
    <w:p w:rsidR="00F14E9A" w:rsidRPr="006D4D69" w:rsidRDefault="00A868D2" w:rsidP="004729AB">
      <w:pPr>
        <w:shd w:val="clear" w:color="auto" w:fill="FFFFFF"/>
        <w:spacing w:after="0" w:line="240" w:lineRule="auto"/>
        <w:ind w:firstLine="426"/>
        <w:jc w:val="both"/>
        <w:rPr>
          <w:lang w:val="en-US"/>
        </w:rPr>
      </w:pPr>
      <w:r w:rsidRPr="006D4D69">
        <w:rPr>
          <w:iCs/>
          <w:lang w:val="en-US"/>
        </w:rPr>
        <w:t>Duration of drying of paints and varnishes decides on the turned solid filming agent by two in parallel the going processes — evaporation of solvent and transformations of filming agent. The last process can continue several days and even weeks. Its acceleration, as well as many other chemical reactions, is reached: introduction to paints of the corresponding catalysts (sikkativ) and temperature increase (hot drying)</w:t>
      </w:r>
      <w:r w:rsidR="00F14E9A" w:rsidRPr="006D4D69">
        <w:rPr>
          <w:lang w:val="en-US"/>
        </w:rPr>
        <w:t>.</w:t>
      </w:r>
    </w:p>
    <w:p w:rsidR="00A868D2" w:rsidRPr="006D4D69" w:rsidRDefault="00A868D2" w:rsidP="004729AB">
      <w:pPr>
        <w:shd w:val="clear" w:color="auto" w:fill="FFFFFF"/>
        <w:spacing w:after="0" w:line="240" w:lineRule="auto"/>
        <w:ind w:firstLine="426"/>
        <w:jc w:val="both"/>
        <w:rPr>
          <w:lang w:val="en-US"/>
        </w:rPr>
      </w:pPr>
      <w:r w:rsidRPr="006D4D69">
        <w:rPr>
          <w:lang w:val="en-US"/>
        </w:rPr>
        <w:t>Connection of separate layers in a multilayered covering from the turned filming agent turns out due to formation of valent communications Between the macromolecules located in boundary next layers. To increase durability of a seam or as sometimes speak, to improve autohesion of adjacent layers, the subsequent layer is usually applied on underdried previous. Thanks to closer contact between a liquid top layer and finally not hardened lower layer diffusion of filming agent from one layer in another is facilitated, physical and chemical impact between macromolecules amplifies that leads after a certain term to formation of a monolithic covering.</w:t>
      </w:r>
    </w:p>
    <w:p w:rsidR="00A868D2" w:rsidRPr="006D4D69" w:rsidRDefault="00A868D2" w:rsidP="004729AB">
      <w:pPr>
        <w:shd w:val="clear" w:color="auto" w:fill="FFFFFF"/>
        <w:spacing w:after="0" w:line="240" w:lineRule="auto"/>
        <w:ind w:firstLine="426"/>
        <w:jc w:val="both"/>
        <w:rPr>
          <w:lang w:val="en-US"/>
        </w:rPr>
      </w:pPr>
      <w:r w:rsidRPr="006D4D69">
        <w:rPr>
          <w:lang w:val="en-US"/>
        </w:rPr>
        <w:t>Except filming agents, solvents and pigments, thinners (for decrease in viscosity of the commodity paints produced by the industry), softeners can be entered into composition of paints and varnishes (for increase in elasticity of coverings</w:t>
      </w:r>
    </w:p>
    <w:p w:rsidR="00F14E9A" w:rsidRPr="006D4D69" w:rsidRDefault="00A868D2" w:rsidP="004729AB">
      <w:pPr>
        <w:shd w:val="clear" w:color="auto" w:fill="FFFFFF"/>
        <w:spacing w:after="0" w:line="240" w:lineRule="auto"/>
        <w:ind w:firstLine="426"/>
        <w:jc w:val="both"/>
        <w:rPr>
          <w:lang w:val="en-US"/>
        </w:rPr>
      </w:pPr>
      <w:r w:rsidRPr="006D4D69">
        <w:rPr>
          <w:lang w:val="en-US"/>
        </w:rPr>
        <w:lastRenderedPageBreak/>
        <w:t>Paints and varnishes, the containing solid filming agents, were widely adopted very much. Varnishes, primers, fillings, enamel paints and pastes concern them</w:t>
      </w:r>
      <w:r w:rsidR="00F14E9A" w:rsidRPr="006D4D69">
        <w:rPr>
          <w:lang w:val="en-US"/>
        </w:rPr>
        <w:t xml:space="preserve">. </w:t>
      </w:r>
    </w:p>
    <w:p w:rsidR="00F14E9A" w:rsidRPr="006D4D69" w:rsidRDefault="00A868D2" w:rsidP="004729AB">
      <w:pPr>
        <w:shd w:val="clear" w:color="auto" w:fill="FFFFFF"/>
        <w:spacing w:after="0" w:line="240" w:lineRule="auto"/>
        <w:ind w:firstLine="426"/>
        <w:jc w:val="both"/>
        <w:rPr>
          <w:lang w:val="en-US"/>
        </w:rPr>
      </w:pPr>
      <w:r w:rsidRPr="006D4D69">
        <w:rPr>
          <w:lang w:val="en-US"/>
        </w:rPr>
        <w:t xml:space="preserve">Nitroenamels. The main filming agent in nitroenamels is nitrocellulose — ester of cellulose and nitric acid. It is dissolved in mix of solvents and receive nitro-cellulose varnish, or in abbreviated form N </w:t>
      </w:r>
      <w:r w:rsidRPr="006D4D69">
        <w:t>итр</w:t>
      </w:r>
      <w:r w:rsidRPr="006D4D69">
        <w:rPr>
          <w:lang w:val="en-US"/>
        </w:rPr>
        <w:t xml:space="preserve"> about l and Practically as solvents are used mixes of ketones, air, alcohols, benzene and its derivatives. Suspensions from nitrovarnishes and this or that pigment are called nitroenamel paints, and most often — simply nitroenamels. The covering from nitroenamels combines a number of positive features and, in particular, it is capable to dry quickly even at the room temperature. All process of evaporation of solvent as a result of which the reversible film is formed (nitrocellulose — not turned filming agent) continues usually no more than 20 min. Besides, nitroenamel coverings have sufficient hardness and unlike oil after grinding and polishing gain good gloss. Nitrocellulose is almost insoluble in hydrocarbons therefore the dried nitroenamel film is resistant to effect of oil products. To essential shortcomings of nitroenamel coverings it is necessary to refer, first of all, their small elasticity, low adhesion to metals and light inflammability. The first defect is considerably eliminated by introduction to composition of nitroenamels of softeners, and the second — the fact that they are applied only on the grounded surfaces. As for the last shortcoming, that it should be considered at operation of cars and not to bring a covering to temperature exceeding 75 °C</w:t>
      </w:r>
      <w:r w:rsidR="00F14E9A" w:rsidRPr="006D4D69">
        <w:rPr>
          <w:lang w:val="en-US"/>
        </w:rPr>
        <w:t>.</w:t>
      </w:r>
    </w:p>
    <w:p w:rsidR="00A868D2" w:rsidRPr="006D4D69" w:rsidRDefault="00A868D2" w:rsidP="004729AB">
      <w:pPr>
        <w:shd w:val="clear" w:color="auto" w:fill="FFFFFF"/>
        <w:spacing w:after="0" w:line="240" w:lineRule="auto"/>
        <w:ind w:firstLine="426"/>
        <w:jc w:val="both"/>
        <w:rPr>
          <w:lang w:val="en-US"/>
        </w:rPr>
      </w:pPr>
      <w:r w:rsidRPr="006D4D69">
        <w:rPr>
          <w:lang w:val="en-US"/>
        </w:rPr>
        <w:t xml:space="preserve">The listed measures belong only to nitroenamels and owing to this fact have private character. But in the paint and varnish equipment also more general method called modification is applied. Prinktsip of modification assumes introduction, in paint along with the main filming agent of additional — the modifier capable to enhance qualities, insufficient at the main filming agent, or to report new properties to a covering. </w:t>
      </w:r>
    </w:p>
    <w:p w:rsidR="00F14E9A" w:rsidRPr="006D4D69" w:rsidRDefault="00A868D2" w:rsidP="004729AB">
      <w:pPr>
        <w:shd w:val="clear" w:color="auto" w:fill="FFFFFF"/>
        <w:spacing w:after="0" w:line="240" w:lineRule="auto"/>
        <w:ind w:firstLine="426"/>
        <w:jc w:val="both"/>
        <w:rPr>
          <w:lang w:val="en-US"/>
        </w:rPr>
      </w:pPr>
      <w:r w:rsidRPr="006D4D69">
        <w:rPr>
          <w:lang w:val="en-US"/>
        </w:rPr>
        <w:t xml:space="preserve">Alkid paints and varnishes. These materials contain alkyd resins which represent (Products of polycondensation of polybasic acids with polyatomic alcohols in quality of filming agent. The most important of them are two representatives who are turning out in interaction of bibasic phthalic acid with glycerin (gliftala) </w:t>
      </w:r>
      <w:r w:rsidRPr="006D4D69">
        <w:t>ис</w:t>
      </w:r>
      <w:r w:rsidRPr="006D4D69">
        <w:rPr>
          <w:lang w:val="en-US"/>
        </w:rPr>
        <w:t xml:space="preserve"> tetratomic alcohol — pentaerythritol (pentaftala). Hydrocarbon solvents in the form of turpentine, white spirit and the solvent (mix of the aromatic hydrocarbons emitted at a </w:t>
      </w:r>
      <w:r w:rsidR="00F51B9C">
        <w:rPr>
          <w:lang w:val="en-US"/>
        </w:rPr>
        <w:t>distillation</w:t>
      </w:r>
      <w:r w:rsidRPr="006D4D69">
        <w:rPr>
          <w:lang w:val="en-US"/>
        </w:rPr>
        <w:t xml:space="preserve"> of coal tar) are applied to dissolution of alkyd resins. Solutions of gliftale and pentaphtol pitches are called respectively gliftale and pentaphtol varnishes which, being mixed with pigments, fillers and other components give primer (GF-020, GF-073, GF-089), soil-filling (GF-018), filling (GF-0012, PF-002) and enamel (GF-571, etc.)</w:t>
      </w:r>
      <w:r w:rsidR="00F14E9A" w:rsidRPr="006D4D69">
        <w:rPr>
          <w:i/>
          <w:iCs/>
          <w:lang w:val="en-US"/>
        </w:rPr>
        <w:t>.</w:t>
      </w:r>
    </w:p>
    <w:p w:rsidR="00F14E9A" w:rsidRPr="006D4D69" w:rsidRDefault="00047D29" w:rsidP="004729AB">
      <w:pPr>
        <w:shd w:val="clear" w:color="auto" w:fill="FFFFFF"/>
        <w:spacing w:after="0" w:line="240" w:lineRule="auto"/>
        <w:ind w:firstLine="426"/>
        <w:jc w:val="both"/>
        <w:rPr>
          <w:lang w:val="en-US"/>
        </w:rPr>
      </w:pPr>
      <w:r w:rsidRPr="006D4D69">
        <w:rPr>
          <w:bCs/>
          <w:lang w:val="en-US"/>
        </w:rPr>
        <w:t>Paints and varnishes with the combined filming agent. Acquaintance with properties of oil and enamel paints shows that the paints containing in the structure only one filming agent have these or those specific shortcomings which can be considerably reduced by modification. The considered alkyd resins belong to the category of very widespread modifiers. For example, for improvement of adhesion., elasticity and gloss of coverings from nitroenamels gliftale pitches are added to the last. As a result of such modification nitrogliftale enamel which on the speed of drying approaches pure nitroenamels, and on the nature of a covering — to gliftale turns out</w:t>
      </w:r>
      <w:r w:rsidR="00F14E9A" w:rsidRPr="006D4D69">
        <w:rPr>
          <w:lang w:val="en-US"/>
        </w:rPr>
        <w:t>.</w:t>
      </w:r>
    </w:p>
    <w:p w:rsidR="00E55995" w:rsidRPr="006D4D69" w:rsidRDefault="00047D29" w:rsidP="004729AB">
      <w:pPr>
        <w:shd w:val="clear" w:color="auto" w:fill="FFFFFF"/>
        <w:spacing w:after="0" w:line="240" w:lineRule="auto"/>
        <w:ind w:firstLine="426"/>
        <w:jc w:val="both"/>
        <w:rPr>
          <w:lang w:val="en-US"/>
        </w:rPr>
      </w:pPr>
      <w:r w:rsidRPr="006D4D69">
        <w:rPr>
          <w:lang w:val="en-US"/>
        </w:rPr>
        <w:t xml:space="preserve">With the combined filming agent </w:t>
      </w:r>
      <w:r w:rsidR="00B7523B" w:rsidRPr="006D4D69">
        <w:rPr>
          <w:lang w:val="en-US"/>
        </w:rPr>
        <w:t>melamine</w:t>
      </w:r>
      <w:r w:rsidR="00B7523B">
        <w:rPr>
          <w:lang w:val="en-US"/>
        </w:rPr>
        <w:t xml:space="preserve"> </w:t>
      </w:r>
      <w:r w:rsidRPr="006D4D69">
        <w:rPr>
          <w:lang w:val="en-US"/>
        </w:rPr>
        <w:t>alkid enamels of ML-12 series (GOST 9754 — 61) which are used for coloring of bodies, plumage and cabins of cars belong to the category of enamels. They represent suspensions of pigments of mix of solutions alkid and melamin</w:t>
      </w:r>
      <w:r w:rsidR="00B7523B">
        <w:rPr>
          <w:lang w:val="en-US"/>
        </w:rPr>
        <w:t xml:space="preserve">e </w:t>
      </w:r>
      <w:r w:rsidR="0061084F">
        <w:rPr>
          <w:lang w:val="en-US"/>
        </w:rPr>
        <w:t>formaldehyde</w:t>
      </w:r>
      <w:r w:rsidRPr="006D4D69">
        <w:rPr>
          <w:lang w:val="en-US"/>
        </w:rPr>
        <w:t xml:space="preserve"> a pier. Applies to bringing their viscosity to the necessary level or </w:t>
      </w:r>
      <w:r w:rsidR="00B7523B">
        <w:rPr>
          <w:lang w:val="en-US"/>
        </w:rPr>
        <w:t>solvent</w:t>
      </w:r>
      <w:r w:rsidRPr="006D4D69">
        <w:rPr>
          <w:lang w:val="en-US"/>
        </w:rPr>
        <w:t>, or special solvents (No. 651 and RE-VV). The high quality of a covering turns out, as well as from other alkid paints, at high-temperature drying (130 — 135 °C) of ML-12 enamel release about 100 coloring. Except paints of ML-12 series, also other paints and varnishes with the combined filming agents are delivered to automotive industry. Treat them (in brackets it is specified what mainly is painted by them) melamin</w:t>
      </w:r>
      <w:r w:rsidR="00B7523B">
        <w:rPr>
          <w:lang w:val="en-US"/>
        </w:rPr>
        <w:t xml:space="preserve">e </w:t>
      </w:r>
      <w:r w:rsidRPr="006D4D69">
        <w:rPr>
          <w:lang w:val="en-US"/>
        </w:rPr>
        <w:t xml:space="preserve">alkid primer GF-017 (various automobile knots and details with phosphated surfaces), ML-152 enamels (cabins and plumage of trucks), ML-197 and ML-1100 (bodies, plumage and hubs of cars); urea-alkyd — MCh-123 enamels (automobile frames, wheels, radiators and other details); MCh-145 (wooden and metal platforms of trucks) </w:t>
      </w:r>
      <w:r w:rsidR="00B7523B">
        <w:rPr>
          <w:lang w:val="en-US"/>
        </w:rPr>
        <w:t>ph</w:t>
      </w:r>
      <w:r w:rsidRPr="006D4D69">
        <w:rPr>
          <w:lang w:val="en-US"/>
        </w:rPr>
        <w:t>enol</w:t>
      </w:r>
      <w:r w:rsidR="00B7523B">
        <w:rPr>
          <w:lang w:val="en-US"/>
        </w:rPr>
        <w:t xml:space="preserve"> </w:t>
      </w:r>
      <w:r w:rsidR="0061084F">
        <w:rPr>
          <w:lang w:val="en-US"/>
        </w:rPr>
        <w:t xml:space="preserve">formaldehyde </w:t>
      </w:r>
      <w:r w:rsidRPr="006D4D69">
        <w:rPr>
          <w:lang w:val="en-US"/>
        </w:rPr>
        <w:t>alkid — FL-787 enamel (an internal surface of the fuel tanks); alkid</w:t>
      </w:r>
      <w:r w:rsidR="0061084F">
        <w:rPr>
          <w:lang w:val="en-US"/>
        </w:rPr>
        <w:t xml:space="preserve"> </w:t>
      </w:r>
      <w:r w:rsidRPr="006D4D69">
        <w:rPr>
          <w:lang w:val="en-US"/>
        </w:rPr>
        <w:t xml:space="preserve">nostirol — </w:t>
      </w:r>
      <w:r w:rsidRPr="006D4D69">
        <w:rPr>
          <w:lang w:val="en-US"/>
        </w:rPr>
        <w:lastRenderedPageBreak/>
        <w:t>MS-006 filling, MS-17 Enamel (engines). Only solid filming agents contained the considered modified paints. Combination of solid filming agents with vegetable oils and drying oil which presence at enamel paint, undoubtedly, will promote increase in adhesion, elasticity and also resistance to oil products and atmospheric actions is of undoubted interest to the paint and varnish equipment. Based on this fact, the industry in a good selection releases the paints and varnishes containing along with one or several solid filming agents also vegetable oils. Joint solutions of vegetable oils and solid filming agents are called oil varnishes, and the suspensions prepared on their basis with pigments — oil and enamel paints. It is accepted to combine vegetable oils with alkid, phenol formaldehyde and other solid filming agents</w:t>
      </w:r>
      <w:r w:rsidR="00F14E9A" w:rsidRPr="006D4D69">
        <w:rPr>
          <w:lang w:val="en-US"/>
        </w:rPr>
        <w:t xml:space="preserve">.   </w:t>
      </w:r>
    </w:p>
    <w:p w:rsidR="00047D29" w:rsidRPr="006D4D69" w:rsidRDefault="000352A9" w:rsidP="004729AB">
      <w:pPr>
        <w:shd w:val="clear" w:color="auto" w:fill="FFFFFF"/>
        <w:spacing w:after="0" w:line="240" w:lineRule="auto"/>
        <w:rPr>
          <w:bCs/>
          <w:i/>
          <w:lang w:val="en-US"/>
        </w:rPr>
      </w:pPr>
      <w:r w:rsidRPr="006D4D69">
        <w:rPr>
          <w:bCs/>
          <w:i/>
          <w:lang w:val="en-US"/>
        </w:rPr>
        <w:t xml:space="preserve">     </w:t>
      </w:r>
      <w:r w:rsidR="00047D29" w:rsidRPr="006D4D69">
        <w:rPr>
          <w:bCs/>
          <w:i/>
          <w:lang w:val="en-US"/>
        </w:rPr>
        <w:t>Water deluting and some other primers and enamels</w:t>
      </w:r>
    </w:p>
    <w:p w:rsidR="00047D29" w:rsidRPr="006D4D69" w:rsidRDefault="00047D29" w:rsidP="004729AB">
      <w:pPr>
        <w:shd w:val="clear" w:color="auto" w:fill="FFFFFF"/>
        <w:spacing w:after="0" w:line="240" w:lineRule="auto"/>
        <w:jc w:val="both"/>
        <w:rPr>
          <w:bCs/>
          <w:lang w:val="en-US"/>
        </w:rPr>
      </w:pPr>
      <w:r w:rsidRPr="006D4D69">
        <w:rPr>
          <w:bCs/>
          <w:i/>
          <w:lang w:val="en-US"/>
        </w:rPr>
        <w:t xml:space="preserve">    </w:t>
      </w:r>
      <w:r w:rsidRPr="006D4D69">
        <w:rPr>
          <w:bCs/>
          <w:lang w:val="en-US"/>
        </w:rPr>
        <w:t>For reduction of fire hazard, economy of organic solvents and improvement of working conditions at automobile plants, introduce water deluting paints. They contain, except the filming agents considered above, still soluble in water (for example, ureaformaldehyde) a component and are to working viscosity low-concentrated (0.5%) water solution of ammonia. Samples of water deluting materials are primers PF-033, PF-OZZP, PF-099 and FL-149 enamel. All of them are modified by vegetable oils, and coverings from them dry; at 170 — 180 °C.</w:t>
      </w:r>
    </w:p>
    <w:p w:rsidR="00F14E9A" w:rsidRPr="006D4D69" w:rsidRDefault="00047D29" w:rsidP="004729AB">
      <w:pPr>
        <w:shd w:val="clear" w:color="auto" w:fill="FFFFFF"/>
        <w:spacing w:after="0" w:line="240" w:lineRule="auto"/>
        <w:jc w:val="both"/>
        <w:rPr>
          <w:lang w:val="en-US"/>
        </w:rPr>
      </w:pPr>
      <w:r w:rsidRPr="006D4D69">
        <w:rPr>
          <w:bCs/>
          <w:lang w:val="en-US"/>
        </w:rPr>
        <w:t>Other components also can be entered into paints and varnishes before drawing them on products, except water. In particular, from 10 to 20% of spirit solution of orthophosphoric acid are mixed in the phosphatizing primers of VL-02, VL-08 and VL-023 just before their use. As a result the detail painted by such primer after drying appears with the phosphated and grounded surface</w:t>
      </w:r>
      <w:r w:rsidR="00F14E9A" w:rsidRPr="006D4D69">
        <w:rPr>
          <w:lang w:val="en-US"/>
        </w:rPr>
        <w:t>.</w:t>
      </w:r>
    </w:p>
    <w:p w:rsidR="00047D29" w:rsidRPr="006D4D69" w:rsidRDefault="00047D29" w:rsidP="004729AB">
      <w:pPr>
        <w:shd w:val="clear" w:color="auto" w:fill="FFFFFF"/>
        <w:spacing w:after="0" w:line="240" w:lineRule="auto"/>
        <w:ind w:firstLine="426"/>
        <w:jc w:val="both"/>
        <w:rPr>
          <w:bCs/>
          <w:i/>
          <w:lang w:val="en-US"/>
        </w:rPr>
      </w:pPr>
      <w:r w:rsidRPr="006D4D69">
        <w:rPr>
          <w:bCs/>
          <w:i/>
          <w:lang w:val="en-US"/>
        </w:rPr>
        <w:t>Mastics and materials for care of coverings</w:t>
      </w:r>
    </w:p>
    <w:p w:rsidR="00047D29" w:rsidRPr="006D4D69" w:rsidRDefault="00047D29" w:rsidP="004729AB">
      <w:pPr>
        <w:shd w:val="clear" w:color="auto" w:fill="FFFFFF"/>
        <w:spacing w:after="0" w:line="240" w:lineRule="auto"/>
        <w:ind w:firstLine="426"/>
        <w:jc w:val="both"/>
        <w:rPr>
          <w:bCs/>
          <w:lang w:val="en-US"/>
        </w:rPr>
      </w:pPr>
      <w:r w:rsidRPr="006D4D69">
        <w:rPr>
          <w:bCs/>
          <w:lang w:val="en-US"/>
        </w:rPr>
        <w:t>At automobile plants and at car repairs anticorrosive and antinoise mastics find application. They represent the pastelike black masses made of bitumens, fillers (including asbestos waste and sometimes a rubber crumb), solvents and other components, including vegetable oils.</w:t>
      </w:r>
    </w:p>
    <w:p w:rsidR="00047D29" w:rsidRPr="006D4D69" w:rsidRDefault="00047D29" w:rsidP="004729AB">
      <w:pPr>
        <w:shd w:val="clear" w:color="auto" w:fill="FFFFFF"/>
        <w:spacing w:after="0" w:line="240" w:lineRule="auto"/>
        <w:ind w:firstLine="426"/>
        <w:jc w:val="both"/>
        <w:rPr>
          <w:bCs/>
          <w:lang w:val="en-US"/>
        </w:rPr>
      </w:pPr>
      <w:r w:rsidRPr="006D4D69">
        <w:rPr>
          <w:bCs/>
          <w:lang w:val="en-US"/>
        </w:rPr>
        <w:t>They are applied with a layer 1.5 — 2 mm thick on bodies and cabins therefore sound insulation of that and others, as well as reliable protection against corrosion is reached.</w:t>
      </w:r>
    </w:p>
    <w:p w:rsidR="00F14E9A" w:rsidRPr="006D4D69" w:rsidRDefault="00047D29" w:rsidP="004729AB">
      <w:pPr>
        <w:shd w:val="clear" w:color="auto" w:fill="FFFFFF"/>
        <w:spacing w:after="0" w:line="240" w:lineRule="auto"/>
        <w:ind w:firstLine="426"/>
        <w:jc w:val="both"/>
        <w:rPr>
          <w:lang w:val="en-US"/>
        </w:rPr>
      </w:pPr>
      <w:r w:rsidRPr="006D4D69">
        <w:rPr>
          <w:bCs/>
          <w:lang w:val="en-US"/>
        </w:rPr>
        <w:t xml:space="preserve">Mastics of this kind are produced in a good selection. From them it is possible to call No. 213 (anticorrosive), No. 579 and No. 580 (antinoise). Perspective it is necessary to carry to the category antinoise (it and good anticorrosive) BPM-1 mastic. The I Paint and varnish coatings inevitably grow old over time, in 1 result of what change color and tarnish. Further on them there are cracks which are sharply reducing them protective properties. </w:t>
      </w:r>
      <w:r w:rsidR="0061084F" w:rsidRPr="0061084F">
        <w:rPr>
          <w:rStyle w:val="refresult"/>
          <w:lang w:val="en-US"/>
        </w:rPr>
        <w:t>However</w:t>
      </w:r>
      <w:r w:rsidRPr="006D4D69">
        <w:rPr>
          <w:bCs/>
          <w:lang w:val="en-US"/>
        </w:rPr>
        <w:t xml:space="preserve"> regular care of coverings significantly slows down [processes of aging and can provide under favorable conditions service life them on cars up to five and more years. In particular, coverings have to contain clean and dry and be processed periodically by special structures</w:t>
      </w:r>
      <w:r w:rsidR="00F14E9A" w:rsidRPr="006D4D69">
        <w:rPr>
          <w:lang w:val="en-US"/>
        </w:rPr>
        <w:t>.</w:t>
      </w:r>
    </w:p>
    <w:p w:rsidR="00047D29" w:rsidRPr="006D4D69" w:rsidRDefault="00047D29" w:rsidP="004729AB">
      <w:pPr>
        <w:shd w:val="clear" w:color="auto" w:fill="FFFFFF"/>
        <w:spacing w:after="0" w:line="240" w:lineRule="auto"/>
        <w:ind w:firstLine="316"/>
        <w:jc w:val="both"/>
        <w:rPr>
          <w:i/>
          <w:iCs/>
          <w:lang w:val="en-US"/>
        </w:rPr>
      </w:pPr>
      <w:r w:rsidRPr="006D4D69">
        <w:rPr>
          <w:i/>
          <w:iCs/>
          <w:lang w:val="en-US"/>
        </w:rPr>
        <w:t>Materials for care of paint and varnish coatings are released in the form of polishing, grinding and protective structures.</w:t>
      </w:r>
    </w:p>
    <w:p w:rsidR="00047D29" w:rsidRPr="006D4D69" w:rsidRDefault="00047D29" w:rsidP="004729AB">
      <w:pPr>
        <w:shd w:val="clear" w:color="auto" w:fill="FFFFFF"/>
        <w:spacing w:after="0" w:line="240" w:lineRule="auto"/>
        <w:ind w:firstLine="316"/>
        <w:jc w:val="both"/>
        <w:rPr>
          <w:iCs/>
          <w:lang w:val="en-US"/>
        </w:rPr>
      </w:pPr>
      <w:r w:rsidRPr="006D4D69">
        <w:rPr>
          <w:iCs/>
          <w:lang w:val="en-US"/>
        </w:rPr>
        <w:t>Polishing is made to clean a covering from the pollution which are not deleted at a sink and to remove a layer of the covering 2 — 4 microns thick. At the same time superficial cracks disappear and the painted surface becomes more equal and brilliant. Besides, the solid hydrocarbons which are available in polishing structures fill the remaining cracks and remain a thin layer on all covering thanks to what water rolls down from it and processes of aging slow down.</w:t>
      </w:r>
    </w:p>
    <w:p w:rsidR="00047D29" w:rsidRPr="006D4D69" w:rsidRDefault="00047D29" w:rsidP="004729AB">
      <w:pPr>
        <w:shd w:val="clear" w:color="auto" w:fill="FFFFFF"/>
        <w:spacing w:after="0" w:line="240" w:lineRule="auto"/>
        <w:ind w:firstLine="316"/>
        <w:jc w:val="both"/>
        <w:rPr>
          <w:iCs/>
          <w:lang w:val="en-US"/>
        </w:rPr>
      </w:pPr>
      <w:r w:rsidRPr="006D4D69">
        <w:rPr>
          <w:iCs/>
          <w:lang w:val="en-US"/>
        </w:rPr>
        <w:t>To reduce impact of atmospheric factors on paint and varnish coating during the transporting and storage of cars, apply preventive structures of PS-6, PS-7, PS-40 on their painted surfaces, etc. A basis of the first are solid hydrocarbons, the second — polybutylmethacrylate, and the third — polyvinylchloride copolymer with viniliden</w:t>
      </w:r>
      <w:r w:rsidR="0061084F" w:rsidRPr="0061084F">
        <w:rPr>
          <w:lang w:val="en-US"/>
        </w:rPr>
        <w:t xml:space="preserve"> </w:t>
      </w:r>
      <w:r w:rsidR="0061084F" w:rsidRPr="0061084F">
        <w:rPr>
          <w:iCs/>
          <w:lang w:val="en-US"/>
        </w:rPr>
        <w:t>chloride</w:t>
      </w:r>
      <w:r w:rsidRPr="006D4D69">
        <w:rPr>
          <w:iCs/>
          <w:lang w:val="en-US"/>
        </w:rPr>
        <w:t>.</w:t>
      </w:r>
    </w:p>
    <w:p w:rsidR="00F14E9A" w:rsidRPr="006D4D69" w:rsidRDefault="00047D29" w:rsidP="004729AB">
      <w:pPr>
        <w:shd w:val="clear" w:color="auto" w:fill="FFFFFF"/>
        <w:spacing w:after="0" w:line="240" w:lineRule="auto"/>
        <w:ind w:firstLine="316"/>
        <w:jc w:val="both"/>
        <w:rPr>
          <w:lang w:val="en-US"/>
        </w:rPr>
      </w:pPr>
      <w:r w:rsidRPr="006D4D69">
        <w:rPr>
          <w:iCs/>
          <w:lang w:val="en-US"/>
        </w:rPr>
        <w:t>Except materials, for care of a covering can be required at its repair of a remover (SP-7, Nuemejas and others for removal of an old covering), structures for removal.</w:t>
      </w:r>
      <w:r w:rsidRPr="006D4D69">
        <w:rPr>
          <w:iCs/>
        </w:rPr>
        <w:t>с</w:t>
      </w:r>
      <w:r w:rsidRPr="006D4D69">
        <w:rPr>
          <w:iCs/>
          <w:lang w:val="en-US"/>
        </w:rPr>
        <w:t xml:space="preserve"> details of corrosion and their phosphate coating ("Omega", rust solvents, etc.), means for degreasing of surfaces (the washing structures No. 2, No. 55, No. 61, No. 67, etc.) and also other materials</w:t>
      </w:r>
      <w:r w:rsidR="00F14E9A" w:rsidRPr="006D4D69">
        <w:rPr>
          <w:lang w:val="en-US"/>
        </w:rPr>
        <w:t>.</w:t>
      </w:r>
    </w:p>
    <w:p w:rsidR="00047D29" w:rsidRPr="006D4D69" w:rsidRDefault="00047D29" w:rsidP="004729AB">
      <w:pPr>
        <w:shd w:val="clear" w:color="auto" w:fill="FFFFFF"/>
        <w:spacing w:after="0" w:line="240" w:lineRule="auto"/>
        <w:ind w:firstLine="316"/>
        <w:jc w:val="both"/>
        <w:rPr>
          <w:lang w:val="en-US"/>
        </w:rPr>
      </w:pPr>
      <w:r w:rsidRPr="006D4D69">
        <w:rPr>
          <w:lang w:val="en-US"/>
        </w:rPr>
        <w:lastRenderedPageBreak/>
        <w:t>It should be noted that much attention is now paid to autocosmetics. Many care products behind a body and inside of the car are produced completely in the form of sets (for example, autodial No.2), and some medicines in aerosol package, very convenient for application (an autoanticorrosive mixture, an anticorrosive mixture-1, etc.).</w:t>
      </w:r>
    </w:p>
    <w:p w:rsidR="00047D29" w:rsidRPr="006D4D69" w:rsidRDefault="00047D29" w:rsidP="004729AB">
      <w:pPr>
        <w:shd w:val="clear" w:color="auto" w:fill="FFFFFF"/>
        <w:spacing w:after="0" w:line="240" w:lineRule="auto"/>
        <w:ind w:firstLine="316"/>
        <w:jc w:val="both"/>
        <w:rPr>
          <w:lang w:val="en-US"/>
        </w:rPr>
      </w:pPr>
      <w:r w:rsidRPr="006D4D69">
        <w:rPr>
          <w:lang w:val="en-US"/>
        </w:rPr>
        <w:t xml:space="preserve">      Painting properties of paints and mechanical properties of coverings</w:t>
      </w:r>
    </w:p>
    <w:p w:rsidR="00F14E9A" w:rsidRPr="006D4D69" w:rsidRDefault="00047D29" w:rsidP="004729AB">
      <w:pPr>
        <w:shd w:val="clear" w:color="auto" w:fill="FFFFFF"/>
        <w:spacing w:after="0" w:line="240" w:lineRule="auto"/>
        <w:ind w:firstLine="316"/>
        <w:jc w:val="both"/>
        <w:rPr>
          <w:lang w:val="en-US"/>
        </w:rPr>
      </w:pPr>
      <w:r w:rsidRPr="006D4D69">
        <w:rPr>
          <w:lang w:val="en-US"/>
        </w:rPr>
        <w:t>Before coloring of the car, a construction or even a separate product it is necessary to have a clear idea of the indicators characterizing painting properties of the paintwork material assumed to use. Assessment, and if necessary and, first of all, the following indicators of painting properties are subject to bringing to the required size: viscosity, speed of drying and the covering ability. The viscosity of varnishes, paints and primers has to be certain. If its size exceeds optimum value, then the put layer will be excessively thick why on it there are roughnesses and, of course, the paint consumption increases. On the contrary, at very low viscosity the put layer turns out very thin and from it the required total number of layers and consequently, the labor input of paintings increases increases. Besides, at strongly underestimated viscosity, despite the small thickness of a layer, emergence on inclined and vertical surfaces of drips is possible</w:t>
      </w:r>
      <w:r w:rsidR="00F14E9A" w:rsidRPr="006D4D69">
        <w:rPr>
          <w:lang w:val="en-US"/>
        </w:rPr>
        <w:t>.</w:t>
      </w:r>
    </w:p>
    <w:p w:rsidR="00047D29" w:rsidRPr="006D4D69" w:rsidRDefault="00047D29" w:rsidP="004729AB">
      <w:pPr>
        <w:shd w:val="clear" w:color="auto" w:fill="FFFFFF"/>
        <w:spacing w:after="0" w:line="240" w:lineRule="auto"/>
        <w:ind w:right="40" w:firstLine="320"/>
        <w:jc w:val="both"/>
        <w:rPr>
          <w:lang w:val="en-US"/>
        </w:rPr>
      </w:pPr>
      <w:r w:rsidRPr="006D4D69">
        <w:rPr>
          <w:lang w:val="en-US"/>
        </w:rPr>
        <w:t>The viscosity of paints and varnishes is measured by means of the special VZ-4 viscometer executed in the form of a plastic glass with an opening in its ground part with a diameter of 4 mm. The viscosity of paints is expressed time in seconds during which of the viscometer follows under a body weight of 100 cm</w:t>
      </w:r>
      <w:r w:rsidRPr="004E7CB5">
        <w:rPr>
          <w:vertAlign w:val="superscript"/>
          <w:lang w:val="en-US"/>
        </w:rPr>
        <w:t>3</w:t>
      </w:r>
      <w:r w:rsidRPr="006D4D69">
        <w:rPr>
          <w:lang w:val="en-US"/>
        </w:rPr>
        <w:t xml:space="preserve"> of the examinee of material.</w:t>
      </w:r>
    </w:p>
    <w:p w:rsidR="00047D29" w:rsidRPr="006D4D69" w:rsidRDefault="00047D29" w:rsidP="004729AB">
      <w:pPr>
        <w:shd w:val="clear" w:color="auto" w:fill="FFFFFF"/>
        <w:spacing w:after="0" w:line="240" w:lineRule="auto"/>
        <w:ind w:right="40" w:firstLine="320"/>
        <w:jc w:val="both"/>
        <w:rPr>
          <w:lang w:val="en-US"/>
        </w:rPr>
      </w:pPr>
      <w:r w:rsidRPr="006D4D69">
        <w:rPr>
          <w:lang w:val="en-US"/>
        </w:rPr>
        <w:t xml:space="preserve">     The optimum size of viscosity depends on a paint grade and also has to correspond to the chosen way of its drawing. This indicator, necessary solvent and a ratio in which it is necessary to mix it with this concrete paint are specified in the passport of paint or are provided in the corresponding standard. In most cases fluctuations of viscosity at 18 — 20 °C keep within the following limits: for a method of an </w:t>
      </w:r>
      <w:r w:rsidR="0061084F" w:rsidRPr="0061084F">
        <w:rPr>
          <w:rStyle w:val="refresult"/>
          <w:lang w:val="en-US"/>
        </w:rPr>
        <w:t>dipping</w:t>
      </w:r>
      <w:r w:rsidRPr="006D4D69">
        <w:rPr>
          <w:lang w:val="en-US"/>
        </w:rPr>
        <w:t xml:space="preserve"> 15 — 20 with, for drawing by spray 20 — 30 with and when coloring by a brush of 30 — 60 pages.</w:t>
      </w:r>
    </w:p>
    <w:p w:rsidR="00F14E9A" w:rsidRPr="006D4D69" w:rsidRDefault="00047D29" w:rsidP="004729AB">
      <w:pPr>
        <w:shd w:val="clear" w:color="auto" w:fill="FFFFFF"/>
        <w:spacing w:after="0" w:line="240" w:lineRule="auto"/>
        <w:ind w:right="40" w:firstLine="320"/>
        <w:jc w:val="both"/>
        <w:rPr>
          <w:lang w:val="en-US"/>
        </w:rPr>
      </w:pPr>
      <w:r w:rsidRPr="006D4D69">
        <w:rPr>
          <w:lang w:val="en-US"/>
        </w:rPr>
        <w:t xml:space="preserve">To receive the clean covering which is not containing the stuck dust and correctly to plan time required on </w:t>
      </w:r>
      <w:r w:rsidR="0061084F" w:rsidRPr="0061084F">
        <w:rPr>
          <w:lang w:val="en-US"/>
        </w:rPr>
        <w:t>separate</w:t>
      </w:r>
      <w:r w:rsidRPr="006D4D69">
        <w:rPr>
          <w:lang w:val="en-US"/>
        </w:rPr>
        <w:t xml:space="preserve"> operations, it is necessary to know duration of some stages of drying. At the end of the first stage called by drying from dust, on a surface of the put layer there is a thin film which is not capable to hold due to sticking on itself dust. Therefore, all dust which got on a covering after drying from dust has to be removed easily from it a current of air</w:t>
      </w:r>
      <w:r w:rsidR="00F14E9A" w:rsidRPr="006D4D69">
        <w:rPr>
          <w:lang w:val="en-US"/>
        </w:rPr>
        <w:t>.</w:t>
      </w:r>
    </w:p>
    <w:p w:rsidR="00047D29" w:rsidRPr="006D4D69" w:rsidRDefault="00047D29" w:rsidP="004729AB">
      <w:pPr>
        <w:shd w:val="clear" w:color="auto" w:fill="FFFFFF"/>
        <w:spacing w:after="0" w:line="240" w:lineRule="auto"/>
        <w:ind w:right="12"/>
        <w:jc w:val="both"/>
        <w:rPr>
          <w:iCs/>
          <w:lang w:val="en-US"/>
        </w:rPr>
      </w:pPr>
      <w:r w:rsidRPr="006D4D69">
        <w:rPr>
          <w:iCs/>
          <w:lang w:val="en-US"/>
        </w:rPr>
        <w:t>Drying of the put layer on all its thickness is called full. As soon as it is reached, it is possible to begin processing of a surface (grinding and polishing) or to start drawing the following layer.</w:t>
      </w:r>
    </w:p>
    <w:p w:rsidR="00047D29" w:rsidRPr="006D4D69" w:rsidRDefault="00047D29" w:rsidP="004729AB">
      <w:pPr>
        <w:shd w:val="clear" w:color="auto" w:fill="FFFFFF"/>
        <w:spacing w:after="0" w:line="240" w:lineRule="auto"/>
        <w:ind w:right="12"/>
        <w:jc w:val="both"/>
        <w:rPr>
          <w:iCs/>
          <w:lang w:val="en-US"/>
        </w:rPr>
      </w:pPr>
      <w:r w:rsidRPr="006D4D69">
        <w:rPr>
          <w:iCs/>
          <w:lang w:val="en-US"/>
        </w:rPr>
        <w:t xml:space="preserve">Important indicator of painting properties of paints is their covering ability, or covering ability as which understand ability of paint completely to hide color of the painted surface. The numerical value of covering ability is defined by method of putting </w:t>
      </w:r>
      <w:r w:rsidR="0061084F" w:rsidRPr="0061084F">
        <w:rPr>
          <w:rStyle w:val="refresult"/>
          <w:lang w:val="en-US"/>
        </w:rPr>
        <w:t>examinee</w:t>
      </w:r>
      <w:r w:rsidRPr="006D4D69">
        <w:rPr>
          <w:iCs/>
          <w:lang w:val="en-US"/>
        </w:rPr>
        <w:t xml:space="preserve"> paint on the glass plate which is previously weighed and put on a chessboard with black and white squares. Apply the minimum number of layers capable to hide differences between multi-colored squares on a plate. The amount of paint in grams calculated on 1 sq.m will also be a covering ability indicator by which calculate the amount of paint required for coloring of any object. The covering ability of the most widespread enamels fluctuates ranging from 30 up to 70 g, a dry film on 1 sq.m of the painted surface.</w:t>
      </w:r>
    </w:p>
    <w:p w:rsidR="00F14E9A" w:rsidRPr="006D4D69" w:rsidRDefault="00047D29" w:rsidP="004729AB">
      <w:pPr>
        <w:shd w:val="clear" w:color="auto" w:fill="FFFFFF"/>
        <w:spacing w:after="0" w:line="240" w:lineRule="auto"/>
        <w:ind w:right="12"/>
        <w:jc w:val="both"/>
        <w:rPr>
          <w:lang w:val="en-US"/>
        </w:rPr>
      </w:pPr>
      <w:r w:rsidRPr="006D4D69">
        <w:rPr>
          <w:iCs/>
          <w:lang w:val="en-US"/>
        </w:rPr>
        <w:t>After drawing on a product of necessary quantity of layers of paints and varnishes, their drying and finishing it is necessary to estimate quality of the turned-out covering. And its physic</w:t>
      </w:r>
      <w:r w:rsidR="0061084F">
        <w:rPr>
          <w:iCs/>
          <w:lang w:val="en-US"/>
        </w:rPr>
        <w:t xml:space="preserve">s </w:t>
      </w:r>
      <w:r w:rsidRPr="006D4D69">
        <w:rPr>
          <w:iCs/>
          <w:lang w:val="en-US"/>
        </w:rPr>
        <w:t>mechanical properties which can "be estimated according to the standard on adhesion, on durability at blow and at a bend and also on hardness are the most important</w:t>
      </w:r>
      <w:r w:rsidR="00F14E9A" w:rsidRPr="006D4D69">
        <w:rPr>
          <w:lang w:val="en-US"/>
        </w:rPr>
        <w:t>.</w:t>
      </w:r>
    </w:p>
    <w:p w:rsidR="00F14E9A" w:rsidRPr="006D4D69" w:rsidRDefault="00047D29" w:rsidP="004729AB">
      <w:pPr>
        <w:shd w:val="clear" w:color="auto" w:fill="FFFFFF"/>
        <w:spacing w:after="0" w:line="240" w:lineRule="auto"/>
        <w:ind w:left="36" w:right="4" w:firstLine="316"/>
        <w:jc w:val="both"/>
        <w:rPr>
          <w:lang w:val="en-US"/>
        </w:rPr>
      </w:pPr>
      <w:r w:rsidRPr="006D4D69">
        <w:rPr>
          <w:lang w:val="en-US"/>
        </w:rPr>
        <w:t>Pupils independently get acquainted with the device of devices and techniques of assessment of properties of paints and coverings by preparation for laboratory work No. 6 and especially in details in the course of performance of the most laboratory work</w:t>
      </w:r>
      <w:r w:rsidR="00F14E9A" w:rsidRPr="006D4D69">
        <w:rPr>
          <w:lang w:val="en-US"/>
        </w:rPr>
        <w:t>.</w:t>
      </w:r>
    </w:p>
    <w:p w:rsidR="00AE4895" w:rsidRPr="006D4D69" w:rsidRDefault="00AE4895" w:rsidP="004729AB">
      <w:pPr>
        <w:shd w:val="clear" w:color="auto" w:fill="FFFFFF"/>
        <w:spacing w:after="0" w:line="240" w:lineRule="auto"/>
        <w:ind w:left="36" w:right="4" w:firstLine="316"/>
        <w:jc w:val="both"/>
        <w:rPr>
          <w:lang w:val="en-US"/>
        </w:rPr>
      </w:pPr>
    </w:p>
    <w:p w:rsidR="00047D29" w:rsidRPr="006D4D69" w:rsidRDefault="00047D29" w:rsidP="004729AB">
      <w:pPr>
        <w:spacing w:after="0" w:line="240" w:lineRule="auto"/>
        <w:jc w:val="both"/>
        <w:rPr>
          <w:lang w:val="en-US"/>
        </w:rPr>
      </w:pPr>
      <w:r w:rsidRPr="006D4D69">
        <w:rPr>
          <w:lang w:val="en-US"/>
        </w:rPr>
        <w:t>Control questions</w:t>
      </w:r>
    </w:p>
    <w:p w:rsidR="00047D29" w:rsidRPr="006D4D69" w:rsidRDefault="00047D29" w:rsidP="004729AB">
      <w:pPr>
        <w:spacing w:after="0" w:line="240" w:lineRule="auto"/>
        <w:jc w:val="both"/>
        <w:rPr>
          <w:lang w:val="en-US"/>
        </w:rPr>
      </w:pPr>
      <w:r w:rsidRPr="006D4D69">
        <w:rPr>
          <w:lang w:val="en-US"/>
        </w:rPr>
        <w:t xml:space="preserve">1. Paints and varnishes </w:t>
      </w:r>
    </w:p>
    <w:p w:rsidR="00047D29" w:rsidRPr="006D4D69" w:rsidRDefault="00047D29" w:rsidP="004729AB">
      <w:pPr>
        <w:spacing w:after="0" w:line="240" w:lineRule="auto"/>
        <w:jc w:val="both"/>
        <w:rPr>
          <w:lang w:val="en-US"/>
        </w:rPr>
      </w:pPr>
      <w:r w:rsidRPr="006D4D69">
        <w:rPr>
          <w:lang w:val="en-US"/>
        </w:rPr>
        <w:t xml:space="preserve">      2. Primers and enamels"</w:t>
      </w:r>
    </w:p>
    <w:p w:rsidR="00047D29" w:rsidRPr="006D4D69" w:rsidRDefault="00047D29" w:rsidP="004729AB">
      <w:pPr>
        <w:spacing w:after="0" w:line="240" w:lineRule="auto"/>
        <w:jc w:val="both"/>
        <w:rPr>
          <w:lang w:val="en-US"/>
        </w:rPr>
      </w:pPr>
      <w:r w:rsidRPr="006D4D69">
        <w:rPr>
          <w:lang w:val="en-US"/>
        </w:rPr>
        <w:lastRenderedPageBreak/>
        <w:t xml:space="preserve">      3. Painting properties of paints and mechanical properties of coverings</w:t>
      </w:r>
    </w:p>
    <w:p w:rsidR="00047D29" w:rsidRPr="006D4D69" w:rsidRDefault="00047D29" w:rsidP="004729AB">
      <w:pPr>
        <w:spacing w:after="0" w:line="240" w:lineRule="auto"/>
        <w:jc w:val="both"/>
        <w:rPr>
          <w:lang w:val="en-US"/>
        </w:rPr>
      </w:pPr>
      <w:r w:rsidRPr="006D4D69">
        <w:rPr>
          <w:lang w:val="en-US"/>
        </w:rPr>
        <w:t xml:space="preserve">      4. Materials for care of coverings</w:t>
      </w:r>
    </w:p>
    <w:p w:rsidR="00047D29" w:rsidRPr="006D4D69" w:rsidRDefault="00047D29" w:rsidP="004729AB">
      <w:pPr>
        <w:spacing w:after="0" w:line="240" w:lineRule="auto"/>
        <w:jc w:val="both"/>
        <w:rPr>
          <w:lang w:val="en-US"/>
        </w:rPr>
      </w:pPr>
      <w:r w:rsidRPr="006D4D69">
        <w:rPr>
          <w:lang w:val="en-US"/>
        </w:rPr>
        <w:t xml:space="preserve">      5. Properties of paints and property of coverings</w:t>
      </w:r>
    </w:p>
    <w:p w:rsidR="00047D29" w:rsidRPr="006D4D69" w:rsidRDefault="00047D29" w:rsidP="004729AB">
      <w:pPr>
        <w:spacing w:after="0" w:line="240" w:lineRule="auto"/>
        <w:jc w:val="both"/>
        <w:rPr>
          <w:lang w:val="en-US"/>
        </w:rPr>
      </w:pPr>
    </w:p>
    <w:p w:rsidR="00047D29" w:rsidRPr="00810575" w:rsidRDefault="00047D29" w:rsidP="004729AB">
      <w:pPr>
        <w:spacing w:after="0" w:line="240" w:lineRule="auto"/>
        <w:jc w:val="both"/>
        <w:rPr>
          <w:b/>
          <w:lang w:val="en-US"/>
        </w:rPr>
      </w:pPr>
      <w:r w:rsidRPr="00810575">
        <w:rPr>
          <w:b/>
          <w:lang w:val="en-US"/>
        </w:rPr>
        <w:t xml:space="preserve">      The list of the recommended literature</w:t>
      </w:r>
    </w:p>
    <w:p w:rsidR="00047D29" w:rsidRPr="006D4D69" w:rsidRDefault="00047D29" w:rsidP="004729AB">
      <w:pPr>
        <w:spacing w:after="0" w:line="240" w:lineRule="auto"/>
        <w:jc w:val="both"/>
        <w:rPr>
          <w:lang w:val="en-US"/>
        </w:rPr>
      </w:pPr>
      <w:r w:rsidRPr="006D4D69">
        <w:rPr>
          <w:lang w:val="en-US"/>
        </w:rPr>
        <w:t xml:space="preserve">1. Vasilyeva L. S., etc. "Automobile operational materials" - M.: Transport, 1986. - 280 pages. </w:t>
      </w:r>
    </w:p>
    <w:p w:rsidR="00047D29" w:rsidRPr="006D4D69" w:rsidRDefault="00047D29" w:rsidP="004729AB">
      <w:pPr>
        <w:spacing w:after="0" w:line="240" w:lineRule="auto"/>
        <w:jc w:val="both"/>
        <w:rPr>
          <w:lang w:val="en-US"/>
        </w:rPr>
      </w:pPr>
      <w:r w:rsidRPr="006D4D69">
        <w:rPr>
          <w:lang w:val="en-US"/>
        </w:rPr>
        <w:t xml:space="preserve">2. Gureev A.A., etc. "Automobile operational materials" - M.: Transport, 1986. - 286 pages. </w:t>
      </w:r>
    </w:p>
    <w:p w:rsidR="00047D29" w:rsidRPr="006D4D69" w:rsidRDefault="00047D29" w:rsidP="004729AB">
      <w:pPr>
        <w:spacing w:after="0" w:line="240" w:lineRule="auto"/>
        <w:jc w:val="both"/>
        <w:rPr>
          <w:lang w:val="en-US"/>
        </w:rPr>
      </w:pPr>
      <w:r w:rsidRPr="006D4D69">
        <w:rPr>
          <w:lang w:val="en-US"/>
        </w:rPr>
        <w:t xml:space="preserve">3. Kolesnik P.A. "Materials science on the motor transport". - M.: Transport, 1987. - 233 pages. </w:t>
      </w:r>
    </w:p>
    <w:p w:rsidR="00047D29" w:rsidRPr="006D4D69" w:rsidRDefault="00047D29" w:rsidP="004729AB">
      <w:pPr>
        <w:spacing w:after="0" w:line="240" w:lineRule="auto"/>
        <w:jc w:val="both"/>
        <w:rPr>
          <w:lang w:val="en-US"/>
        </w:rPr>
      </w:pPr>
      <w:r w:rsidRPr="006D4D69">
        <w:rPr>
          <w:lang w:val="en-US"/>
        </w:rPr>
        <w:t xml:space="preserve">5. Tastanbekov T.H. Fuels and lubricants and technical liquids. – Ust-Kamenogorsk: VKTU, 1999. – 118 pages. </w:t>
      </w:r>
    </w:p>
    <w:p w:rsidR="00047D29" w:rsidRPr="006D4D69" w:rsidRDefault="00047D29" w:rsidP="004729AB">
      <w:pPr>
        <w:spacing w:after="0" w:line="240" w:lineRule="auto"/>
        <w:jc w:val="both"/>
        <w:rPr>
          <w:lang w:val="en-US"/>
        </w:rPr>
      </w:pPr>
      <w:r w:rsidRPr="006D4D69">
        <w:rPr>
          <w:lang w:val="en-US"/>
        </w:rPr>
        <w:t>6. Vasilyeva L. S – Methodical instructions to laboratory works on the course "Automobile Operational Materials" - M.: Moscow Administrative Road Inspectorate, 1996. – 59 pages.</w:t>
      </w:r>
    </w:p>
    <w:p w:rsidR="00047D29" w:rsidRPr="006D4D69" w:rsidRDefault="00047D29" w:rsidP="004729AB">
      <w:pPr>
        <w:spacing w:after="0" w:line="240" w:lineRule="auto"/>
        <w:jc w:val="both"/>
        <w:rPr>
          <w:lang w:val="en-US"/>
        </w:rPr>
      </w:pPr>
      <w:r w:rsidRPr="006D4D69">
        <w:rPr>
          <w:lang w:val="en-US"/>
        </w:rPr>
        <w:t xml:space="preserve">7. Aubekerov N.N., Masangaliyev B.S. Methodical instructions on performance of laboratory works on autooperational materials. – Almaty: </w:t>
      </w:r>
      <w:r w:rsidRPr="006D4D69">
        <w:t>КазАТК</w:t>
      </w:r>
      <w:r w:rsidRPr="006D4D69">
        <w:rPr>
          <w:lang w:val="en-US"/>
        </w:rPr>
        <w:t xml:space="preserve">, 1997. </w:t>
      </w:r>
    </w:p>
    <w:p w:rsidR="00047D29" w:rsidRPr="006D4D69" w:rsidRDefault="00047D29" w:rsidP="004729AB">
      <w:pPr>
        <w:spacing w:after="0" w:line="240" w:lineRule="auto"/>
        <w:jc w:val="both"/>
        <w:rPr>
          <w:lang w:val="en-US"/>
        </w:rPr>
      </w:pPr>
      <w:r w:rsidRPr="006D4D69">
        <w:rPr>
          <w:lang w:val="en-US"/>
        </w:rPr>
        <w:t xml:space="preserve">8. Itinskaya N.N. Reference book on fuel, oils and technical liquids. – </w:t>
      </w:r>
      <w:r w:rsidRPr="006D4D69">
        <w:t>М</w:t>
      </w:r>
      <w:r w:rsidRPr="006D4D69">
        <w:rPr>
          <w:lang w:val="en-US"/>
        </w:rPr>
        <w:t>: An ear, 82 g.</w:t>
      </w:r>
    </w:p>
    <w:p w:rsidR="00047D29" w:rsidRPr="006D4D69" w:rsidRDefault="00047D29" w:rsidP="004729AB">
      <w:pPr>
        <w:spacing w:after="0" w:line="240" w:lineRule="auto"/>
        <w:jc w:val="both"/>
        <w:rPr>
          <w:lang w:val="en-US"/>
        </w:rPr>
      </w:pPr>
      <w:r w:rsidRPr="006D4D69">
        <w:rPr>
          <w:lang w:val="en-US"/>
        </w:rPr>
        <w:t xml:space="preserve">9. Masino M.A. "Automobile materials" (Reference book). M.: Transport, 1989. </w:t>
      </w:r>
    </w:p>
    <w:p w:rsidR="0061084F" w:rsidRDefault="00047D29" w:rsidP="0061084F">
      <w:pPr>
        <w:spacing w:after="0" w:line="240" w:lineRule="auto"/>
        <w:jc w:val="both"/>
        <w:rPr>
          <w:lang w:val="en-US"/>
        </w:rPr>
      </w:pPr>
      <w:r w:rsidRPr="006D4D69">
        <w:rPr>
          <w:lang w:val="en-US"/>
        </w:rPr>
        <w:t>10. Kirichenko N.B. "Automobile operational materials" Practical work. - M.: Academy, 2004. - 95 pages.</w:t>
      </w:r>
    </w:p>
    <w:p w:rsidR="000B3E51" w:rsidRPr="000B3E51" w:rsidRDefault="0061084F" w:rsidP="000B3E51">
      <w:pPr>
        <w:spacing w:after="0" w:line="240" w:lineRule="auto"/>
        <w:jc w:val="both"/>
        <w:rPr>
          <w:lang w:val="en-US"/>
        </w:rPr>
      </w:pPr>
      <w:r w:rsidRPr="000B3E51">
        <w:rPr>
          <w:lang w:val="en-US"/>
        </w:rPr>
        <w:t xml:space="preserve">11. </w:t>
      </w:r>
      <w:r w:rsidRPr="000B3E51">
        <w:rPr>
          <w:rStyle w:val="author"/>
          <w:lang w:val="en-US"/>
        </w:rPr>
        <w:t>T. Bein</w:t>
      </w:r>
      <w:r w:rsidRPr="000B3E51">
        <w:rPr>
          <w:rStyle w:val="separator"/>
          <w:lang w:val="en-US"/>
        </w:rPr>
        <w:t xml:space="preserve">, </w:t>
      </w:r>
      <w:r w:rsidRPr="000B3E51">
        <w:rPr>
          <w:rStyle w:val="author"/>
          <w:lang w:val="en-US"/>
        </w:rPr>
        <w:t>J. Bös</w:t>
      </w:r>
      <w:r w:rsidRPr="000B3E51">
        <w:rPr>
          <w:rStyle w:val="separator"/>
          <w:lang w:val="en-US"/>
        </w:rPr>
        <w:t xml:space="preserve">, </w:t>
      </w:r>
      <w:r w:rsidRPr="000B3E51">
        <w:rPr>
          <w:rStyle w:val="author"/>
          <w:lang w:val="en-US"/>
        </w:rPr>
        <w:t>D. Mayer</w:t>
      </w:r>
      <w:r w:rsidRPr="000B3E51">
        <w:rPr>
          <w:rStyle w:val="separator"/>
          <w:lang w:val="en-US"/>
        </w:rPr>
        <w:t xml:space="preserve">, </w:t>
      </w:r>
      <w:r w:rsidRPr="000B3E51">
        <w:rPr>
          <w:rStyle w:val="author"/>
          <w:lang w:val="en-US"/>
        </w:rPr>
        <w:t xml:space="preserve">T. Melz </w:t>
      </w:r>
      <w:hyperlink r:id="rId17" w:history="1">
        <w:r w:rsidRPr="000B3E51">
          <w:rPr>
            <w:rStyle w:val="af2"/>
            <w:color w:val="auto"/>
            <w:u w:val="none"/>
            <w:lang w:val="en-US"/>
          </w:rPr>
          <w:t xml:space="preserve">Advanced </w:t>
        </w:r>
        <w:r w:rsidRPr="000B3E51">
          <w:rPr>
            <w:rStyle w:val="aa"/>
            <w:i w:val="0"/>
            <w:lang w:val="en-US"/>
          </w:rPr>
          <w:t>materials</w:t>
        </w:r>
        <w:r w:rsidRPr="000B3E51">
          <w:rPr>
            <w:rStyle w:val="af2"/>
            <w:color w:val="auto"/>
            <w:u w:val="none"/>
            <w:lang w:val="en-US"/>
          </w:rPr>
          <w:t xml:space="preserve"> and technologies for reducing noise, vibration and harshness (NVH) in </w:t>
        </w:r>
        <w:r w:rsidRPr="000B3E51">
          <w:rPr>
            <w:rStyle w:val="aa"/>
            <w:i w:val="0"/>
            <w:lang w:val="en-US"/>
          </w:rPr>
          <w:t>automobiles</w:t>
        </w:r>
      </w:hyperlink>
      <w:r w:rsidR="000B3E51">
        <w:rPr>
          <w:lang w:val="en-US"/>
        </w:rPr>
        <w:t>.</w:t>
      </w:r>
      <w:r w:rsidRPr="000B3E51">
        <w:rPr>
          <w:lang w:val="en-US"/>
        </w:rPr>
        <w:t xml:space="preserve"> </w:t>
      </w:r>
      <w:hyperlink r:id="rId18" w:history="1">
        <w:r w:rsidRPr="000B3E51">
          <w:rPr>
            <w:rStyle w:val="af2"/>
            <w:color w:val="auto"/>
            <w:u w:val="none"/>
            <w:lang w:val="en-US"/>
          </w:rPr>
          <w:t xml:space="preserve">Advanced </w:t>
        </w:r>
        <w:r w:rsidRPr="000B3E51">
          <w:rPr>
            <w:rStyle w:val="aa"/>
            <w:i w:val="0"/>
            <w:lang w:val="en-US"/>
          </w:rPr>
          <w:t>Materials</w:t>
        </w:r>
        <w:r w:rsidRPr="000B3E51">
          <w:rPr>
            <w:rStyle w:val="af2"/>
            <w:color w:val="auto"/>
            <w:u w:val="none"/>
            <w:lang w:val="en-US"/>
          </w:rPr>
          <w:t xml:space="preserve"> in Automotive Engineering</w:t>
        </w:r>
      </w:hyperlink>
      <w:r w:rsidRPr="000B3E51">
        <w:rPr>
          <w:rStyle w:val="separator"/>
          <w:lang w:val="en-US"/>
        </w:rPr>
        <w:t xml:space="preserve">, </w:t>
      </w:r>
      <w:r w:rsidRPr="000B3E51">
        <w:rPr>
          <w:lang w:val="en-US"/>
        </w:rPr>
        <w:t>2012</w:t>
      </w:r>
      <w:r w:rsidRPr="000B3E51">
        <w:rPr>
          <w:rStyle w:val="separator"/>
          <w:lang w:val="en-US"/>
        </w:rPr>
        <w:t xml:space="preserve">, </w:t>
      </w:r>
      <w:r w:rsidRPr="000B3E51">
        <w:rPr>
          <w:lang w:val="en-US"/>
        </w:rPr>
        <w:t>Pages 254-298</w:t>
      </w:r>
    </w:p>
    <w:p w:rsidR="000B3E51" w:rsidRPr="000B3E51" w:rsidRDefault="0061084F" w:rsidP="000B3E51">
      <w:pPr>
        <w:spacing w:after="0" w:line="240" w:lineRule="auto"/>
        <w:jc w:val="both"/>
        <w:rPr>
          <w:lang w:val="en-US"/>
        </w:rPr>
      </w:pPr>
      <w:r w:rsidRPr="000B3E51">
        <w:rPr>
          <w:lang w:val="en-US"/>
        </w:rPr>
        <w:t>12</w:t>
      </w:r>
      <w:r w:rsidR="000B3E51" w:rsidRPr="000B3E51">
        <w:rPr>
          <w:lang w:val="en-US"/>
        </w:rPr>
        <w:t xml:space="preserve">. </w:t>
      </w:r>
      <w:r w:rsidR="000B3E51" w:rsidRPr="000B3E51">
        <w:rPr>
          <w:rStyle w:val="author"/>
          <w:lang w:val="en-US"/>
        </w:rPr>
        <w:t>L. L. Myagkov</w:t>
      </w:r>
      <w:r w:rsidR="000B3E51" w:rsidRPr="000B3E51">
        <w:rPr>
          <w:rStyle w:val="separator"/>
          <w:lang w:val="en-US"/>
        </w:rPr>
        <w:t xml:space="preserve">, </w:t>
      </w:r>
      <w:r w:rsidR="000B3E51" w:rsidRPr="000B3E51">
        <w:rPr>
          <w:rStyle w:val="author"/>
          <w:lang w:val="en-US"/>
        </w:rPr>
        <w:t>K. Mahkamov</w:t>
      </w:r>
      <w:r w:rsidR="000B3E51" w:rsidRPr="000B3E51">
        <w:rPr>
          <w:rStyle w:val="separator"/>
          <w:lang w:val="en-US"/>
        </w:rPr>
        <w:t xml:space="preserve">, </w:t>
      </w:r>
      <w:r w:rsidR="000B3E51" w:rsidRPr="000B3E51">
        <w:rPr>
          <w:rStyle w:val="author"/>
          <w:lang w:val="en-US"/>
        </w:rPr>
        <w:t>N. D. Chainov</w:t>
      </w:r>
      <w:r w:rsidR="000B3E51" w:rsidRPr="000B3E51">
        <w:rPr>
          <w:rStyle w:val="separator"/>
          <w:lang w:val="en-US"/>
        </w:rPr>
        <w:t xml:space="preserve">, </w:t>
      </w:r>
      <w:r w:rsidR="000B3E51" w:rsidRPr="000B3E51">
        <w:rPr>
          <w:rStyle w:val="author"/>
          <w:lang w:val="en-US"/>
        </w:rPr>
        <w:t xml:space="preserve">I. Makhkamova </w:t>
      </w:r>
      <w:hyperlink r:id="rId19" w:history="1">
        <w:r w:rsidR="000B3E51" w:rsidRPr="000B3E51">
          <w:rPr>
            <w:rStyle w:val="af2"/>
            <w:color w:val="auto"/>
            <w:u w:val="none"/>
            <w:lang w:val="en-US"/>
          </w:rPr>
          <w:t xml:space="preserve">Advanced and conventional internal combustion engine </w:t>
        </w:r>
        <w:r w:rsidR="000B3E51" w:rsidRPr="000B3E51">
          <w:rPr>
            <w:rStyle w:val="aa"/>
            <w:lang w:val="en-US"/>
          </w:rPr>
          <w:t>materials</w:t>
        </w:r>
      </w:hyperlink>
      <w:r w:rsidR="000B3E51" w:rsidRPr="000B3E51">
        <w:rPr>
          <w:lang w:val="en-US"/>
        </w:rPr>
        <w:t>.</w:t>
      </w:r>
      <w:hyperlink r:id="rId20" w:history="1">
        <w:r w:rsidR="000B3E51" w:rsidRPr="000B3E51">
          <w:rPr>
            <w:rStyle w:val="af2"/>
            <w:color w:val="auto"/>
            <w:u w:val="none"/>
            <w:lang w:val="en-US"/>
          </w:rPr>
          <w:t>Alternative Fuels and Advanced Vehicle Technologies for Improved Environmental Performance</w:t>
        </w:r>
      </w:hyperlink>
      <w:r w:rsidR="000B3E51" w:rsidRPr="000B3E51">
        <w:rPr>
          <w:rStyle w:val="separator"/>
          <w:lang w:val="en-US"/>
        </w:rPr>
        <w:t xml:space="preserve">, </w:t>
      </w:r>
      <w:r w:rsidR="000B3E51" w:rsidRPr="000B3E51">
        <w:rPr>
          <w:lang w:val="en-US"/>
        </w:rPr>
        <w:t>2014</w:t>
      </w:r>
      <w:r w:rsidR="000B3E51" w:rsidRPr="000B3E51">
        <w:rPr>
          <w:rStyle w:val="separator"/>
          <w:lang w:val="en-US"/>
        </w:rPr>
        <w:t xml:space="preserve">, </w:t>
      </w:r>
      <w:r w:rsidR="000B3E51" w:rsidRPr="000B3E51">
        <w:rPr>
          <w:lang w:val="en-US"/>
        </w:rPr>
        <w:t>Pages 370-408e</w:t>
      </w:r>
    </w:p>
    <w:p w:rsidR="000B3E51" w:rsidRPr="000B3E51" w:rsidRDefault="000B3E51" w:rsidP="000B3E51">
      <w:pPr>
        <w:spacing w:after="0" w:line="240" w:lineRule="auto"/>
        <w:jc w:val="both"/>
        <w:rPr>
          <w:lang w:val="en-US"/>
        </w:rPr>
      </w:pPr>
      <w:r w:rsidRPr="000B3E51">
        <w:rPr>
          <w:rStyle w:val="author"/>
          <w:lang w:val="en-US"/>
        </w:rPr>
        <w:t>13. J. D. Naber</w:t>
      </w:r>
      <w:r w:rsidRPr="000B3E51">
        <w:rPr>
          <w:rStyle w:val="separator"/>
          <w:lang w:val="en-US"/>
        </w:rPr>
        <w:t xml:space="preserve">, </w:t>
      </w:r>
      <w:r w:rsidRPr="000B3E51">
        <w:rPr>
          <w:rStyle w:val="author"/>
          <w:lang w:val="en-US"/>
        </w:rPr>
        <w:t xml:space="preserve">J. E. Johnson </w:t>
      </w:r>
      <w:hyperlink r:id="rId21" w:history="1">
        <w:r w:rsidRPr="000B3E51">
          <w:rPr>
            <w:rStyle w:val="af2"/>
            <w:color w:val="auto"/>
            <w:u w:val="none"/>
            <w:lang w:val="en-US"/>
          </w:rPr>
          <w:t>Internal combustion engine cycles and concepts</w:t>
        </w:r>
      </w:hyperlink>
      <w:r w:rsidRPr="000B3E51">
        <w:rPr>
          <w:lang w:val="en-US"/>
        </w:rPr>
        <w:t xml:space="preserve">. </w:t>
      </w:r>
      <w:hyperlink r:id="rId22" w:history="1">
        <w:r w:rsidRPr="000B3E51">
          <w:rPr>
            <w:rStyle w:val="af2"/>
            <w:color w:val="auto"/>
            <w:u w:val="none"/>
            <w:lang w:val="en-US"/>
          </w:rPr>
          <w:t>Alternative Fuels and Advanced Vehicle Technologies for Improved Environmental Performance</w:t>
        </w:r>
      </w:hyperlink>
      <w:r w:rsidRPr="000B3E51">
        <w:rPr>
          <w:rStyle w:val="separator"/>
          <w:lang w:val="en-US"/>
        </w:rPr>
        <w:t xml:space="preserve">, </w:t>
      </w:r>
      <w:r w:rsidRPr="000B3E51">
        <w:rPr>
          <w:lang w:val="en-US"/>
        </w:rPr>
        <w:t>2014</w:t>
      </w:r>
      <w:r w:rsidRPr="000B3E51">
        <w:rPr>
          <w:rStyle w:val="separator"/>
          <w:lang w:val="en-US"/>
        </w:rPr>
        <w:t xml:space="preserve">, </w:t>
      </w:r>
      <w:r w:rsidRPr="000B3E51">
        <w:rPr>
          <w:lang w:val="en-US"/>
        </w:rPr>
        <w:t>Pages 197-224</w:t>
      </w:r>
    </w:p>
    <w:p w:rsidR="000B3E51" w:rsidRPr="000B3E51" w:rsidRDefault="000B3E51" w:rsidP="000B3E51">
      <w:pPr>
        <w:spacing w:after="0" w:line="240" w:lineRule="auto"/>
        <w:jc w:val="both"/>
        <w:rPr>
          <w:lang w:val="en-US"/>
        </w:rPr>
      </w:pPr>
      <w:r w:rsidRPr="000B3E51">
        <w:rPr>
          <w:rStyle w:val="author"/>
          <w:lang w:val="en-US"/>
        </w:rPr>
        <w:t>14. P. Tawadros</w:t>
      </w:r>
      <w:r w:rsidRPr="000B3E51">
        <w:rPr>
          <w:rStyle w:val="separator"/>
          <w:lang w:val="en-US"/>
        </w:rPr>
        <w:t xml:space="preserve">, </w:t>
      </w:r>
      <w:r w:rsidRPr="000B3E51">
        <w:rPr>
          <w:rStyle w:val="author"/>
          <w:lang w:val="en-US"/>
        </w:rPr>
        <w:t>N. Zhang</w:t>
      </w:r>
      <w:r w:rsidRPr="000B3E51">
        <w:rPr>
          <w:rStyle w:val="separator"/>
          <w:lang w:val="en-US"/>
        </w:rPr>
        <w:t xml:space="preserve">, </w:t>
      </w:r>
      <w:r w:rsidRPr="000B3E51">
        <w:rPr>
          <w:rStyle w:val="author"/>
          <w:lang w:val="en-US"/>
        </w:rPr>
        <w:t xml:space="preserve">A. Boretti </w:t>
      </w:r>
      <w:hyperlink r:id="rId23" w:history="1">
        <w:r w:rsidRPr="000B3E51">
          <w:rPr>
            <w:rStyle w:val="af2"/>
            <w:color w:val="auto"/>
            <w:u w:val="none"/>
            <w:lang w:val="en-US"/>
          </w:rPr>
          <w:t>Integration and performance of regenerative braking and energy recovery technologies in vehicles</w:t>
        </w:r>
      </w:hyperlink>
      <w:r w:rsidRPr="000B3E51">
        <w:rPr>
          <w:lang w:val="en-US"/>
        </w:rPr>
        <w:t xml:space="preserve"> </w:t>
      </w:r>
      <w:hyperlink r:id="rId24" w:history="1">
        <w:r w:rsidRPr="000B3E51">
          <w:rPr>
            <w:rStyle w:val="af2"/>
            <w:color w:val="auto"/>
            <w:u w:val="none"/>
            <w:lang w:val="en-US"/>
          </w:rPr>
          <w:t>Alternative Fuels and Advanced Vehicle Technologies for Improved Environmental Performance</w:t>
        </w:r>
      </w:hyperlink>
      <w:r w:rsidRPr="000B3E51">
        <w:rPr>
          <w:rStyle w:val="separator"/>
          <w:lang w:val="en-US"/>
        </w:rPr>
        <w:t xml:space="preserve">, </w:t>
      </w:r>
      <w:r w:rsidRPr="000B3E51">
        <w:rPr>
          <w:lang w:val="en-US"/>
        </w:rPr>
        <w:t>2014</w:t>
      </w:r>
      <w:r w:rsidRPr="000B3E51">
        <w:rPr>
          <w:rStyle w:val="separator"/>
          <w:lang w:val="en-US"/>
        </w:rPr>
        <w:t xml:space="preserve">, </w:t>
      </w:r>
      <w:r w:rsidRPr="000B3E51">
        <w:rPr>
          <w:lang w:val="en-US"/>
        </w:rPr>
        <w:t>Pages 541-563</w:t>
      </w:r>
    </w:p>
    <w:p w:rsidR="00F14E9A" w:rsidRPr="006D4D69" w:rsidRDefault="00F14E9A" w:rsidP="004729AB">
      <w:pPr>
        <w:spacing w:line="240" w:lineRule="auto"/>
        <w:rPr>
          <w:lang w:val="en-US"/>
        </w:rPr>
      </w:pPr>
    </w:p>
    <w:p w:rsidR="00123BBD" w:rsidRPr="006D4D69" w:rsidRDefault="00123BBD" w:rsidP="004729AB">
      <w:pPr>
        <w:spacing w:line="240" w:lineRule="auto"/>
        <w:rPr>
          <w:lang w:val="en-US"/>
        </w:rPr>
      </w:pPr>
    </w:p>
    <w:p w:rsidR="00123BBD" w:rsidRPr="006D4D69" w:rsidRDefault="00123BBD" w:rsidP="004729AB">
      <w:pPr>
        <w:spacing w:line="240" w:lineRule="auto"/>
        <w:rPr>
          <w:lang w:val="en-US"/>
        </w:rPr>
      </w:pPr>
    </w:p>
    <w:p w:rsidR="00123BBD" w:rsidRPr="006D4D69" w:rsidRDefault="00123BBD" w:rsidP="004729AB">
      <w:pPr>
        <w:spacing w:line="240" w:lineRule="auto"/>
        <w:rPr>
          <w:lang w:val="en-US"/>
        </w:rPr>
      </w:pPr>
    </w:p>
    <w:p w:rsidR="00123BBD" w:rsidRPr="006D4D69" w:rsidRDefault="00123BBD" w:rsidP="004729AB">
      <w:pPr>
        <w:spacing w:line="240" w:lineRule="auto"/>
        <w:rPr>
          <w:lang w:val="en-US"/>
        </w:rPr>
      </w:pPr>
    </w:p>
    <w:sectPr w:rsidR="00123BBD" w:rsidRPr="006D4D69" w:rsidSect="00CC5CA8">
      <w:footerReference w:type="default" r:id="rId25"/>
      <w:pgSz w:w="11906" w:h="16838"/>
      <w:pgMar w:top="1134" w:right="85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06C" w:rsidRDefault="0073006C" w:rsidP="001171C1">
      <w:pPr>
        <w:spacing w:after="0" w:line="240" w:lineRule="auto"/>
      </w:pPr>
      <w:r>
        <w:separator/>
      </w:r>
    </w:p>
  </w:endnote>
  <w:endnote w:type="continuationSeparator" w:id="0">
    <w:p w:rsidR="0073006C" w:rsidRDefault="0073006C" w:rsidP="001171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 Kaz">
    <w:panose1 w:val="02020500000000000000"/>
    <w:charset w:val="00"/>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Constantia">
    <w:panose1 w:val="02030602050306030303"/>
    <w:charset w:val="CC"/>
    <w:family w:val="roman"/>
    <w:pitch w:val="variable"/>
    <w:sig w:usb0="A00002EF" w:usb1="40002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2327"/>
      <w:docPartObj>
        <w:docPartGallery w:val="Page Numbers (Bottom of Page)"/>
        <w:docPartUnique/>
      </w:docPartObj>
    </w:sdtPr>
    <w:sdtContent>
      <w:p w:rsidR="00FD38C3" w:rsidRDefault="00FD38C3">
        <w:pPr>
          <w:pStyle w:val="af0"/>
          <w:jc w:val="center"/>
        </w:pPr>
        <w:fldSimple w:instr=" PAGE   \* MERGEFORMAT ">
          <w:r w:rsidR="005D703E">
            <w:rPr>
              <w:noProof/>
            </w:rPr>
            <w:t>2</w:t>
          </w:r>
        </w:fldSimple>
      </w:p>
    </w:sdtContent>
  </w:sdt>
  <w:p w:rsidR="00FD38C3" w:rsidRDefault="00FD38C3">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06C" w:rsidRDefault="0073006C" w:rsidP="001171C1">
      <w:pPr>
        <w:spacing w:after="0" w:line="240" w:lineRule="auto"/>
      </w:pPr>
      <w:r>
        <w:separator/>
      </w:r>
    </w:p>
  </w:footnote>
  <w:footnote w:type="continuationSeparator" w:id="0">
    <w:p w:rsidR="0073006C" w:rsidRDefault="0073006C" w:rsidP="001171C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0C1C41"/>
    <w:multiLevelType w:val="hybridMultilevel"/>
    <w:tmpl w:val="A31855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1"/>
    <w:footnote w:id="0"/>
  </w:footnotePr>
  <w:endnotePr>
    <w:endnote w:id="-1"/>
    <w:endnote w:id="0"/>
  </w:endnotePr>
  <w:compat>
    <w:useFELayout/>
  </w:compat>
  <w:rsids>
    <w:rsidRoot w:val="007A676A"/>
    <w:rsid w:val="00002AD8"/>
    <w:rsid w:val="00005175"/>
    <w:rsid w:val="000053FA"/>
    <w:rsid w:val="00014123"/>
    <w:rsid w:val="00020D71"/>
    <w:rsid w:val="00020EA6"/>
    <w:rsid w:val="000224A9"/>
    <w:rsid w:val="00022710"/>
    <w:rsid w:val="000305F3"/>
    <w:rsid w:val="00032169"/>
    <w:rsid w:val="000352A9"/>
    <w:rsid w:val="00047B40"/>
    <w:rsid w:val="00047D29"/>
    <w:rsid w:val="00052DD7"/>
    <w:rsid w:val="00053B36"/>
    <w:rsid w:val="00054AC0"/>
    <w:rsid w:val="000576D6"/>
    <w:rsid w:val="000603B8"/>
    <w:rsid w:val="0006275A"/>
    <w:rsid w:val="000659B6"/>
    <w:rsid w:val="0007736C"/>
    <w:rsid w:val="00077AC7"/>
    <w:rsid w:val="00082F12"/>
    <w:rsid w:val="00085044"/>
    <w:rsid w:val="000852AB"/>
    <w:rsid w:val="00086963"/>
    <w:rsid w:val="000910F1"/>
    <w:rsid w:val="000A0C65"/>
    <w:rsid w:val="000B0C2E"/>
    <w:rsid w:val="000B3E51"/>
    <w:rsid w:val="000B4BAA"/>
    <w:rsid w:val="000C2AC2"/>
    <w:rsid w:val="000C578B"/>
    <w:rsid w:val="000D1B1B"/>
    <w:rsid w:val="000D733B"/>
    <w:rsid w:val="000E41C7"/>
    <w:rsid w:val="000F10CF"/>
    <w:rsid w:val="000F202C"/>
    <w:rsid w:val="000F3A78"/>
    <w:rsid w:val="0010231E"/>
    <w:rsid w:val="001129D9"/>
    <w:rsid w:val="001171C1"/>
    <w:rsid w:val="00123BBD"/>
    <w:rsid w:val="00131B99"/>
    <w:rsid w:val="00136E26"/>
    <w:rsid w:val="001421B2"/>
    <w:rsid w:val="00157C7F"/>
    <w:rsid w:val="00164AB5"/>
    <w:rsid w:val="00165798"/>
    <w:rsid w:val="00167B99"/>
    <w:rsid w:val="00184F48"/>
    <w:rsid w:val="00186A75"/>
    <w:rsid w:val="00191A31"/>
    <w:rsid w:val="00197A18"/>
    <w:rsid w:val="001A1274"/>
    <w:rsid w:val="001B01FC"/>
    <w:rsid w:val="001C0D58"/>
    <w:rsid w:val="001C7BA2"/>
    <w:rsid w:val="001D6105"/>
    <w:rsid w:val="001E57A8"/>
    <w:rsid w:val="001F3710"/>
    <w:rsid w:val="002014DE"/>
    <w:rsid w:val="00212519"/>
    <w:rsid w:val="00213383"/>
    <w:rsid w:val="00222454"/>
    <w:rsid w:val="00232AEF"/>
    <w:rsid w:val="00235EFC"/>
    <w:rsid w:val="0023660D"/>
    <w:rsid w:val="00236827"/>
    <w:rsid w:val="00246264"/>
    <w:rsid w:val="002500B9"/>
    <w:rsid w:val="002518F1"/>
    <w:rsid w:val="00257057"/>
    <w:rsid w:val="00260908"/>
    <w:rsid w:val="00263A8D"/>
    <w:rsid w:val="00270CFB"/>
    <w:rsid w:val="00280AE6"/>
    <w:rsid w:val="00282609"/>
    <w:rsid w:val="002838CA"/>
    <w:rsid w:val="00284481"/>
    <w:rsid w:val="002978ED"/>
    <w:rsid w:val="002A30FE"/>
    <w:rsid w:val="002B0DFC"/>
    <w:rsid w:val="002B4256"/>
    <w:rsid w:val="002C0C5B"/>
    <w:rsid w:val="002C2C20"/>
    <w:rsid w:val="002C3B36"/>
    <w:rsid w:val="002C595D"/>
    <w:rsid w:val="002C6608"/>
    <w:rsid w:val="002E464C"/>
    <w:rsid w:val="002E5385"/>
    <w:rsid w:val="002F0FA2"/>
    <w:rsid w:val="002F6E10"/>
    <w:rsid w:val="00300931"/>
    <w:rsid w:val="003075E0"/>
    <w:rsid w:val="0031529A"/>
    <w:rsid w:val="00316495"/>
    <w:rsid w:val="0031722F"/>
    <w:rsid w:val="00317EF2"/>
    <w:rsid w:val="003423E5"/>
    <w:rsid w:val="00352D97"/>
    <w:rsid w:val="00360E1A"/>
    <w:rsid w:val="00362292"/>
    <w:rsid w:val="00363EDD"/>
    <w:rsid w:val="003665A7"/>
    <w:rsid w:val="00367669"/>
    <w:rsid w:val="00370300"/>
    <w:rsid w:val="003710AD"/>
    <w:rsid w:val="00371EF8"/>
    <w:rsid w:val="00372F01"/>
    <w:rsid w:val="003802D1"/>
    <w:rsid w:val="00380C2C"/>
    <w:rsid w:val="00381142"/>
    <w:rsid w:val="003841FE"/>
    <w:rsid w:val="0038790B"/>
    <w:rsid w:val="003927FE"/>
    <w:rsid w:val="00395A65"/>
    <w:rsid w:val="003A6FBA"/>
    <w:rsid w:val="003B2288"/>
    <w:rsid w:val="003D16D1"/>
    <w:rsid w:val="003D1BD3"/>
    <w:rsid w:val="003D55F2"/>
    <w:rsid w:val="003D7B33"/>
    <w:rsid w:val="003E450E"/>
    <w:rsid w:val="003F15A9"/>
    <w:rsid w:val="003F5E96"/>
    <w:rsid w:val="0040068B"/>
    <w:rsid w:val="004008CF"/>
    <w:rsid w:val="00403C95"/>
    <w:rsid w:val="004179FD"/>
    <w:rsid w:val="004273D1"/>
    <w:rsid w:val="00434487"/>
    <w:rsid w:val="00435D2C"/>
    <w:rsid w:val="00442005"/>
    <w:rsid w:val="0044417B"/>
    <w:rsid w:val="00451464"/>
    <w:rsid w:val="00451AE5"/>
    <w:rsid w:val="00452A1F"/>
    <w:rsid w:val="004729AB"/>
    <w:rsid w:val="00472C30"/>
    <w:rsid w:val="00473A3E"/>
    <w:rsid w:val="0047532C"/>
    <w:rsid w:val="004769E4"/>
    <w:rsid w:val="00482FAE"/>
    <w:rsid w:val="004835B2"/>
    <w:rsid w:val="00483939"/>
    <w:rsid w:val="00484982"/>
    <w:rsid w:val="004868EA"/>
    <w:rsid w:val="004871F9"/>
    <w:rsid w:val="0049141E"/>
    <w:rsid w:val="004A0753"/>
    <w:rsid w:val="004A42D6"/>
    <w:rsid w:val="004A7A40"/>
    <w:rsid w:val="004A7E43"/>
    <w:rsid w:val="004B5088"/>
    <w:rsid w:val="004C3879"/>
    <w:rsid w:val="004C3D59"/>
    <w:rsid w:val="004D20EF"/>
    <w:rsid w:val="004D4421"/>
    <w:rsid w:val="004E6E61"/>
    <w:rsid w:val="004E73C3"/>
    <w:rsid w:val="004E7CB5"/>
    <w:rsid w:val="004F2BAF"/>
    <w:rsid w:val="004F37C5"/>
    <w:rsid w:val="004F37D4"/>
    <w:rsid w:val="004F523D"/>
    <w:rsid w:val="00505708"/>
    <w:rsid w:val="0051167A"/>
    <w:rsid w:val="00512946"/>
    <w:rsid w:val="00514169"/>
    <w:rsid w:val="00516E08"/>
    <w:rsid w:val="00517472"/>
    <w:rsid w:val="005337F0"/>
    <w:rsid w:val="00535615"/>
    <w:rsid w:val="00554943"/>
    <w:rsid w:val="0056008E"/>
    <w:rsid w:val="005611C1"/>
    <w:rsid w:val="0057641E"/>
    <w:rsid w:val="00597A39"/>
    <w:rsid w:val="00597B0A"/>
    <w:rsid w:val="005A5495"/>
    <w:rsid w:val="005A6183"/>
    <w:rsid w:val="005B18D8"/>
    <w:rsid w:val="005B3161"/>
    <w:rsid w:val="005B5483"/>
    <w:rsid w:val="005C0BF5"/>
    <w:rsid w:val="005C7472"/>
    <w:rsid w:val="005D0F3D"/>
    <w:rsid w:val="005D22B9"/>
    <w:rsid w:val="005D39F8"/>
    <w:rsid w:val="005D6B7F"/>
    <w:rsid w:val="005D703E"/>
    <w:rsid w:val="005E3496"/>
    <w:rsid w:val="005E3C69"/>
    <w:rsid w:val="005F1E57"/>
    <w:rsid w:val="005F2848"/>
    <w:rsid w:val="005F5380"/>
    <w:rsid w:val="005F56EF"/>
    <w:rsid w:val="005F639F"/>
    <w:rsid w:val="005F79A8"/>
    <w:rsid w:val="00602B0F"/>
    <w:rsid w:val="00602F13"/>
    <w:rsid w:val="00606C85"/>
    <w:rsid w:val="006071C4"/>
    <w:rsid w:val="0061084F"/>
    <w:rsid w:val="00612FA0"/>
    <w:rsid w:val="006202D2"/>
    <w:rsid w:val="00636001"/>
    <w:rsid w:val="00642765"/>
    <w:rsid w:val="006442FE"/>
    <w:rsid w:val="00645D5D"/>
    <w:rsid w:val="00647A70"/>
    <w:rsid w:val="00650C7D"/>
    <w:rsid w:val="00650E00"/>
    <w:rsid w:val="00651346"/>
    <w:rsid w:val="00651CBF"/>
    <w:rsid w:val="00661545"/>
    <w:rsid w:val="0066247C"/>
    <w:rsid w:val="00675922"/>
    <w:rsid w:val="00686B4B"/>
    <w:rsid w:val="00692DE7"/>
    <w:rsid w:val="0069409D"/>
    <w:rsid w:val="006B1CEF"/>
    <w:rsid w:val="006B3327"/>
    <w:rsid w:val="006B3718"/>
    <w:rsid w:val="006B7990"/>
    <w:rsid w:val="006C0F56"/>
    <w:rsid w:val="006C2647"/>
    <w:rsid w:val="006C5169"/>
    <w:rsid w:val="006C702C"/>
    <w:rsid w:val="006D212D"/>
    <w:rsid w:val="006D4A0E"/>
    <w:rsid w:val="006D4D69"/>
    <w:rsid w:val="006D6BD5"/>
    <w:rsid w:val="006D7527"/>
    <w:rsid w:val="006D75A9"/>
    <w:rsid w:val="006E7744"/>
    <w:rsid w:val="006F3B0D"/>
    <w:rsid w:val="006F406A"/>
    <w:rsid w:val="006F5B6B"/>
    <w:rsid w:val="006F608F"/>
    <w:rsid w:val="006F7459"/>
    <w:rsid w:val="00700206"/>
    <w:rsid w:val="00703974"/>
    <w:rsid w:val="007116E1"/>
    <w:rsid w:val="007225B2"/>
    <w:rsid w:val="00723347"/>
    <w:rsid w:val="00726433"/>
    <w:rsid w:val="0073006C"/>
    <w:rsid w:val="007304ED"/>
    <w:rsid w:val="00733B9F"/>
    <w:rsid w:val="0073777A"/>
    <w:rsid w:val="0073784F"/>
    <w:rsid w:val="00740EDF"/>
    <w:rsid w:val="00755CF9"/>
    <w:rsid w:val="00757641"/>
    <w:rsid w:val="00764554"/>
    <w:rsid w:val="00764B38"/>
    <w:rsid w:val="00767DE7"/>
    <w:rsid w:val="007713B4"/>
    <w:rsid w:val="00773755"/>
    <w:rsid w:val="007749B3"/>
    <w:rsid w:val="0077688C"/>
    <w:rsid w:val="0078075F"/>
    <w:rsid w:val="0078475C"/>
    <w:rsid w:val="00784C18"/>
    <w:rsid w:val="0078672D"/>
    <w:rsid w:val="00786823"/>
    <w:rsid w:val="007954AB"/>
    <w:rsid w:val="00796BB2"/>
    <w:rsid w:val="007A21CE"/>
    <w:rsid w:val="007A62BE"/>
    <w:rsid w:val="007A676A"/>
    <w:rsid w:val="007A7B81"/>
    <w:rsid w:val="007B20B6"/>
    <w:rsid w:val="007B3BFF"/>
    <w:rsid w:val="007B5131"/>
    <w:rsid w:val="007B567E"/>
    <w:rsid w:val="007B65EE"/>
    <w:rsid w:val="007C025C"/>
    <w:rsid w:val="007D47AE"/>
    <w:rsid w:val="007E26D3"/>
    <w:rsid w:val="007E54F6"/>
    <w:rsid w:val="007E56E2"/>
    <w:rsid w:val="007E6062"/>
    <w:rsid w:val="007E7612"/>
    <w:rsid w:val="007F52F1"/>
    <w:rsid w:val="0080156C"/>
    <w:rsid w:val="0081035E"/>
    <w:rsid w:val="00810575"/>
    <w:rsid w:val="008179A8"/>
    <w:rsid w:val="00820716"/>
    <w:rsid w:val="0082223D"/>
    <w:rsid w:val="00830C24"/>
    <w:rsid w:val="0083288E"/>
    <w:rsid w:val="008368F7"/>
    <w:rsid w:val="00836A02"/>
    <w:rsid w:val="008422BA"/>
    <w:rsid w:val="00853F04"/>
    <w:rsid w:val="00863EFB"/>
    <w:rsid w:val="00866C11"/>
    <w:rsid w:val="00872BE5"/>
    <w:rsid w:val="00872C6B"/>
    <w:rsid w:val="00884995"/>
    <w:rsid w:val="00885233"/>
    <w:rsid w:val="008A3043"/>
    <w:rsid w:val="008B035C"/>
    <w:rsid w:val="008B2227"/>
    <w:rsid w:val="008C55CA"/>
    <w:rsid w:val="008C62E2"/>
    <w:rsid w:val="008E2F76"/>
    <w:rsid w:val="008E55A8"/>
    <w:rsid w:val="008E6F48"/>
    <w:rsid w:val="008F1314"/>
    <w:rsid w:val="00901B5A"/>
    <w:rsid w:val="00905C4C"/>
    <w:rsid w:val="00906D86"/>
    <w:rsid w:val="00912B2F"/>
    <w:rsid w:val="00912E8A"/>
    <w:rsid w:val="00915635"/>
    <w:rsid w:val="009205F2"/>
    <w:rsid w:val="009271E0"/>
    <w:rsid w:val="00947729"/>
    <w:rsid w:val="00947DF0"/>
    <w:rsid w:val="00954468"/>
    <w:rsid w:val="009549A4"/>
    <w:rsid w:val="0095675E"/>
    <w:rsid w:val="009636B1"/>
    <w:rsid w:val="00964D57"/>
    <w:rsid w:val="00965C76"/>
    <w:rsid w:val="00966E61"/>
    <w:rsid w:val="00971E73"/>
    <w:rsid w:val="00973B49"/>
    <w:rsid w:val="009779BA"/>
    <w:rsid w:val="00984A55"/>
    <w:rsid w:val="00991D49"/>
    <w:rsid w:val="009A1234"/>
    <w:rsid w:val="009A126B"/>
    <w:rsid w:val="009A488E"/>
    <w:rsid w:val="009A58CD"/>
    <w:rsid w:val="009B3A39"/>
    <w:rsid w:val="009B4ABF"/>
    <w:rsid w:val="009C1F0D"/>
    <w:rsid w:val="009C4F93"/>
    <w:rsid w:val="009C5CBD"/>
    <w:rsid w:val="009C66B3"/>
    <w:rsid w:val="009C68F9"/>
    <w:rsid w:val="009D0BFD"/>
    <w:rsid w:val="009D1115"/>
    <w:rsid w:val="009D3D4D"/>
    <w:rsid w:val="009D6621"/>
    <w:rsid w:val="009D7405"/>
    <w:rsid w:val="009E4A81"/>
    <w:rsid w:val="009F72EA"/>
    <w:rsid w:val="00A03CED"/>
    <w:rsid w:val="00A0422F"/>
    <w:rsid w:val="00A06130"/>
    <w:rsid w:val="00A10B2C"/>
    <w:rsid w:val="00A15274"/>
    <w:rsid w:val="00A15A10"/>
    <w:rsid w:val="00A174E5"/>
    <w:rsid w:val="00A17DA9"/>
    <w:rsid w:val="00A24307"/>
    <w:rsid w:val="00A2493D"/>
    <w:rsid w:val="00A30702"/>
    <w:rsid w:val="00A30D25"/>
    <w:rsid w:val="00A35334"/>
    <w:rsid w:val="00A57C67"/>
    <w:rsid w:val="00A6409E"/>
    <w:rsid w:val="00A6477C"/>
    <w:rsid w:val="00A647D3"/>
    <w:rsid w:val="00A65898"/>
    <w:rsid w:val="00A7024E"/>
    <w:rsid w:val="00A716B0"/>
    <w:rsid w:val="00A724AA"/>
    <w:rsid w:val="00A8467E"/>
    <w:rsid w:val="00A868D2"/>
    <w:rsid w:val="00A9309B"/>
    <w:rsid w:val="00AA222C"/>
    <w:rsid w:val="00AA54A7"/>
    <w:rsid w:val="00AB3DD1"/>
    <w:rsid w:val="00AB4E00"/>
    <w:rsid w:val="00AB5F83"/>
    <w:rsid w:val="00AC0AB4"/>
    <w:rsid w:val="00AC6D8B"/>
    <w:rsid w:val="00AD1C00"/>
    <w:rsid w:val="00AD33C7"/>
    <w:rsid w:val="00AD77EC"/>
    <w:rsid w:val="00AD7B19"/>
    <w:rsid w:val="00AD7BFF"/>
    <w:rsid w:val="00AE407F"/>
    <w:rsid w:val="00AE4895"/>
    <w:rsid w:val="00AF78F1"/>
    <w:rsid w:val="00B024E7"/>
    <w:rsid w:val="00B06728"/>
    <w:rsid w:val="00B06A48"/>
    <w:rsid w:val="00B119F3"/>
    <w:rsid w:val="00B24B42"/>
    <w:rsid w:val="00B32CE4"/>
    <w:rsid w:val="00B3678F"/>
    <w:rsid w:val="00B43B35"/>
    <w:rsid w:val="00B43B36"/>
    <w:rsid w:val="00B47815"/>
    <w:rsid w:val="00B528A4"/>
    <w:rsid w:val="00B56A64"/>
    <w:rsid w:val="00B57B49"/>
    <w:rsid w:val="00B6308E"/>
    <w:rsid w:val="00B750AE"/>
    <w:rsid w:val="00B7523B"/>
    <w:rsid w:val="00B80999"/>
    <w:rsid w:val="00B858F1"/>
    <w:rsid w:val="00B870DF"/>
    <w:rsid w:val="00BA0AB4"/>
    <w:rsid w:val="00BA2865"/>
    <w:rsid w:val="00BA3AED"/>
    <w:rsid w:val="00BA4365"/>
    <w:rsid w:val="00BA66DB"/>
    <w:rsid w:val="00BA6A65"/>
    <w:rsid w:val="00BA746F"/>
    <w:rsid w:val="00BB0C3F"/>
    <w:rsid w:val="00BB753C"/>
    <w:rsid w:val="00BC6656"/>
    <w:rsid w:val="00BD0810"/>
    <w:rsid w:val="00BD2237"/>
    <w:rsid w:val="00BD2F3E"/>
    <w:rsid w:val="00BD3A8B"/>
    <w:rsid w:val="00BD5948"/>
    <w:rsid w:val="00BD7567"/>
    <w:rsid w:val="00BE0272"/>
    <w:rsid w:val="00BE1DBD"/>
    <w:rsid w:val="00BE2C0A"/>
    <w:rsid w:val="00BE746D"/>
    <w:rsid w:val="00BE7520"/>
    <w:rsid w:val="00C03679"/>
    <w:rsid w:val="00C0622B"/>
    <w:rsid w:val="00C06AB2"/>
    <w:rsid w:val="00C13AF5"/>
    <w:rsid w:val="00C15849"/>
    <w:rsid w:val="00C35CDB"/>
    <w:rsid w:val="00C36999"/>
    <w:rsid w:val="00C411DC"/>
    <w:rsid w:val="00C439BB"/>
    <w:rsid w:val="00C43C9E"/>
    <w:rsid w:val="00C67FE7"/>
    <w:rsid w:val="00C732CC"/>
    <w:rsid w:val="00C803DB"/>
    <w:rsid w:val="00C82EDC"/>
    <w:rsid w:val="00C82F14"/>
    <w:rsid w:val="00C864CA"/>
    <w:rsid w:val="00C94CCF"/>
    <w:rsid w:val="00CA1721"/>
    <w:rsid w:val="00CA313A"/>
    <w:rsid w:val="00CC3B63"/>
    <w:rsid w:val="00CC4396"/>
    <w:rsid w:val="00CC5CA8"/>
    <w:rsid w:val="00CC7C55"/>
    <w:rsid w:val="00CD61DC"/>
    <w:rsid w:val="00CD6374"/>
    <w:rsid w:val="00CE1644"/>
    <w:rsid w:val="00CE7B0C"/>
    <w:rsid w:val="00CF17D2"/>
    <w:rsid w:val="00CF4A4F"/>
    <w:rsid w:val="00D07AEC"/>
    <w:rsid w:val="00D1191A"/>
    <w:rsid w:val="00D12EAC"/>
    <w:rsid w:val="00D1693C"/>
    <w:rsid w:val="00D172CE"/>
    <w:rsid w:val="00D17AD7"/>
    <w:rsid w:val="00D260F2"/>
    <w:rsid w:val="00D42927"/>
    <w:rsid w:val="00D45B1C"/>
    <w:rsid w:val="00D51ADD"/>
    <w:rsid w:val="00D51E85"/>
    <w:rsid w:val="00D525B4"/>
    <w:rsid w:val="00D53215"/>
    <w:rsid w:val="00D54A01"/>
    <w:rsid w:val="00D55006"/>
    <w:rsid w:val="00D579F8"/>
    <w:rsid w:val="00D616AC"/>
    <w:rsid w:val="00D66461"/>
    <w:rsid w:val="00D77569"/>
    <w:rsid w:val="00D87BCE"/>
    <w:rsid w:val="00DB5B35"/>
    <w:rsid w:val="00DB7226"/>
    <w:rsid w:val="00DC0B10"/>
    <w:rsid w:val="00DC2B83"/>
    <w:rsid w:val="00DC463C"/>
    <w:rsid w:val="00DC5842"/>
    <w:rsid w:val="00DC6821"/>
    <w:rsid w:val="00DE23D4"/>
    <w:rsid w:val="00DF7002"/>
    <w:rsid w:val="00E0147C"/>
    <w:rsid w:val="00E13C62"/>
    <w:rsid w:val="00E1454C"/>
    <w:rsid w:val="00E24E34"/>
    <w:rsid w:val="00E24E35"/>
    <w:rsid w:val="00E26B55"/>
    <w:rsid w:val="00E364F6"/>
    <w:rsid w:val="00E42EE1"/>
    <w:rsid w:val="00E45CE0"/>
    <w:rsid w:val="00E4635C"/>
    <w:rsid w:val="00E46E07"/>
    <w:rsid w:val="00E46E33"/>
    <w:rsid w:val="00E51166"/>
    <w:rsid w:val="00E53DD4"/>
    <w:rsid w:val="00E55974"/>
    <w:rsid w:val="00E55995"/>
    <w:rsid w:val="00E571E6"/>
    <w:rsid w:val="00E64936"/>
    <w:rsid w:val="00E66483"/>
    <w:rsid w:val="00E70CC4"/>
    <w:rsid w:val="00E71FE1"/>
    <w:rsid w:val="00E72463"/>
    <w:rsid w:val="00E73D1E"/>
    <w:rsid w:val="00E80175"/>
    <w:rsid w:val="00E80AA3"/>
    <w:rsid w:val="00E82542"/>
    <w:rsid w:val="00E90249"/>
    <w:rsid w:val="00E95A20"/>
    <w:rsid w:val="00EA7D90"/>
    <w:rsid w:val="00EB442B"/>
    <w:rsid w:val="00EB4BE8"/>
    <w:rsid w:val="00EB6762"/>
    <w:rsid w:val="00EC057B"/>
    <w:rsid w:val="00EC27C6"/>
    <w:rsid w:val="00EC30DD"/>
    <w:rsid w:val="00EC4E48"/>
    <w:rsid w:val="00EC62B1"/>
    <w:rsid w:val="00ED7CE1"/>
    <w:rsid w:val="00EE5BD7"/>
    <w:rsid w:val="00EF110D"/>
    <w:rsid w:val="00EF11F5"/>
    <w:rsid w:val="00F03215"/>
    <w:rsid w:val="00F03378"/>
    <w:rsid w:val="00F0346B"/>
    <w:rsid w:val="00F07BC4"/>
    <w:rsid w:val="00F07FEB"/>
    <w:rsid w:val="00F13754"/>
    <w:rsid w:val="00F14E9A"/>
    <w:rsid w:val="00F173BC"/>
    <w:rsid w:val="00F20B2E"/>
    <w:rsid w:val="00F24706"/>
    <w:rsid w:val="00F25E34"/>
    <w:rsid w:val="00F351FB"/>
    <w:rsid w:val="00F379FB"/>
    <w:rsid w:val="00F466CC"/>
    <w:rsid w:val="00F50F8B"/>
    <w:rsid w:val="00F51B9C"/>
    <w:rsid w:val="00F55BFB"/>
    <w:rsid w:val="00F60835"/>
    <w:rsid w:val="00F65A99"/>
    <w:rsid w:val="00F76025"/>
    <w:rsid w:val="00F87A9F"/>
    <w:rsid w:val="00FA26CC"/>
    <w:rsid w:val="00FA284F"/>
    <w:rsid w:val="00FB2CD4"/>
    <w:rsid w:val="00FB6A5C"/>
    <w:rsid w:val="00FC7952"/>
    <w:rsid w:val="00FD38C3"/>
    <w:rsid w:val="00FE340F"/>
    <w:rsid w:val="00FF4797"/>
    <w:rsid w:val="00FF7E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3074" o:allowincell="f" fill="f" fillcolor="white">
      <v:fill color="whit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4"/>
        <w:szCs w:val="24"/>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72D"/>
  </w:style>
  <w:style w:type="paragraph" w:styleId="1">
    <w:name w:val="heading 1"/>
    <w:basedOn w:val="a"/>
    <w:next w:val="a"/>
    <w:link w:val="10"/>
    <w:qFormat/>
    <w:rsid w:val="007A676A"/>
    <w:pPr>
      <w:keepNext/>
      <w:spacing w:after="0" w:line="240" w:lineRule="auto"/>
      <w:jc w:val="center"/>
      <w:outlineLvl w:val="0"/>
    </w:pPr>
    <w:rPr>
      <w:rFonts w:eastAsia="Times New Roman"/>
      <w:b/>
      <w:sz w:val="28"/>
      <w:szCs w:val="20"/>
    </w:rPr>
  </w:style>
  <w:style w:type="paragraph" w:styleId="2">
    <w:name w:val="heading 2"/>
    <w:basedOn w:val="a"/>
    <w:next w:val="a"/>
    <w:link w:val="20"/>
    <w:uiPriority w:val="9"/>
    <w:semiHidden/>
    <w:unhideWhenUsed/>
    <w:qFormat/>
    <w:rsid w:val="006108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A676A"/>
    <w:pPr>
      <w:spacing w:after="0" w:line="240" w:lineRule="auto"/>
    </w:pPr>
    <w:rPr>
      <w:rFonts w:ascii="Times New R Kaz" w:eastAsia="Times New Roman" w:hAnsi="Times New R Kaz"/>
      <w:sz w:val="16"/>
    </w:rPr>
  </w:style>
  <w:style w:type="character" w:customStyle="1" w:styleId="a4">
    <w:name w:val="Основной текст Знак"/>
    <w:basedOn w:val="a0"/>
    <w:link w:val="a3"/>
    <w:rsid w:val="007A676A"/>
    <w:rPr>
      <w:rFonts w:ascii="Times New R Kaz" w:eastAsia="Times New Roman" w:hAnsi="Times New R Kaz" w:cs="Times New Roman"/>
      <w:sz w:val="16"/>
      <w:szCs w:val="24"/>
    </w:rPr>
  </w:style>
  <w:style w:type="paragraph" w:styleId="3">
    <w:name w:val="Body Text Indent 3"/>
    <w:basedOn w:val="a"/>
    <w:link w:val="30"/>
    <w:uiPriority w:val="99"/>
    <w:semiHidden/>
    <w:unhideWhenUsed/>
    <w:rsid w:val="007A676A"/>
    <w:pPr>
      <w:spacing w:after="120"/>
      <w:ind w:left="283"/>
    </w:pPr>
    <w:rPr>
      <w:sz w:val="16"/>
      <w:szCs w:val="16"/>
    </w:rPr>
  </w:style>
  <w:style w:type="character" w:customStyle="1" w:styleId="30">
    <w:name w:val="Основной текст с отступом 3 Знак"/>
    <w:basedOn w:val="a0"/>
    <w:link w:val="3"/>
    <w:uiPriority w:val="99"/>
    <w:semiHidden/>
    <w:rsid w:val="007A676A"/>
    <w:rPr>
      <w:sz w:val="16"/>
      <w:szCs w:val="16"/>
    </w:rPr>
  </w:style>
  <w:style w:type="paragraph" w:styleId="21">
    <w:name w:val="Body Text Indent 2"/>
    <w:basedOn w:val="a"/>
    <w:link w:val="22"/>
    <w:rsid w:val="007A676A"/>
    <w:pPr>
      <w:spacing w:after="120" w:line="480" w:lineRule="auto"/>
      <w:ind w:left="283"/>
    </w:pPr>
    <w:rPr>
      <w:rFonts w:eastAsia="Times New Roman"/>
    </w:rPr>
  </w:style>
  <w:style w:type="character" w:customStyle="1" w:styleId="22">
    <w:name w:val="Основной текст с отступом 2 Знак"/>
    <w:basedOn w:val="a0"/>
    <w:link w:val="21"/>
    <w:rsid w:val="007A676A"/>
    <w:rPr>
      <w:rFonts w:ascii="Times New Roman" w:eastAsia="Times New Roman" w:hAnsi="Times New Roman" w:cs="Times New Roman"/>
      <w:sz w:val="24"/>
      <w:szCs w:val="24"/>
    </w:rPr>
  </w:style>
  <w:style w:type="character" w:customStyle="1" w:styleId="10">
    <w:name w:val="Заголовок 1 Знак"/>
    <w:basedOn w:val="a0"/>
    <w:link w:val="1"/>
    <w:rsid w:val="007A676A"/>
    <w:rPr>
      <w:rFonts w:ascii="Times New Roman" w:eastAsia="Times New Roman" w:hAnsi="Times New Roman" w:cs="Times New Roman"/>
      <w:b/>
      <w:sz w:val="28"/>
      <w:szCs w:val="20"/>
    </w:rPr>
  </w:style>
  <w:style w:type="paragraph" w:styleId="a5">
    <w:name w:val="List Paragraph"/>
    <w:basedOn w:val="a"/>
    <w:uiPriority w:val="34"/>
    <w:qFormat/>
    <w:rsid w:val="005F639F"/>
    <w:pPr>
      <w:ind w:left="720"/>
      <w:contextualSpacing/>
    </w:pPr>
  </w:style>
  <w:style w:type="paragraph" w:styleId="a6">
    <w:name w:val="Balloon Text"/>
    <w:basedOn w:val="a"/>
    <w:link w:val="a7"/>
    <w:uiPriority w:val="99"/>
    <w:semiHidden/>
    <w:unhideWhenUsed/>
    <w:rsid w:val="00B3678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3678F"/>
    <w:rPr>
      <w:rFonts w:ascii="Tahoma" w:hAnsi="Tahoma" w:cs="Tahoma"/>
      <w:sz w:val="16"/>
      <w:szCs w:val="16"/>
    </w:rPr>
  </w:style>
  <w:style w:type="paragraph" w:customStyle="1" w:styleId="11">
    <w:name w:val="Обычный1"/>
    <w:rsid w:val="009D7405"/>
    <w:pPr>
      <w:widowControl w:val="0"/>
      <w:spacing w:after="0" w:line="300" w:lineRule="auto"/>
      <w:ind w:firstLine="680"/>
      <w:jc w:val="both"/>
    </w:pPr>
    <w:rPr>
      <w:rFonts w:eastAsia="Times New Roman"/>
      <w:snapToGrid w:val="0"/>
      <w:szCs w:val="20"/>
    </w:rPr>
  </w:style>
  <w:style w:type="paragraph" w:customStyle="1" w:styleId="FR1">
    <w:name w:val="FR1"/>
    <w:rsid w:val="009D7405"/>
    <w:pPr>
      <w:widowControl w:val="0"/>
      <w:spacing w:before="180" w:after="0" w:line="240" w:lineRule="auto"/>
      <w:ind w:left="2920"/>
    </w:pPr>
    <w:rPr>
      <w:rFonts w:ascii="Arial" w:eastAsia="Times New Roman" w:hAnsi="Arial"/>
      <w:b/>
      <w:i/>
      <w:snapToGrid w:val="0"/>
      <w:szCs w:val="20"/>
      <w:lang w:val="en-US"/>
    </w:rPr>
  </w:style>
  <w:style w:type="paragraph" w:styleId="a8">
    <w:name w:val="Normal (Web)"/>
    <w:basedOn w:val="a"/>
    <w:rsid w:val="0080156C"/>
    <w:pPr>
      <w:spacing w:before="100" w:beforeAutospacing="1" w:after="100" w:afterAutospacing="1" w:line="240" w:lineRule="auto"/>
    </w:pPr>
    <w:rPr>
      <w:rFonts w:eastAsia="Times New Roman"/>
    </w:rPr>
  </w:style>
  <w:style w:type="character" w:styleId="a9">
    <w:name w:val="Strong"/>
    <w:basedOn w:val="a0"/>
    <w:uiPriority w:val="22"/>
    <w:qFormat/>
    <w:rsid w:val="0080156C"/>
    <w:rPr>
      <w:b/>
      <w:bCs/>
    </w:rPr>
  </w:style>
  <w:style w:type="character" w:styleId="aa">
    <w:name w:val="Emphasis"/>
    <w:basedOn w:val="a0"/>
    <w:uiPriority w:val="20"/>
    <w:qFormat/>
    <w:rsid w:val="0080156C"/>
    <w:rPr>
      <w:i/>
      <w:iCs/>
    </w:rPr>
  </w:style>
  <w:style w:type="table" w:styleId="-5">
    <w:name w:val="Light Shading Accent 5"/>
    <w:basedOn w:val="a1"/>
    <w:uiPriority w:val="60"/>
    <w:rsid w:val="00A3070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A30702"/>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A3070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A30702"/>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
    <w:name w:val="Светлая заливка - Акцент 11"/>
    <w:basedOn w:val="a1"/>
    <w:uiPriority w:val="60"/>
    <w:rsid w:val="00A30702"/>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2">
    <w:name w:val="Светлая заливка1"/>
    <w:basedOn w:val="a1"/>
    <w:uiPriority w:val="60"/>
    <w:rsid w:val="00A3070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b">
    <w:name w:val="Table Grid"/>
    <w:basedOn w:val="a1"/>
    <w:uiPriority w:val="59"/>
    <w:rsid w:val="00A307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
    <w:name w:val="Стиль1"/>
    <w:basedOn w:val="14"/>
    <w:uiPriority w:val="99"/>
    <w:qFormat/>
    <w:rsid w:val="00DF7002"/>
    <w:pPr>
      <w:spacing w:after="0" w:line="240" w:lineRule="auto"/>
    </w:pPr>
    <w:rPr>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Средняя заливка 21"/>
    <w:basedOn w:val="a1"/>
    <w:uiPriority w:val="64"/>
    <w:rsid w:val="00DF7002"/>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Table Simple 1"/>
    <w:basedOn w:val="a1"/>
    <w:uiPriority w:val="99"/>
    <w:semiHidden/>
    <w:unhideWhenUsed/>
    <w:rsid w:val="00DF7002"/>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110">
    <w:name w:val="Средняя сетка 11"/>
    <w:basedOn w:val="a1"/>
    <w:uiPriority w:val="67"/>
    <w:rsid w:val="00CC5CA8"/>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2-6">
    <w:name w:val="Medium List 2 Accent 6"/>
    <w:basedOn w:val="a1"/>
    <w:uiPriority w:val="66"/>
    <w:rsid w:val="00CC5CA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1">
    <w:name w:val="Medium Grid 1 Accent 1"/>
    <w:basedOn w:val="a1"/>
    <w:uiPriority w:val="67"/>
    <w:rsid w:val="00CC5CA8"/>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
    <w:name w:val="Medium Grid 1 Accent 2"/>
    <w:basedOn w:val="a1"/>
    <w:uiPriority w:val="67"/>
    <w:rsid w:val="00CC5CA8"/>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
    <w:name w:val="Medium Grid 1 Accent 3"/>
    <w:basedOn w:val="a1"/>
    <w:uiPriority w:val="67"/>
    <w:rsid w:val="00CC5CA8"/>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
    <w:name w:val="Medium Grid 1 Accent 4"/>
    <w:basedOn w:val="a1"/>
    <w:uiPriority w:val="67"/>
    <w:rsid w:val="00CC5CA8"/>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2-3">
    <w:name w:val="Medium Shading 2 Accent 3"/>
    <w:basedOn w:val="a1"/>
    <w:uiPriority w:val="64"/>
    <w:rsid w:val="00CC5CA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40">
    <w:name w:val="Light List Accent 4"/>
    <w:basedOn w:val="a1"/>
    <w:uiPriority w:val="61"/>
    <w:rsid w:val="00CC5CA8"/>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5">
    <w:name w:val="Medium List 2 Accent 5"/>
    <w:basedOn w:val="a1"/>
    <w:uiPriority w:val="66"/>
    <w:rsid w:val="00A24307"/>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1"/>
    <w:uiPriority w:val="66"/>
    <w:rsid w:val="00A24307"/>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A24307"/>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1"/>
    <w:uiPriority w:val="66"/>
    <w:rsid w:val="00A24307"/>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5">
    <w:name w:val="Светлый список1"/>
    <w:basedOn w:val="a1"/>
    <w:uiPriority w:val="61"/>
    <w:rsid w:val="00A24307"/>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Style2">
    <w:name w:val="Style2"/>
    <w:basedOn w:val="a"/>
    <w:uiPriority w:val="99"/>
    <w:rsid w:val="0010231E"/>
    <w:pPr>
      <w:widowControl w:val="0"/>
      <w:autoSpaceDE w:val="0"/>
      <w:autoSpaceDN w:val="0"/>
      <w:adjustRightInd w:val="0"/>
      <w:spacing w:after="0" w:line="215" w:lineRule="exact"/>
      <w:ind w:firstLine="317"/>
      <w:jc w:val="both"/>
    </w:pPr>
  </w:style>
  <w:style w:type="paragraph" w:customStyle="1" w:styleId="Style5">
    <w:name w:val="Style5"/>
    <w:basedOn w:val="a"/>
    <w:uiPriority w:val="99"/>
    <w:rsid w:val="0010231E"/>
    <w:pPr>
      <w:widowControl w:val="0"/>
      <w:autoSpaceDE w:val="0"/>
      <w:autoSpaceDN w:val="0"/>
      <w:adjustRightInd w:val="0"/>
      <w:spacing w:after="0" w:line="240" w:lineRule="auto"/>
    </w:pPr>
  </w:style>
  <w:style w:type="character" w:customStyle="1" w:styleId="FontStyle83">
    <w:name w:val="Font Style83"/>
    <w:basedOn w:val="a0"/>
    <w:uiPriority w:val="99"/>
    <w:rsid w:val="0010231E"/>
    <w:rPr>
      <w:rFonts w:ascii="Times New Roman" w:hAnsi="Times New Roman" w:cs="Times New Roman"/>
      <w:spacing w:val="10"/>
      <w:sz w:val="18"/>
      <w:szCs w:val="18"/>
    </w:rPr>
  </w:style>
  <w:style w:type="character" w:customStyle="1" w:styleId="FontStyle110">
    <w:name w:val="Font Style110"/>
    <w:basedOn w:val="a0"/>
    <w:uiPriority w:val="99"/>
    <w:rsid w:val="0010231E"/>
    <w:rPr>
      <w:rFonts w:ascii="Times New Roman" w:hAnsi="Times New Roman" w:cs="Times New Roman"/>
      <w:b/>
      <w:bCs/>
      <w:smallCaps/>
      <w:spacing w:val="10"/>
      <w:sz w:val="18"/>
      <w:szCs w:val="18"/>
    </w:rPr>
  </w:style>
  <w:style w:type="paragraph" w:customStyle="1" w:styleId="Style3">
    <w:name w:val="Style3"/>
    <w:basedOn w:val="a"/>
    <w:uiPriority w:val="99"/>
    <w:rsid w:val="0010231E"/>
    <w:pPr>
      <w:widowControl w:val="0"/>
      <w:autoSpaceDE w:val="0"/>
      <w:autoSpaceDN w:val="0"/>
      <w:adjustRightInd w:val="0"/>
      <w:spacing w:after="0" w:line="211" w:lineRule="exact"/>
      <w:jc w:val="center"/>
    </w:pPr>
  </w:style>
  <w:style w:type="character" w:customStyle="1" w:styleId="FontStyle91">
    <w:name w:val="Font Style91"/>
    <w:basedOn w:val="a0"/>
    <w:uiPriority w:val="99"/>
    <w:rsid w:val="0010231E"/>
    <w:rPr>
      <w:rFonts w:ascii="Times New Roman" w:hAnsi="Times New Roman" w:cs="Times New Roman"/>
      <w:b/>
      <w:bCs/>
      <w:sz w:val="18"/>
      <w:szCs w:val="18"/>
    </w:rPr>
  </w:style>
  <w:style w:type="paragraph" w:customStyle="1" w:styleId="Style13">
    <w:name w:val="Style13"/>
    <w:basedOn w:val="a"/>
    <w:uiPriority w:val="99"/>
    <w:rsid w:val="0010231E"/>
    <w:pPr>
      <w:widowControl w:val="0"/>
      <w:autoSpaceDE w:val="0"/>
      <w:autoSpaceDN w:val="0"/>
      <w:adjustRightInd w:val="0"/>
      <w:spacing w:after="0" w:line="215" w:lineRule="exact"/>
      <w:jc w:val="both"/>
    </w:pPr>
  </w:style>
  <w:style w:type="paragraph" w:customStyle="1" w:styleId="Style6">
    <w:name w:val="Style6"/>
    <w:basedOn w:val="a"/>
    <w:uiPriority w:val="99"/>
    <w:rsid w:val="00246264"/>
    <w:pPr>
      <w:widowControl w:val="0"/>
      <w:autoSpaceDE w:val="0"/>
      <w:autoSpaceDN w:val="0"/>
      <w:adjustRightInd w:val="0"/>
      <w:spacing w:after="0" w:line="240" w:lineRule="auto"/>
    </w:pPr>
    <w:rPr>
      <w:rFonts w:eastAsia="Times New Roman"/>
    </w:rPr>
  </w:style>
  <w:style w:type="character" w:customStyle="1" w:styleId="FontStyle13">
    <w:name w:val="Font Style13"/>
    <w:basedOn w:val="a0"/>
    <w:uiPriority w:val="99"/>
    <w:rsid w:val="00246264"/>
    <w:rPr>
      <w:rFonts w:ascii="Times New Roman" w:hAnsi="Times New Roman" w:cs="Times New Roman"/>
      <w:i/>
      <w:iCs/>
      <w:spacing w:val="10"/>
      <w:sz w:val="18"/>
      <w:szCs w:val="18"/>
    </w:rPr>
  </w:style>
  <w:style w:type="character" w:customStyle="1" w:styleId="FontStyle15">
    <w:name w:val="Font Style15"/>
    <w:basedOn w:val="a0"/>
    <w:uiPriority w:val="99"/>
    <w:rsid w:val="00246264"/>
    <w:rPr>
      <w:rFonts w:ascii="Times New Roman" w:hAnsi="Times New Roman" w:cs="Times New Roman"/>
      <w:spacing w:val="10"/>
      <w:sz w:val="18"/>
      <w:szCs w:val="18"/>
    </w:rPr>
  </w:style>
  <w:style w:type="character" w:customStyle="1" w:styleId="FontStyle18">
    <w:name w:val="Font Style18"/>
    <w:basedOn w:val="a0"/>
    <w:uiPriority w:val="99"/>
    <w:rsid w:val="00246264"/>
    <w:rPr>
      <w:rFonts w:ascii="Times New Roman" w:hAnsi="Times New Roman" w:cs="Times New Roman"/>
      <w:b/>
      <w:bCs/>
      <w:sz w:val="18"/>
      <w:szCs w:val="18"/>
    </w:rPr>
  </w:style>
  <w:style w:type="paragraph" w:styleId="ac">
    <w:name w:val="Body Text Indent"/>
    <w:basedOn w:val="a"/>
    <w:link w:val="ad"/>
    <w:rsid w:val="00E55974"/>
    <w:pPr>
      <w:spacing w:after="120" w:line="240" w:lineRule="auto"/>
      <w:ind w:left="283"/>
    </w:pPr>
    <w:rPr>
      <w:rFonts w:eastAsia="Times New Roman"/>
    </w:rPr>
  </w:style>
  <w:style w:type="character" w:customStyle="1" w:styleId="ad">
    <w:name w:val="Основной текст с отступом Знак"/>
    <w:basedOn w:val="a0"/>
    <w:link w:val="ac"/>
    <w:rsid w:val="00E55974"/>
    <w:rPr>
      <w:rFonts w:ascii="Times New Roman" w:eastAsia="Times New Roman" w:hAnsi="Times New Roman" w:cs="Times New Roman"/>
      <w:sz w:val="24"/>
      <w:szCs w:val="24"/>
    </w:rPr>
  </w:style>
  <w:style w:type="character" w:customStyle="1" w:styleId="FontStyle86">
    <w:name w:val="Font Style86"/>
    <w:basedOn w:val="a0"/>
    <w:uiPriority w:val="99"/>
    <w:rsid w:val="00D1191A"/>
    <w:rPr>
      <w:rFonts w:ascii="Corbel" w:hAnsi="Corbel" w:cs="Corbel"/>
      <w:b/>
      <w:bCs/>
      <w:sz w:val="18"/>
      <w:szCs w:val="18"/>
    </w:rPr>
  </w:style>
  <w:style w:type="character" w:customStyle="1" w:styleId="FontStyle87">
    <w:name w:val="Font Style87"/>
    <w:basedOn w:val="a0"/>
    <w:uiPriority w:val="99"/>
    <w:rsid w:val="00D1191A"/>
    <w:rPr>
      <w:rFonts w:ascii="Times New Roman" w:hAnsi="Times New Roman" w:cs="Times New Roman"/>
      <w:i/>
      <w:iCs/>
      <w:sz w:val="18"/>
      <w:szCs w:val="18"/>
    </w:rPr>
  </w:style>
  <w:style w:type="paragraph" w:customStyle="1" w:styleId="Style28">
    <w:name w:val="Style28"/>
    <w:basedOn w:val="a"/>
    <w:uiPriority w:val="99"/>
    <w:rsid w:val="00D1191A"/>
    <w:pPr>
      <w:widowControl w:val="0"/>
      <w:autoSpaceDE w:val="0"/>
      <w:autoSpaceDN w:val="0"/>
      <w:adjustRightInd w:val="0"/>
      <w:spacing w:after="0" w:line="215" w:lineRule="exact"/>
      <w:jc w:val="right"/>
    </w:pPr>
  </w:style>
  <w:style w:type="character" w:customStyle="1" w:styleId="FontStyle134">
    <w:name w:val="Font Style134"/>
    <w:basedOn w:val="a0"/>
    <w:uiPriority w:val="99"/>
    <w:rsid w:val="00D1191A"/>
    <w:rPr>
      <w:rFonts w:ascii="Times New Roman" w:hAnsi="Times New Roman" w:cs="Times New Roman"/>
      <w:sz w:val="28"/>
      <w:szCs w:val="28"/>
    </w:rPr>
  </w:style>
  <w:style w:type="character" w:customStyle="1" w:styleId="FontStyle139">
    <w:name w:val="Font Style139"/>
    <w:basedOn w:val="a0"/>
    <w:uiPriority w:val="99"/>
    <w:rsid w:val="00D1191A"/>
    <w:rPr>
      <w:rFonts w:ascii="Times New Roman" w:hAnsi="Times New Roman" w:cs="Times New Roman"/>
      <w:sz w:val="30"/>
      <w:szCs w:val="30"/>
    </w:rPr>
  </w:style>
  <w:style w:type="paragraph" w:customStyle="1" w:styleId="Style4">
    <w:name w:val="Style4"/>
    <w:basedOn w:val="a"/>
    <w:uiPriority w:val="99"/>
    <w:rsid w:val="00D1191A"/>
    <w:pPr>
      <w:widowControl w:val="0"/>
      <w:autoSpaceDE w:val="0"/>
      <w:autoSpaceDN w:val="0"/>
      <w:adjustRightInd w:val="0"/>
      <w:spacing w:after="0" w:line="214" w:lineRule="exact"/>
      <w:ind w:firstLine="322"/>
      <w:jc w:val="both"/>
    </w:pPr>
  </w:style>
  <w:style w:type="paragraph" w:customStyle="1" w:styleId="Style10">
    <w:name w:val="Style10"/>
    <w:basedOn w:val="a"/>
    <w:uiPriority w:val="99"/>
    <w:rsid w:val="00D1191A"/>
    <w:pPr>
      <w:widowControl w:val="0"/>
      <w:autoSpaceDE w:val="0"/>
      <w:autoSpaceDN w:val="0"/>
      <w:adjustRightInd w:val="0"/>
      <w:spacing w:after="0" w:line="168" w:lineRule="exact"/>
      <w:ind w:firstLine="350"/>
      <w:jc w:val="both"/>
    </w:pPr>
  </w:style>
  <w:style w:type="character" w:customStyle="1" w:styleId="FontStyle98">
    <w:name w:val="Font Style98"/>
    <w:basedOn w:val="a0"/>
    <w:uiPriority w:val="99"/>
    <w:rsid w:val="00D1191A"/>
    <w:rPr>
      <w:rFonts w:ascii="Times New Roman" w:hAnsi="Times New Roman" w:cs="Times New Roman"/>
      <w:sz w:val="16"/>
      <w:szCs w:val="16"/>
    </w:rPr>
  </w:style>
  <w:style w:type="paragraph" w:customStyle="1" w:styleId="Style12">
    <w:name w:val="Style12"/>
    <w:basedOn w:val="a"/>
    <w:uiPriority w:val="99"/>
    <w:rsid w:val="00D1191A"/>
    <w:pPr>
      <w:widowControl w:val="0"/>
      <w:autoSpaceDE w:val="0"/>
      <w:autoSpaceDN w:val="0"/>
      <w:adjustRightInd w:val="0"/>
      <w:spacing w:after="0" w:line="77" w:lineRule="exact"/>
    </w:pPr>
  </w:style>
  <w:style w:type="paragraph" w:customStyle="1" w:styleId="Style15">
    <w:name w:val="Style15"/>
    <w:basedOn w:val="a"/>
    <w:uiPriority w:val="99"/>
    <w:rsid w:val="00D1191A"/>
    <w:pPr>
      <w:widowControl w:val="0"/>
      <w:autoSpaceDE w:val="0"/>
      <w:autoSpaceDN w:val="0"/>
      <w:adjustRightInd w:val="0"/>
      <w:spacing w:after="0" w:line="240" w:lineRule="auto"/>
    </w:pPr>
  </w:style>
  <w:style w:type="paragraph" w:customStyle="1" w:styleId="Style16">
    <w:name w:val="Style16"/>
    <w:basedOn w:val="a"/>
    <w:uiPriority w:val="99"/>
    <w:rsid w:val="00D1191A"/>
    <w:pPr>
      <w:widowControl w:val="0"/>
      <w:autoSpaceDE w:val="0"/>
      <w:autoSpaceDN w:val="0"/>
      <w:adjustRightInd w:val="0"/>
      <w:spacing w:after="0" w:line="240" w:lineRule="auto"/>
      <w:jc w:val="center"/>
    </w:pPr>
  </w:style>
  <w:style w:type="paragraph" w:customStyle="1" w:styleId="Style18">
    <w:name w:val="Style18"/>
    <w:basedOn w:val="a"/>
    <w:uiPriority w:val="99"/>
    <w:rsid w:val="00D1191A"/>
    <w:pPr>
      <w:widowControl w:val="0"/>
      <w:autoSpaceDE w:val="0"/>
      <w:autoSpaceDN w:val="0"/>
      <w:adjustRightInd w:val="0"/>
      <w:spacing w:after="0" w:line="240" w:lineRule="auto"/>
    </w:pPr>
  </w:style>
  <w:style w:type="paragraph" w:customStyle="1" w:styleId="Style19">
    <w:name w:val="Style19"/>
    <w:basedOn w:val="a"/>
    <w:uiPriority w:val="99"/>
    <w:rsid w:val="00D1191A"/>
    <w:pPr>
      <w:widowControl w:val="0"/>
      <w:autoSpaceDE w:val="0"/>
      <w:autoSpaceDN w:val="0"/>
      <w:adjustRightInd w:val="0"/>
      <w:spacing w:after="0" w:line="240" w:lineRule="auto"/>
      <w:jc w:val="center"/>
    </w:pPr>
  </w:style>
  <w:style w:type="paragraph" w:customStyle="1" w:styleId="Style23">
    <w:name w:val="Style23"/>
    <w:basedOn w:val="a"/>
    <w:uiPriority w:val="99"/>
    <w:rsid w:val="00D1191A"/>
    <w:pPr>
      <w:widowControl w:val="0"/>
      <w:autoSpaceDE w:val="0"/>
      <w:autoSpaceDN w:val="0"/>
      <w:adjustRightInd w:val="0"/>
      <w:spacing w:after="0" w:line="240" w:lineRule="auto"/>
    </w:pPr>
  </w:style>
  <w:style w:type="character" w:customStyle="1" w:styleId="FontStyle93">
    <w:name w:val="Font Style93"/>
    <w:basedOn w:val="a0"/>
    <w:uiPriority w:val="99"/>
    <w:rsid w:val="00D1191A"/>
    <w:rPr>
      <w:rFonts w:ascii="Times New Roman" w:hAnsi="Times New Roman" w:cs="Times New Roman"/>
      <w:b/>
      <w:bCs/>
      <w:sz w:val="16"/>
      <w:szCs w:val="16"/>
    </w:rPr>
  </w:style>
  <w:style w:type="character" w:customStyle="1" w:styleId="FontStyle115">
    <w:name w:val="Font Style115"/>
    <w:basedOn w:val="a0"/>
    <w:uiPriority w:val="99"/>
    <w:rsid w:val="00D1191A"/>
    <w:rPr>
      <w:rFonts w:ascii="Times New Roman" w:hAnsi="Times New Roman" w:cs="Times New Roman"/>
      <w:b/>
      <w:bCs/>
      <w:sz w:val="12"/>
      <w:szCs w:val="12"/>
    </w:rPr>
  </w:style>
  <w:style w:type="character" w:customStyle="1" w:styleId="FontStyle141">
    <w:name w:val="Font Style141"/>
    <w:basedOn w:val="a0"/>
    <w:uiPriority w:val="99"/>
    <w:rsid w:val="00D1191A"/>
    <w:rPr>
      <w:rFonts w:ascii="Times New Roman" w:hAnsi="Times New Roman" w:cs="Times New Roman"/>
      <w:b/>
      <w:bCs/>
      <w:sz w:val="8"/>
      <w:szCs w:val="8"/>
    </w:rPr>
  </w:style>
  <w:style w:type="character" w:customStyle="1" w:styleId="FontStyle142">
    <w:name w:val="Font Style142"/>
    <w:basedOn w:val="a0"/>
    <w:uiPriority w:val="99"/>
    <w:rsid w:val="00D1191A"/>
    <w:rPr>
      <w:rFonts w:ascii="Times New Roman" w:hAnsi="Times New Roman" w:cs="Times New Roman"/>
      <w:b/>
      <w:bCs/>
      <w:i/>
      <w:iCs/>
      <w:w w:val="50"/>
      <w:sz w:val="16"/>
      <w:szCs w:val="16"/>
    </w:rPr>
  </w:style>
  <w:style w:type="paragraph" w:customStyle="1" w:styleId="Style14">
    <w:name w:val="Style14"/>
    <w:basedOn w:val="a"/>
    <w:uiPriority w:val="99"/>
    <w:rsid w:val="00D1191A"/>
    <w:pPr>
      <w:widowControl w:val="0"/>
      <w:autoSpaceDE w:val="0"/>
      <w:autoSpaceDN w:val="0"/>
      <w:adjustRightInd w:val="0"/>
      <w:spacing w:after="0" w:line="178" w:lineRule="exact"/>
      <w:ind w:firstLine="72"/>
      <w:jc w:val="both"/>
    </w:pPr>
  </w:style>
  <w:style w:type="paragraph" w:customStyle="1" w:styleId="Style49">
    <w:name w:val="Style49"/>
    <w:basedOn w:val="a"/>
    <w:uiPriority w:val="99"/>
    <w:rsid w:val="00D1191A"/>
    <w:pPr>
      <w:widowControl w:val="0"/>
      <w:autoSpaceDE w:val="0"/>
      <w:autoSpaceDN w:val="0"/>
      <w:adjustRightInd w:val="0"/>
      <w:spacing w:after="0" w:line="240" w:lineRule="auto"/>
    </w:pPr>
  </w:style>
  <w:style w:type="character" w:customStyle="1" w:styleId="FontStyle95">
    <w:name w:val="Font Style95"/>
    <w:basedOn w:val="a0"/>
    <w:uiPriority w:val="99"/>
    <w:rsid w:val="00D1191A"/>
    <w:rPr>
      <w:rFonts w:ascii="Times New Roman" w:hAnsi="Times New Roman" w:cs="Times New Roman"/>
      <w:i/>
      <w:iCs/>
      <w:spacing w:val="-10"/>
      <w:sz w:val="20"/>
      <w:szCs w:val="20"/>
    </w:rPr>
  </w:style>
  <w:style w:type="character" w:customStyle="1" w:styleId="FontStyle84">
    <w:name w:val="Font Style84"/>
    <w:basedOn w:val="a0"/>
    <w:uiPriority w:val="99"/>
    <w:rsid w:val="005F79A8"/>
    <w:rPr>
      <w:rFonts w:ascii="Constantia" w:hAnsi="Constantia" w:cs="Constantia"/>
      <w:sz w:val="18"/>
      <w:szCs w:val="18"/>
    </w:rPr>
  </w:style>
  <w:style w:type="character" w:customStyle="1" w:styleId="FontStyle109">
    <w:name w:val="Font Style109"/>
    <w:basedOn w:val="a0"/>
    <w:uiPriority w:val="99"/>
    <w:rsid w:val="00830C24"/>
    <w:rPr>
      <w:rFonts w:ascii="Constantia" w:hAnsi="Constantia" w:cs="Constantia"/>
      <w:b/>
      <w:bCs/>
      <w:sz w:val="10"/>
      <w:szCs w:val="10"/>
    </w:rPr>
  </w:style>
  <w:style w:type="character" w:customStyle="1" w:styleId="FontStyle90">
    <w:name w:val="Font Style90"/>
    <w:basedOn w:val="a0"/>
    <w:uiPriority w:val="99"/>
    <w:rsid w:val="00830C24"/>
    <w:rPr>
      <w:rFonts w:ascii="Times New Roman" w:hAnsi="Times New Roman" w:cs="Times New Roman"/>
      <w:b/>
      <w:bCs/>
      <w:i/>
      <w:iCs/>
      <w:sz w:val="18"/>
      <w:szCs w:val="18"/>
    </w:rPr>
  </w:style>
  <w:style w:type="paragraph" w:customStyle="1" w:styleId="Style39">
    <w:name w:val="Style39"/>
    <w:basedOn w:val="a"/>
    <w:uiPriority w:val="99"/>
    <w:rsid w:val="00830C24"/>
    <w:pPr>
      <w:widowControl w:val="0"/>
      <w:autoSpaceDE w:val="0"/>
      <w:autoSpaceDN w:val="0"/>
      <w:adjustRightInd w:val="0"/>
      <w:spacing w:after="0" w:line="211" w:lineRule="exact"/>
      <w:jc w:val="center"/>
    </w:pPr>
  </w:style>
  <w:style w:type="character" w:customStyle="1" w:styleId="FontStyle101">
    <w:name w:val="Font Style101"/>
    <w:basedOn w:val="a0"/>
    <w:uiPriority w:val="99"/>
    <w:rsid w:val="00830C24"/>
    <w:rPr>
      <w:rFonts w:ascii="Times New Roman" w:hAnsi="Times New Roman" w:cs="Times New Roman"/>
      <w:spacing w:val="-10"/>
      <w:sz w:val="28"/>
      <w:szCs w:val="28"/>
    </w:rPr>
  </w:style>
  <w:style w:type="character" w:customStyle="1" w:styleId="FontStyle132">
    <w:name w:val="Font Style132"/>
    <w:basedOn w:val="a0"/>
    <w:uiPriority w:val="99"/>
    <w:rsid w:val="00830C24"/>
    <w:rPr>
      <w:rFonts w:ascii="Times New Roman" w:hAnsi="Times New Roman" w:cs="Times New Roman"/>
      <w:b/>
      <w:bCs/>
      <w:sz w:val="28"/>
      <w:szCs w:val="28"/>
    </w:rPr>
  </w:style>
  <w:style w:type="paragraph" w:customStyle="1" w:styleId="Style30">
    <w:name w:val="Style30"/>
    <w:basedOn w:val="a"/>
    <w:uiPriority w:val="99"/>
    <w:rsid w:val="00830C24"/>
    <w:pPr>
      <w:widowControl w:val="0"/>
      <w:autoSpaceDE w:val="0"/>
      <w:autoSpaceDN w:val="0"/>
      <w:adjustRightInd w:val="0"/>
      <w:spacing w:after="0" w:line="173" w:lineRule="exact"/>
      <w:jc w:val="center"/>
    </w:pPr>
  </w:style>
  <w:style w:type="paragraph" w:customStyle="1" w:styleId="Style42">
    <w:name w:val="Style42"/>
    <w:basedOn w:val="a"/>
    <w:uiPriority w:val="99"/>
    <w:rsid w:val="00830C24"/>
    <w:pPr>
      <w:widowControl w:val="0"/>
      <w:autoSpaceDE w:val="0"/>
      <w:autoSpaceDN w:val="0"/>
      <w:adjustRightInd w:val="0"/>
      <w:spacing w:after="0" w:line="326" w:lineRule="exact"/>
      <w:jc w:val="both"/>
    </w:pPr>
  </w:style>
  <w:style w:type="character" w:customStyle="1" w:styleId="FontStyle88">
    <w:name w:val="Font Style88"/>
    <w:basedOn w:val="a0"/>
    <w:uiPriority w:val="99"/>
    <w:rsid w:val="00830C24"/>
    <w:rPr>
      <w:rFonts w:ascii="Times New Roman" w:hAnsi="Times New Roman" w:cs="Times New Roman"/>
      <w:b/>
      <w:bCs/>
      <w:i/>
      <w:iCs/>
      <w:sz w:val="12"/>
      <w:szCs w:val="12"/>
    </w:rPr>
  </w:style>
  <w:style w:type="character" w:customStyle="1" w:styleId="FontStyle89">
    <w:name w:val="Font Style89"/>
    <w:basedOn w:val="a0"/>
    <w:uiPriority w:val="99"/>
    <w:rsid w:val="00830C24"/>
    <w:rPr>
      <w:rFonts w:ascii="Times New Roman" w:hAnsi="Times New Roman" w:cs="Times New Roman"/>
      <w:b/>
      <w:bCs/>
      <w:i/>
      <w:iCs/>
      <w:sz w:val="16"/>
      <w:szCs w:val="16"/>
    </w:rPr>
  </w:style>
  <w:style w:type="character" w:customStyle="1" w:styleId="FontStyle123">
    <w:name w:val="Font Style123"/>
    <w:basedOn w:val="a0"/>
    <w:uiPriority w:val="99"/>
    <w:rsid w:val="00830C24"/>
    <w:rPr>
      <w:rFonts w:ascii="Times New Roman" w:hAnsi="Times New Roman" w:cs="Times New Roman"/>
      <w:b/>
      <w:bCs/>
      <w:sz w:val="16"/>
      <w:szCs w:val="16"/>
    </w:rPr>
  </w:style>
  <w:style w:type="character" w:customStyle="1" w:styleId="FontStyle94">
    <w:name w:val="Font Style94"/>
    <w:basedOn w:val="a0"/>
    <w:uiPriority w:val="99"/>
    <w:rsid w:val="00830C24"/>
    <w:rPr>
      <w:rFonts w:ascii="Times New Roman" w:hAnsi="Times New Roman" w:cs="Times New Roman"/>
      <w:i/>
      <w:iCs/>
      <w:sz w:val="16"/>
      <w:szCs w:val="16"/>
    </w:rPr>
  </w:style>
  <w:style w:type="paragraph" w:customStyle="1" w:styleId="Style35">
    <w:name w:val="Style35"/>
    <w:basedOn w:val="a"/>
    <w:uiPriority w:val="99"/>
    <w:rsid w:val="00830C24"/>
    <w:pPr>
      <w:widowControl w:val="0"/>
      <w:autoSpaceDE w:val="0"/>
      <w:autoSpaceDN w:val="0"/>
      <w:adjustRightInd w:val="0"/>
      <w:spacing w:after="0" w:line="174" w:lineRule="exact"/>
      <w:ind w:firstLine="288"/>
      <w:jc w:val="both"/>
    </w:pPr>
  </w:style>
  <w:style w:type="paragraph" w:customStyle="1" w:styleId="Style36">
    <w:name w:val="Style36"/>
    <w:basedOn w:val="a"/>
    <w:uiPriority w:val="99"/>
    <w:rsid w:val="00830C24"/>
    <w:pPr>
      <w:widowControl w:val="0"/>
      <w:autoSpaceDE w:val="0"/>
      <w:autoSpaceDN w:val="0"/>
      <w:adjustRightInd w:val="0"/>
      <w:spacing w:after="0" w:line="214" w:lineRule="exact"/>
      <w:ind w:firstLine="518"/>
      <w:jc w:val="both"/>
    </w:pPr>
  </w:style>
  <w:style w:type="character" w:customStyle="1" w:styleId="FontStyle106">
    <w:name w:val="Font Style106"/>
    <w:basedOn w:val="a0"/>
    <w:uiPriority w:val="99"/>
    <w:rsid w:val="00830C24"/>
    <w:rPr>
      <w:rFonts w:ascii="Constantia" w:hAnsi="Constantia" w:cs="Constantia"/>
      <w:smallCaps/>
      <w:spacing w:val="20"/>
      <w:sz w:val="16"/>
      <w:szCs w:val="16"/>
    </w:rPr>
  </w:style>
  <w:style w:type="character" w:customStyle="1" w:styleId="FontStyle135">
    <w:name w:val="Font Style135"/>
    <w:basedOn w:val="a0"/>
    <w:uiPriority w:val="99"/>
    <w:rsid w:val="00830C24"/>
    <w:rPr>
      <w:rFonts w:ascii="Bookman Old Style" w:hAnsi="Bookman Old Style" w:cs="Bookman Old Style"/>
      <w:b/>
      <w:bCs/>
      <w:sz w:val="26"/>
      <w:szCs w:val="26"/>
    </w:rPr>
  </w:style>
  <w:style w:type="character" w:customStyle="1" w:styleId="FontStyle116">
    <w:name w:val="Font Style116"/>
    <w:basedOn w:val="a0"/>
    <w:uiPriority w:val="99"/>
    <w:rsid w:val="00830C24"/>
    <w:rPr>
      <w:rFonts w:ascii="Times New Roman" w:hAnsi="Times New Roman" w:cs="Times New Roman"/>
      <w:spacing w:val="10"/>
      <w:sz w:val="20"/>
      <w:szCs w:val="20"/>
    </w:rPr>
  </w:style>
  <w:style w:type="paragraph" w:customStyle="1" w:styleId="Style31">
    <w:name w:val="Style31"/>
    <w:basedOn w:val="a"/>
    <w:uiPriority w:val="99"/>
    <w:rsid w:val="00AC0AB4"/>
    <w:pPr>
      <w:widowControl w:val="0"/>
      <w:autoSpaceDE w:val="0"/>
      <w:autoSpaceDN w:val="0"/>
      <w:adjustRightInd w:val="0"/>
      <w:spacing w:after="0" w:line="240" w:lineRule="auto"/>
    </w:pPr>
  </w:style>
  <w:style w:type="paragraph" w:customStyle="1" w:styleId="Style67">
    <w:name w:val="Style67"/>
    <w:basedOn w:val="a"/>
    <w:uiPriority w:val="99"/>
    <w:rsid w:val="007713B4"/>
    <w:pPr>
      <w:widowControl w:val="0"/>
      <w:autoSpaceDE w:val="0"/>
      <w:autoSpaceDN w:val="0"/>
      <w:adjustRightInd w:val="0"/>
      <w:spacing w:after="0" w:line="168" w:lineRule="exact"/>
      <w:ind w:hanging="115"/>
    </w:pPr>
  </w:style>
  <w:style w:type="character" w:customStyle="1" w:styleId="FontStyle85">
    <w:name w:val="Font Style85"/>
    <w:basedOn w:val="a0"/>
    <w:uiPriority w:val="99"/>
    <w:rsid w:val="007713B4"/>
    <w:rPr>
      <w:rFonts w:ascii="Times New Roman" w:hAnsi="Times New Roman" w:cs="Times New Roman"/>
      <w:b/>
      <w:bCs/>
      <w:i/>
      <w:iCs/>
      <w:spacing w:val="-10"/>
      <w:sz w:val="16"/>
      <w:szCs w:val="16"/>
    </w:rPr>
  </w:style>
  <w:style w:type="character" w:customStyle="1" w:styleId="FontStyle103">
    <w:name w:val="Font Style103"/>
    <w:basedOn w:val="a0"/>
    <w:uiPriority w:val="99"/>
    <w:rsid w:val="007713B4"/>
    <w:rPr>
      <w:rFonts w:ascii="Times New Roman" w:hAnsi="Times New Roman" w:cs="Times New Roman"/>
      <w:b/>
      <w:bCs/>
      <w:i/>
      <w:iCs/>
      <w:sz w:val="14"/>
      <w:szCs w:val="14"/>
    </w:rPr>
  </w:style>
  <w:style w:type="character" w:customStyle="1" w:styleId="FontStyle131">
    <w:name w:val="Font Style131"/>
    <w:basedOn w:val="a0"/>
    <w:uiPriority w:val="99"/>
    <w:rsid w:val="007713B4"/>
    <w:rPr>
      <w:rFonts w:ascii="Times New Roman" w:hAnsi="Times New Roman" w:cs="Times New Roman"/>
      <w:sz w:val="20"/>
      <w:szCs w:val="20"/>
    </w:rPr>
  </w:style>
  <w:style w:type="character" w:customStyle="1" w:styleId="FontStyle145">
    <w:name w:val="Font Style145"/>
    <w:basedOn w:val="a0"/>
    <w:uiPriority w:val="99"/>
    <w:rsid w:val="005C0BF5"/>
    <w:rPr>
      <w:rFonts w:ascii="Times New Roman" w:hAnsi="Times New Roman" w:cs="Times New Roman"/>
      <w:b/>
      <w:bCs/>
      <w:sz w:val="18"/>
      <w:szCs w:val="18"/>
    </w:rPr>
  </w:style>
  <w:style w:type="paragraph" w:customStyle="1" w:styleId="Style22">
    <w:name w:val="Style22"/>
    <w:basedOn w:val="a"/>
    <w:uiPriority w:val="99"/>
    <w:rsid w:val="00F50F8B"/>
    <w:pPr>
      <w:widowControl w:val="0"/>
      <w:autoSpaceDE w:val="0"/>
      <w:autoSpaceDN w:val="0"/>
      <w:adjustRightInd w:val="0"/>
      <w:spacing w:after="0" w:line="240" w:lineRule="auto"/>
    </w:pPr>
  </w:style>
  <w:style w:type="paragraph" w:customStyle="1" w:styleId="Style46">
    <w:name w:val="Style46"/>
    <w:basedOn w:val="a"/>
    <w:uiPriority w:val="99"/>
    <w:rsid w:val="00F50F8B"/>
    <w:pPr>
      <w:widowControl w:val="0"/>
      <w:autoSpaceDE w:val="0"/>
      <w:autoSpaceDN w:val="0"/>
      <w:adjustRightInd w:val="0"/>
      <w:spacing w:after="0" w:line="160" w:lineRule="exact"/>
      <w:jc w:val="both"/>
    </w:pPr>
  </w:style>
  <w:style w:type="paragraph" w:customStyle="1" w:styleId="Style56">
    <w:name w:val="Style56"/>
    <w:basedOn w:val="a"/>
    <w:uiPriority w:val="99"/>
    <w:rsid w:val="00F50F8B"/>
    <w:pPr>
      <w:widowControl w:val="0"/>
      <w:autoSpaceDE w:val="0"/>
      <w:autoSpaceDN w:val="0"/>
      <w:adjustRightInd w:val="0"/>
      <w:spacing w:after="0" w:line="171" w:lineRule="exact"/>
      <w:jc w:val="right"/>
    </w:pPr>
  </w:style>
  <w:style w:type="paragraph" w:customStyle="1" w:styleId="Style57">
    <w:name w:val="Style57"/>
    <w:basedOn w:val="a"/>
    <w:uiPriority w:val="99"/>
    <w:rsid w:val="00F50F8B"/>
    <w:pPr>
      <w:widowControl w:val="0"/>
      <w:autoSpaceDE w:val="0"/>
      <w:autoSpaceDN w:val="0"/>
      <w:adjustRightInd w:val="0"/>
      <w:spacing w:after="0" w:line="173" w:lineRule="exact"/>
      <w:jc w:val="center"/>
    </w:pPr>
  </w:style>
  <w:style w:type="paragraph" w:customStyle="1" w:styleId="Style59">
    <w:name w:val="Style59"/>
    <w:basedOn w:val="a"/>
    <w:uiPriority w:val="99"/>
    <w:rsid w:val="00F50F8B"/>
    <w:pPr>
      <w:widowControl w:val="0"/>
      <w:autoSpaceDE w:val="0"/>
      <w:autoSpaceDN w:val="0"/>
      <w:adjustRightInd w:val="0"/>
      <w:spacing w:after="0" w:line="170" w:lineRule="exact"/>
    </w:pPr>
  </w:style>
  <w:style w:type="paragraph" w:customStyle="1" w:styleId="Style64">
    <w:name w:val="Style64"/>
    <w:basedOn w:val="a"/>
    <w:uiPriority w:val="99"/>
    <w:rsid w:val="00F50F8B"/>
    <w:pPr>
      <w:widowControl w:val="0"/>
      <w:autoSpaceDE w:val="0"/>
      <w:autoSpaceDN w:val="0"/>
      <w:adjustRightInd w:val="0"/>
      <w:spacing w:after="0" w:line="125" w:lineRule="exact"/>
      <w:jc w:val="center"/>
    </w:pPr>
  </w:style>
  <w:style w:type="paragraph" w:customStyle="1" w:styleId="Style8">
    <w:name w:val="Style8"/>
    <w:basedOn w:val="a"/>
    <w:uiPriority w:val="99"/>
    <w:rsid w:val="001E57A8"/>
    <w:pPr>
      <w:widowControl w:val="0"/>
      <w:autoSpaceDE w:val="0"/>
      <w:autoSpaceDN w:val="0"/>
      <w:adjustRightInd w:val="0"/>
      <w:spacing w:after="0" w:line="130" w:lineRule="exact"/>
      <w:ind w:hanging="1022"/>
    </w:pPr>
  </w:style>
  <w:style w:type="character" w:customStyle="1" w:styleId="FontStyle136">
    <w:name w:val="Font Style136"/>
    <w:basedOn w:val="a0"/>
    <w:uiPriority w:val="99"/>
    <w:rsid w:val="001E57A8"/>
    <w:rPr>
      <w:rFonts w:ascii="Franklin Gothic Demi Cond" w:hAnsi="Franklin Gothic Demi Cond" w:cs="Franklin Gothic Demi Cond"/>
      <w:i/>
      <w:iCs/>
      <w:sz w:val="14"/>
      <w:szCs w:val="14"/>
    </w:rPr>
  </w:style>
  <w:style w:type="paragraph" w:styleId="ae">
    <w:name w:val="header"/>
    <w:basedOn w:val="a"/>
    <w:link w:val="af"/>
    <w:uiPriority w:val="99"/>
    <w:semiHidden/>
    <w:unhideWhenUsed/>
    <w:rsid w:val="001171C1"/>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1171C1"/>
  </w:style>
  <w:style w:type="paragraph" w:styleId="af0">
    <w:name w:val="footer"/>
    <w:basedOn w:val="a"/>
    <w:link w:val="af1"/>
    <w:uiPriority w:val="99"/>
    <w:unhideWhenUsed/>
    <w:rsid w:val="001171C1"/>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171C1"/>
  </w:style>
  <w:style w:type="paragraph" w:customStyle="1" w:styleId="23">
    <w:name w:val="Обычный2"/>
    <w:rsid w:val="003710AD"/>
    <w:pPr>
      <w:widowControl w:val="0"/>
      <w:spacing w:after="0" w:line="300" w:lineRule="auto"/>
      <w:ind w:firstLine="680"/>
      <w:jc w:val="both"/>
    </w:pPr>
    <w:rPr>
      <w:rFonts w:eastAsia="Times New Roman"/>
      <w:snapToGrid w:val="0"/>
      <w:szCs w:val="20"/>
    </w:rPr>
  </w:style>
  <w:style w:type="character" w:customStyle="1" w:styleId="refresult">
    <w:name w:val="ref_result"/>
    <w:basedOn w:val="a0"/>
    <w:rsid w:val="004871F9"/>
  </w:style>
  <w:style w:type="character" w:customStyle="1" w:styleId="tlid-translation">
    <w:name w:val="tlid-translation"/>
    <w:basedOn w:val="a0"/>
    <w:rsid w:val="00DC2B83"/>
  </w:style>
  <w:style w:type="character" w:styleId="af2">
    <w:name w:val="Hyperlink"/>
    <w:basedOn w:val="a0"/>
    <w:uiPriority w:val="99"/>
    <w:semiHidden/>
    <w:unhideWhenUsed/>
    <w:rsid w:val="00DC2B83"/>
    <w:rPr>
      <w:color w:val="0000FF"/>
      <w:u w:val="single"/>
    </w:rPr>
  </w:style>
  <w:style w:type="character" w:customStyle="1" w:styleId="gt-baf-back">
    <w:name w:val="gt-baf-back"/>
    <w:basedOn w:val="a0"/>
    <w:rsid w:val="00E364F6"/>
  </w:style>
  <w:style w:type="character" w:customStyle="1" w:styleId="20">
    <w:name w:val="Заголовок 2 Знак"/>
    <w:basedOn w:val="a0"/>
    <w:link w:val="2"/>
    <w:uiPriority w:val="9"/>
    <w:semiHidden/>
    <w:rsid w:val="0061084F"/>
    <w:rPr>
      <w:rFonts w:asciiTheme="majorHAnsi" w:eastAsiaTheme="majorEastAsia" w:hAnsiTheme="majorHAnsi" w:cstheme="majorBidi"/>
      <w:b/>
      <w:bCs/>
      <w:color w:val="4F81BD" w:themeColor="accent1"/>
      <w:sz w:val="26"/>
      <w:szCs w:val="26"/>
    </w:rPr>
  </w:style>
  <w:style w:type="character" w:customStyle="1" w:styleId="separator">
    <w:name w:val="separator"/>
    <w:basedOn w:val="a0"/>
    <w:rsid w:val="0061084F"/>
  </w:style>
  <w:style w:type="character" w:customStyle="1" w:styleId="author">
    <w:name w:val="author"/>
    <w:basedOn w:val="a0"/>
    <w:rsid w:val="0061084F"/>
  </w:style>
  <w:style w:type="paragraph" w:styleId="24">
    <w:name w:val="Body Text 2"/>
    <w:basedOn w:val="a"/>
    <w:link w:val="25"/>
    <w:uiPriority w:val="99"/>
    <w:semiHidden/>
    <w:unhideWhenUsed/>
    <w:rsid w:val="00810575"/>
    <w:pPr>
      <w:spacing w:after="120" w:line="480" w:lineRule="auto"/>
    </w:pPr>
  </w:style>
  <w:style w:type="character" w:customStyle="1" w:styleId="25">
    <w:name w:val="Основной текст 2 Знак"/>
    <w:basedOn w:val="a0"/>
    <w:link w:val="24"/>
    <w:uiPriority w:val="99"/>
    <w:semiHidden/>
    <w:rsid w:val="00810575"/>
  </w:style>
  <w:style w:type="character" w:customStyle="1" w:styleId="hps">
    <w:name w:val="hps"/>
    <w:rsid w:val="008105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72D"/>
  </w:style>
  <w:style w:type="paragraph" w:styleId="1">
    <w:name w:val="heading 1"/>
    <w:basedOn w:val="a"/>
    <w:next w:val="a"/>
    <w:link w:val="10"/>
    <w:qFormat/>
    <w:rsid w:val="007A676A"/>
    <w:pPr>
      <w:keepNext/>
      <w:spacing w:after="0" w:line="240" w:lineRule="auto"/>
      <w:jc w:val="center"/>
      <w:outlineLvl w:val="0"/>
    </w:pPr>
    <w:rPr>
      <w:rFonts w:eastAsia="Times New Roman"/>
      <w:b/>
      <w:sz w:val="28"/>
      <w:szCs w:val="20"/>
    </w:rPr>
  </w:style>
  <w:style w:type="paragraph" w:styleId="2">
    <w:name w:val="heading 2"/>
    <w:basedOn w:val="a"/>
    <w:next w:val="a"/>
    <w:link w:val="20"/>
    <w:uiPriority w:val="9"/>
    <w:semiHidden/>
    <w:unhideWhenUsed/>
    <w:qFormat/>
    <w:rsid w:val="006108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A676A"/>
    <w:pPr>
      <w:spacing w:after="0" w:line="240" w:lineRule="auto"/>
    </w:pPr>
    <w:rPr>
      <w:rFonts w:ascii="Times New R Kaz" w:eastAsia="Times New Roman" w:hAnsi="Times New R Kaz"/>
      <w:sz w:val="16"/>
    </w:rPr>
  </w:style>
  <w:style w:type="character" w:customStyle="1" w:styleId="a4">
    <w:name w:val="Основной текст Знак"/>
    <w:basedOn w:val="a0"/>
    <w:link w:val="a3"/>
    <w:rsid w:val="007A676A"/>
    <w:rPr>
      <w:rFonts w:ascii="Times New R Kaz" w:eastAsia="Times New Roman" w:hAnsi="Times New R Kaz" w:cs="Times New Roman"/>
      <w:sz w:val="16"/>
      <w:szCs w:val="24"/>
    </w:rPr>
  </w:style>
  <w:style w:type="paragraph" w:styleId="3">
    <w:name w:val="Body Text Indent 3"/>
    <w:basedOn w:val="a"/>
    <w:link w:val="30"/>
    <w:uiPriority w:val="99"/>
    <w:semiHidden/>
    <w:unhideWhenUsed/>
    <w:rsid w:val="007A676A"/>
    <w:pPr>
      <w:spacing w:after="120"/>
      <w:ind w:left="283"/>
    </w:pPr>
    <w:rPr>
      <w:sz w:val="16"/>
      <w:szCs w:val="16"/>
    </w:rPr>
  </w:style>
  <w:style w:type="character" w:customStyle="1" w:styleId="30">
    <w:name w:val="Основной текст с отступом 3 Знак"/>
    <w:basedOn w:val="a0"/>
    <w:link w:val="3"/>
    <w:uiPriority w:val="99"/>
    <w:semiHidden/>
    <w:rsid w:val="007A676A"/>
    <w:rPr>
      <w:sz w:val="16"/>
      <w:szCs w:val="16"/>
    </w:rPr>
  </w:style>
  <w:style w:type="paragraph" w:styleId="21">
    <w:name w:val="Body Text Indent 2"/>
    <w:basedOn w:val="a"/>
    <w:link w:val="22"/>
    <w:rsid w:val="007A676A"/>
    <w:pPr>
      <w:spacing w:after="120" w:line="480" w:lineRule="auto"/>
      <w:ind w:left="283"/>
    </w:pPr>
    <w:rPr>
      <w:rFonts w:eastAsia="Times New Roman"/>
    </w:rPr>
  </w:style>
  <w:style w:type="character" w:customStyle="1" w:styleId="22">
    <w:name w:val="Основной текст с отступом 2 Знак"/>
    <w:basedOn w:val="a0"/>
    <w:link w:val="21"/>
    <w:rsid w:val="007A676A"/>
    <w:rPr>
      <w:rFonts w:ascii="Times New Roman" w:eastAsia="Times New Roman" w:hAnsi="Times New Roman" w:cs="Times New Roman"/>
      <w:sz w:val="24"/>
      <w:szCs w:val="24"/>
    </w:rPr>
  </w:style>
  <w:style w:type="character" w:customStyle="1" w:styleId="10">
    <w:name w:val="Заголовок 1 Знак"/>
    <w:basedOn w:val="a0"/>
    <w:link w:val="1"/>
    <w:rsid w:val="007A676A"/>
    <w:rPr>
      <w:rFonts w:ascii="Times New Roman" w:eastAsia="Times New Roman" w:hAnsi="Times New Roman" w:cs="Times New Roman"/>
      <w:b/>
      <w:sz w:val="28"/>
      <w:szCs w:val="20"/>
    </w:rPr>
  </w:style>
  <w:style w:type="paragraph" w:styleId="a5">
    <w:name w:val="List Paragraph"/>
    <w:basedOn w:val="a"/>
    <w:uiPriority w:val="34"/>
    <w:qFormat/>
    <w:rsid w:val="005F639F"/>
    <w:pPr>
      <w:ind w:left="720"/>
      <w:contextualSpacing/>
    </w:pPr>
  </w:style>
  <w:style w:type="paragraph" w:styleId="a6">
    <w:name w:val="Balloon Text"/>
    <w:basedOn w:val="a"/>
    <w:link w:val="a7"/>
    <w:uiPriority w:val="99"/>
    <w:semiHidden/>
    <w:unhideWhenUsed/>
    <w:rsid w:val="00B3678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3678F"/>
    <w:rPr>
      <w:rFonts w:ascii="Tahoma" w:hAnsi="Tahoma" w:cs="Tahoma"/>
      <w:sz w:val="16"/>
      <w:szCs w:val="16"/>
    </w:rPr>
  </w:style>
  <w:style w:type="paragraph" w:customStyle="1" w:styleId="11">
    <w:name w:val="Обычный1"/>
    <w:rsid w:val="009D7405"/>
    <w:pPr>
      <w:widowControl w:val="0"/>
      <w:spacing w:after="0" w:line="300" w:lineRule="auto"/>
      <w:ind w:firstLine="680"/>
      <w:jc w:val="both"/>
    </w:pPr>
    <w:rPr>
      <w:rFonts w:eastAsia="Times New Roman"/>
      <w:snapToGrid w:val="0"/>
      <w:szCs w:val="20"/>
    </w:rPr>
  </w:style>
  <w:style w:type="paragraph" w:customStyle="1" w:styleId="FR1">
    <w:name w:val="FR1"/>
    <w:rsid w:val="009D7405"/>
    <w:pPr>
      <w:widowControl w:val="0"/>
      <w:spacing w:before="180" w:after="0" w:line="240" w:lineRule="auto"/>
      <w:ind w:left="2920"/>
    </w:pPr>
    <w:rPr>
      <w:rFonts w:ascii="Arial" w:eastAsia="Times New Roman" w:hAnsi="Arial"/>
      <w:b/>
      <w:i/>
      <w:snapToGrid w:val="0"/>
      <w:szCs w:val="20"/>
      <w:lang w:val="en-US"/>
    </w:rPr>
  </w:style>
  <w:style w:type="paragraph" w:styleId="a8">
    <w:name w:val="Normal (Web)"/>
    <w:basedOn w:val="a"/>
    <w:rsid w:val="0080156C"/>
    <w:pPr>
      <w:spacing w:before="100" w:beforeAutospacing="1" w:after="100" w:afterAutospacing="1" w:line="240" w:lineRule="auto"/>
    </w:pPr>
    <w:rPr>
      <w:rFonts w:eastAsia="Times New Roman"/>
    </w:rPr>
  </w:style>
  <w:style w:type="character" w:styleId="a9">
    <w:name w:val="Strong"/>
    <w:basedOn w:val="a0"/>
    <w:uiPriority w:val="22"/>
    <w:qFormat/>
    <w:rsid w:val="0080156C"/>
    <w:rPr>
      <w:b/>
      <w:bCs/>
    </w:rPr>
  </w:style>
  <w:style w:type="character" w:styleId="aa">
    <w:name w:val="Emphasis"/>
    <w:basedOn w:val="a0"/>
    <w:uiPriority w:val="20"/>
    <w:qFormat/>
    <w:rsid w:val="0080156C"/>
    <w:rPr>
      <w:i/>
      <w:iCs/>
    </w:rPr>
  </w:style>
  <w:style w:type="table" w:styleId="-5">
    <w:name w:val="Light Shading Accent 5"/>
    <w:basedOn w:val="a1"/>
    <w:uiPriority w:val="60"/>
    <w:rsid w:val="00A30702"/>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A30702"/>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A30702"/>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A30702"/>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
    <w:name w:val="Светлая заливка - Акцент 11"/>
    <w:basedOn w:val="a1"/>
    <w:uiPriority w:val="60"/>
    <w:rsid w:val="00A30702"/>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2">
    <w:name w:val="Светлая заливка1"/>
    <w:basedOn w:val="a1"/>
    <w:uiPriority w:val="60"/>
    <w:rsid w:val="00A3070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b">
    <w:name w:val="Table Grid"/>
    <w:basedOn w:val="a1"/>
    <w:uiPriority w:val="59"/>
    <w:rsid w:val="00A3070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3">
    <w:name w:val="Стиль1"/>
    <w:basedOn w:val="14"/>
    <w:uiPriority w:val="99"/>
    <w:qFormat/>
    <w:rsid w:val="00DF7002"/>
    <w:pPr>
      <w:spacing w:after="0" w:line="240" w:lineRule="auto"/>
    </w:pPr>
    <w:rPr>
      <w:sz w:val="20"/>
      <w:szCs w:val="20"/>
    </w:rP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Средняя заливка 21"/>
    <w:basedOn w:val="a1"/>
    <w:uiPriority w:val="64"/>
    <w:rsid w:val="00DF700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Table Simple 1"/>
    <w:basedOn w:val="a1"/>
    <w:uiPriority w:val="99"/>
    <w:semiHidden/>
    <w:unhideWhenUsed/>
    <w:rsid w:val="00DF7002"/>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110">
    <w:name w:val="Средняя сетка 11"/>
    <w:basedOn w:val="a1"/>
    <w:uiPriority w:val="67"/>
    <w:rsid w:val="00CC5CA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2-6">
    <w:name w:val="Medium List 2 Accent 6"/>
    <w:basedOn w:val="a1"/>
    <w:uiPriority w:val="66"/>
    <w:rsid w:val="00CC5CA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1">
    <w:name w:val="Medium Grid 1 Accent 1"/>
    <w:basedOn w:val="a1"/>
    <w:uiPriority w:val="67"/>
    <w:rsid w:val="00CC5CA8"/>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
    <w:name w:val="Medium Grid 1 Accent 2"/>
    <w:basedOn w:val="a1"/>
    <w:uiPriority w:val="67"/>
    <w:rsid w:val="00CC5CA8"/>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
    <w:name w:val="Medium Grid 1 Accent 3"/>
    <w:basedOn w:val="a1"/>
    <w:uiPriority w:val="67"/>
    <w:rsid w:val="00CC5CA8"/>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
    <w:name w:val="Medium Grid 1 Accent 4"/>
    <w:basedOn w:val="a1"/>
    <w:uiPriority w:val="67"/>
    <w:rsid w:val="00CC5CA8"/>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2-3">
    <w:name w:val="Medium Shading 2 Accent 3"/>
    <w:basedOn w:val="a1"/>
    <w:uiPriority w:val="64"/>
    <w:rsid w:val="00CC5CA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40">
    <w:name w:val="Light List Accent 4"/>
    <w:basedOn w:val="a1"/>
    <w:uiPriority w:val="61"/>
    <w:rsid w:val="00CC5CA8"/>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5">
    <w:name w:val="Medium List 2 Accent 5"/>
    <w:basedOn w:val="a1"/>
    <w:uiPriority w:val="66"/>
    <w:rsid w:val="00A2430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1"/>
    <w:uiPriority w:val="66"/>
    <w:rsid w:val="00A2430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A2430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1"/>
    <w:uiPriority w:val="66"/>
    <w:rsid w:val="00A2430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5">
    <w:name w:val="Светлый список1"/>
    <w:basedOn w:val="a1"/>
    <w:uiPriority w:val="61"/>
    <w:rsid w:val="00A2430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Style2">
    <w:name w:val="Style2"/>
    <w:basedOn w:val="a"/>
    <w:uiPriority w:val="99"/>
    <w:rsid w:val="0010231E"/>
    <w:pPr>
      <w:widowControl w:val="0"/>
      <w:autoSpaceDE w:val="0"/>
      <w:autoSpaceDN w:val="0"/>
      <w:adjustRightInd w:val="0"/>
      <w:spacing w:after="0" w:line="215" w:lineRule="exact"/>
      <w:ind w:firstLine="317"/>
      <w:jc w:val="both"/>
    </w:pPr>
  </w:style>
  <w:style w:type="paragraph" w:customStyle="1" w:styleId="Style5">
    <w:name w:val="Style5"/>
    <w:basedOn w:val="a"/>
    <w:uiPriority w:val="99"/>
    <w:rsid w:val="0010231E"/>
    <w:pPr>
      <w:widowControl w:val="0"/>
      <w:autoSpaceDE w:val="0"/>
      <w:autoSpaceDN w:val="0"/>
      <w:adjustRightInd w:val="0"/>
      <w:spacing w:after="0" w:line="240" w:lineRule="auto"/>
    </w:pPr>
  </w:style>
  <w:style w:type="character" w:customStyle="1" w:styleId="FontStyle83">
    <w:name w:val="Font Style83"/>
    <w:basedOn w:val="a0"/>
    <w:uiPriority w:val="99"/>
    <w:rsid w:val="0010231E"/>
    <w:rPr>
      <w:rFonts w:ascii="Times New Roman" w:hAnsi="Times New Roman" w:cs="Times New Roman"/>
      <w:spacing w:val="10"/>
      <w:sz w:val="18"/>
      <w:szCs w:val="18"/>
    </w:rPr>
  </w:style>
  <w:style w:type="character" w:customStyle="1" w:styleId="FontStyle110">
    <w:name w:val="Font Style110"/>
    <w:basedOn w:val="a0"/>
    <w:uiPriority w:val="99"/>
    <w:rsid w:val="0010231E"/>
    <w:rPr>
      <w:rFonts w:ascii="Times New Roman" w:hAnsi="Times New Roman" w:cs="Times New Roman"/>
      <w:b/>
      <w:bCs/>
      <w:smallCaps/>
      <w:spacing w:val="10"/>
      <w:sz w:val="18"/>
      <w:szCs w:val="18"/>
    </w:rPr>
  </w:style>
  <w:style w:type="paragraph" w:customStyle="1" w:styleId="Style3">
    <w:name w:val="Style3"/>
    <w:basedOn w:val="a"/>
    <w:uiPriority w:val="99"/>
    <w:rsid w:val="0010231E"/>
    <w:pPr>
      <w:widowControl w:val="0"/>
      <w:autoSpaceDE w:val="0"/>
      <w:autoSpaceDN w:val="0"/>
      <w:adjustRightInd w:val="0"/>
      <w:spacing w:after="0" w:line="211" w:lineRule="exact"/>
      <w:jc w:val="center"/>
    </w:pPr>
  </w:style>
  <w:style w:type="character" w:customStyle="1" w:styleId="FontStyle91">
    <w:name w:val="Font Style91"/>
    <w:basedOn w:val="a0"/>
    <w:uiPriority w:val="99"/>
    <w:rsid w:val="0010231E"/>
    <w:rPr>
      <w:rFonts w:ascii="Times New Roman" w:hAnsi="Times New Roman" w:cs="Times New Roman"/>
      <w:b/>
      <w:bCs/>
      <w:sz w:val="18"/>
      <w:szCs w:val="18"/>
    </w:rPr>
  </w:style>
  <w:style w:type="paragraph" w:customStyle="1" w:styleId="Style13">
    <w:name w:val="Style13"/>
    <w:basedOn w:val="a"/>
    <w:uiPriority w:val="99"/>
    <w:rsid w:val="0010231E"/>
    <w:pPr>
      <w:widowControl w:val="0"/>
      <w:autoSpaceDE w:val="0"/>
      <w:autoSpaceDN w:val="0"/>
      <w:adjustRightInd w:val="0"/>
      <w:spacing w:after="0" w:line="215" w:lineRule="exact"/>
      <w:jc w:val="both"/>
    </w:pPr>
  </w:style>
  <w:style w:type="paragraph" w:customStyle="1" w:styleId="Style6">
    <w:name w:val="Style6"/>
    <w:basedOn w:val="a"/>
    <w:uiPriority w:val="99"/>
    <w:rsid w:val="00246264"/>
    <w:pPr>
      <w:widowControl w:val="0"/>
      <w:autoSpaceDE w:val="0"/>
      <w:autoSpaceDN w:val="0"/>
      <w:adjustRightInd w:val="0"/>
      <w:spacing w:after="0" w:line="240" w:lineRule="auto"/>
    </w:pPr>
    <w:rPr>
      <w:rFonts w:eastAsia="Times New Roman"/>
    </w:rPr>
  </w:style>
  <w:style w:type="character" w:customStyle="1" w:styleId="FontStyle13">
    <w:name w:val="Font Style13"/>
    <w:basedOn w:val="a0"/>
    <w:uiPriority w:val="99"/>
    <w:rsid w:val="00246264"/>
    <w:rPr>
      <w:rFonts w:ascii="Times New Roman" w:hAnsi="Times New Roman" w:cs="Times New Roman"/>
      <w:i/>
      <w:iCs/>
      <w:spacing w:val="10"/>
      <w:sz w:val="18"/>
      <w:szCs w:val="18"/>
    </w:rPr>
  </w:style>
  <w:style w:type="character" w:customStyle="1" w:styleId="FontStyle15">
    <w:name w:val="Font Style15"/>
    <w:basedOn w:val="a0"/>
    <w:uiPriority w:val="99"/>
    <w:rsid w:val="00246264"/>
    <w:rPr>
      <w:rFonts w:ascii="Times New Roman" w:hAnsi="Times New Roman" w:cs="Times New Roman"/>
      <w:spacing w:val="10"/>
      <w:sz w:val="18"/>
      <w:szCs w:val="18"/>
    </w:rPr>
  </w:style>
  <w:style w:type="character" w:customStyle="1" w:styleId="FontStyle18">
    <w:name w:val="Font Style18"/>
    <w:basedOn w:val="a0"/>
    <w:uiPriority w:val="99"/>
    <w:rsid w:val="00246264"/>
    <w:rPr>
      <w:rFonts w:ascii="Times New Roman" w:hAnsi="Times New Roman" w:cs="Times New Roman"/>
      <w:b/>
      <w:bCs/>
      <w:sz w:val="18"/>
      <w:szCs w:val="18"/>
    </w:rPr>
  </w:style>
  <w:style w:type="paragraph" w:styleId="ac">
    <w:name w:val="Body Text Indent"/>
    <w:basedOn w:val="a"/>
    <w:link w:val="ad"/>
    <w:rsid w:val="00E55974"/>
    <w:pPr>
      <w:spacing w:after="120" w:line="240" w:lineRule="auto"/>
      <w:ind w:left="283"/>
    </w:pPr>
    <w:rPr>
      <w:rFonts w:eastAsia="Times New Roman"/>
    </w:rPr>
  </w:style>
  <w:style w:type="character" w:customStyle="1" w:styleId="ad">
    <w:name w:val="Основной текст с отступом Знак"/>
    <w:basedOn w:val="a0"/>
    <w:link w:val="ac"/>
    <w:rsid w:val="00E55974"/>
    <w:rPr>
      <w:rFonts w:ascii="Times New Roman" w:eastAsia="Times New Roman" w:hAnsi="Times New Roman" w:cs="Times New Roman"/>
      <w:sz w:val="24"/>
      <w:szCs w:val="24"/>
    </w:rPr>
  </w:style>
  <w:style w:type="character" w:customStyle="1" w:styleId="FontStyle86">
    <w:name w:val="Font Style86"/>
    <w:basedOn w:val="a0"/>
    <w:uiPriority w:val="99"/>
    <w:rsid w:val="00D1191A"/>
    <w:rPr>
      <w:rFonts w:ascii="Corbel" w:hAnsi="Corbel" w:cs="Corbel"/>
      <w:b/>
      <w:bCs/>
      <w:sz w:val="18"/>
      <w:szCs w:val="18"/>
    </w:rPr>
  </w:style>
  <w:style w:type="character" w:customStyle="1" w:styleId="FontStyle87">
    <w:name w:val="Font Style87"/>
    <w:basedOn w:val="a0"/>
    <w:uiPriority w:val="99"/>
    <w:rsid w:val="00D1191A"/>
    <w:rPr>
      <w:rFonts w:ascii="Times New Roman" w:hAnsi="Times New Roman" w:cs="Times New Roman"/>
      <w:i/>
      <w:iCs/>
      <w:sz w:val="18"/>
      <w:szCs w:val="18"/>
    </w:rPr>
  </w:style>
  <w:style w:type="paragraph" w:customStyle="1" w:styleId="Style28">
    <w:name w:val="Style28"/>
    <w:basedOn w:val="a"/>
    <w:uiPriority w:val="99"/>
    <w:rsid w:val="00D1191A"/>
    <w:pPr>
      <w:widowControl w:val="0"/>
      <w:autoSpaceDE w:val="0"/>
      <w:autoSpaceDN w:val="0"/>
      <w:adjustRightInd w:val="0"/>
      <w:spacing w:after="0" w:line="215" w:lineRule="exact"/>
      <w:jc w:val="right"/>
    </w:pPr>
  </w:style>
  <w:style w:type="character" w:customStyle="1" w:styleId="FontStyle134">
    <w:name w:val="Font Style134"/>
    <w:basedOn w:val="a0"/>
    <w:uiPriority w:val="99"/>
    <w:rsid w:val="00D1191A"/>
    <w:rPr>
      <w:rFonts w:ascii="Times New Roman" w:hAnsi="Times New Roman" w:cs="Times New Roman"/>
      <w:sz w:val="28"/>
      <w:szCs w:val="28"/>
    </w:rPr>
  </w:style>
  <w:style w:type="character" w:customStyle="1" w:styleId="FontStyle139">
    <w:name w:val="Font Style139"/>
    <w:basedOn w:val="a0"/>
    <w:uiPriority w:val="99"/>
    <w:rsid w:val="00D1191A"/>
    <w:rPr>
      <w:rFonts w:ascii="Times New Roman" w:hAnsi="Times New Roman" w:cs="Times New Roman"/>
      <w:sz w:val="30"/>
      <w:szCs w:val="30"/>
    </w:rPr>
  </w:style>
  <w:style w:type="paragraph" w:customStyle="1" w:styleId="Style4">
    <w:name w:val="Style4"/>
    <w:basedOn w:val="a"/>
    <w:uiPriority w:val="99"/>
    <w:rsid w:val="00D1191A"/>
    <w:pPr>
      <w:widowControl w:val="0"/>
      <w:autoSpaceDE w:val="0"/>
      <w:autoSpaceDN w:val="0"/>
      <w:adjustRightInd w:val="0"/>
      <w:spacing w:after="0" w:line="214" w:lineRule="exact"/>
      <w:ind w:firstLine="322"/>
      <w:jc w:val="both"/>
    </w:pPr>
  </w:style>
  <w:style w:type="paragraph" w:customStyle="1" w:styleId="Style10">
    <w:name w:val="Style10"/>
    <w:basedOn w:val="a"/>
    <w:uiPriority w:val="99"/>
    <w:rsid w:val="00D1191A"/>
    <w:pPr>
      <w:widowControl w:val="0"/>
      <w:autoSpaceDE w:val="0"/>
      <w:autoSpaceDN w:val="0"/>
      <w:adjustRightInd w:val="0"/>
      <w:spacing w:after="0" w:line="168" w:lineRule="exact"/>
      <w:ind w:firstLine="350"/>
      <w:jc w:val="both"/>
    </w:pPr>
  </w:style>
  <w:style w:type="character" w:customStyle="1" w:styleId="FontStyle98">
    <w:name w:val="Font Style98"/>
    <w:basedOn w:val="a0"/>
    <w:uiPriority w:val="99"/>
    <w:rsid w:val="00D1191A"/>
    <w:rPr>
      <w:rFonts w:ascii="Times New Roman" w:hAnsi="Times New Roman" w:cs="Times New Roman"/>
      <w:sz w:val="16"/>
      <w:szCs w:val="16"/>
    </w:rPr>
  </w:style>
  <w:style w:type="paragraph" w:customStyle="1" w:styleId="Style12">
    <w:name w:val="Style12"/>
    <w:basedOn w:val="a"/>
    <w:uiPriority w:val="99"/>
    <w:rsid w:val="00D1191A"/>
    <w:pPr>
      <w:widowControl w:val="0"/>
      <w:autoSpaceDE w:val="0"/>
      <w:autoSpaceDN w:val="0"/>
      <w:adjustRightInd w:val="0"/>
      <w:spacing w:after="0" w:line="77" w:lineRule="exact"/>
    </w:pPr>
  </w:style>
  <w:style w:type="paragraph" w:customStyle="1" w:styleId="Style15">
    <w:name w:val="Style15"/>
    <w:basedOn w:val="a"/>
    <w:uiPriority w:val="99"/>
    <w:rsid w:val="00D1191A"/>
    <w:pPr>
      <w:widowControl w:val="0"/>
      <w:autoSpaceDE w:val="0"/>
      <w:autoSpaceDN w:val="0"/>
      <w:adjustRightInd w:val="0"/>
      <w:spacing w:after="0" w:line="240" w:lineRule="auto"/>
    </w:pPr>
  </w:style>
  <w:style w:type="paragraph" w:customStyle="1" w:styleId="Style16">
    <w:name w:val="Style16"/>
    <w:basedOn w:val="a"/>
    <w:uiPriority w:val="99"/>
    <w:rsid w:val="00D1191A"/>
    <w:pPr>
      <w:widowControl w:val="0"/>
      <w:autoSpaceDE w:val="0"/>
      <w:autoSpaceDN w:val="0"/>
      <w:adjustRightInd w:val="0"/>
      <w:spacing w:after="0" w:line="240" w:lineRule="auto"/>
      <w:jc w:val="center"/>
    </w:pPr>
  </w:style>
  <w:style w:type="paragraph" w:customStyle="1" w:styleId="Style18">
    <w:name w:val="Style18"/>
    <w:basedOn w:val="a"/>
    <w:uiPriority w:val="99"/>
    <w:rsid w:val="00D1191A"/>
    <w:pPr>
      <w:widowControl w:val="0"/>
      <w:autoSpaceDE w:val="0"/>
      <w:autoSpaceDN w:val="0"/>
      <w:adjustRightInd w:val="0"/>
      <w:spacing w:after="0" w:line="240" w:lineRule="auto"/>
    </w:pPr>
  </w:style>
  <w:style w:type="paragraph" w:customStyle="1" w:styleId="Style19">
    <w:name w:val="Style19"/>
    <w:basedOn w:val="a"/>
    <w:uiPriority w:val="99"/>
    <w:rsid w:val="00D1191A"/>
    <w:pPr>
      <w:widowControl w:val="0"/>
      <w:autoSpaceDE w:val="0"/>
      <w:autoSpaceDN w:val="0"/>
      <w:adjustRightInd w:val="0"/>
      <w:spacing w:after="0" w:line="240" w:lineRule="auto"/>
      <w:jc w:val="center"/>
    </w:pPr>
  </w:style>
  <w:style w:type="paragraph" w:customStyle="1" w:styleId="Style23">
    <w:name w:val="Style23"/>
    <w:basedOn w:val="a"/>
    <w:uiPriority w:val="99"/>
    <w:rsid w:val="00D1191A"/>
    <w:pPr>
      <w:widowControl w:val="0"/>
      <w:autoSpaceDE w:val="0"/>
      <w:autoSpaceDN w:val="0"/>
      <w:adjustRightInd w:val="0"/>
      <w:spacing w:after="0" w:line="240" w:lineRule="auto"/>
    </w:pPr>
  </w:style>
  <w:style w:type="character" w:customStyle="1" w:styleId="FontStyle93">
    <w:name w:val="Font Style93"/>
    <w:basedOn w:val="a0"/>
    <w:uiPriority w:val="99"/>
    <w:rsid w:val="00D1191A"/>
    <w:rPr>
      <w:rFonts w:ascii="Times New Roman" w:hAnsi="Times New Roman" w:cs="Times New Roman"/>
      <w:b/>
      <w:bCs/>
      <w:sz w:val="16"/>
      <w:szCs w:val="16"/>
    </w:rPr>
  </w:style>
  <w:style w:type="character" w:customStyle="1" w:styleId="FontStyle115">
    <w:name w:val="Font Style115"/>
    <w:basedOn w:val="a0"/>
    <w:uiPriority w:val="99"/>
    <w:rsid w:val="00D1191A"/>
    <w:rPr>
      <w:rFonts w:ascii="Times New Roman" w:hAnsi="Times New Roman" w:cs="Times New Roman"/>
      <w:b/>
      <w:bCs/>
      <w:sz w:val="12"/>
      <w:szCs w:val="12"/>
    </w:rPr>
  </w:style>
  <w:style w:type="character" w:customStyle="1" w:styleId="FontStyle141">
    <w:name w:val="Font Style141"/>
    <w:basedOn w:val="a0"/>
    <w:uiPriority w:val="99"/>
    <w:rsid w:val="00D1191A"/>
    <w:rPr>
      <w:rFonts w:ascii="Times New Roman" w:hAnsi="Times New Roman" w:cs="Times New Roman"/>
      <w:b/>
      <w:bCs/>
      <w:sz w:val="8"/>
      <w:szCs w:val="8"/>
    </w:rPr>
  </w:style>
  <w:style w:type="character" w:customStyle="1" w:styleId="FontStyle142">
    <w:name w:val="Font Style142"/>
    <w:basedOn w:val="a0"/>
    <w:uiPriority w:val="99"/>
    <w:rsid w:val="00D1191A"/>
    <w:rPr>
      <w:rFonts w:ascii="Times New Roman" w:hAnsi="Times New Roman" w:cs="Times New Roman"/>
      <w:b/>
      <w:bCs/>
      <w:i/>
      <w:iCs/>
      <w:w w:val="50"/>
      <w:sz w:val="16"/>
      <w:szCs w:val="16"/>
    </w:rPr>
  </w:style>
  <w:style w:type="paragraph" w:customStyle="1" w:styleId="Style14">
    <w:name w:val="Style14"/>
    <w:basedOn w:val="a"/>
    <w:uiPriority w:val="99"/>
    <w:rsid w:val="00D1191A"/>
    <w:pPr>
      <w:widowControl w:val="0"/>
      <w:autoSpaceDE w:val="0"/>
      <w:autoSpaceDN w:val="0"/>
      <w:adjustRightInd w:val="0"/>
      <w:spacing w:after="0" w:line="178" w:lineRule="exact"/>
      <w:ind w:firstLine="72"/>
      <w:jc w:val="both"/>
    </w:pPr>
  </w:style>
  <w:style w:type="paragraph" w:customStyle="1" w:styleId="Style49">
    <w:name w:val="Style49"/>
    <w:basedOn w:val="a"/>
    <w:uiPriority w:val="99"/>
    <w:rsid w:val="00D1191A"/>
    <w:pPr>
      <w:widowControl w:val="0"/>
      <w:autoSpaceDE w:val="0"/>
      <w:autoSpaceDN w:val="0"/>
      <w:adjustRightInd w:val="0"/>
      <w:spacing w:after="0" w:line="240" w:lineRule="auto"/>
    </w:pPr>
  </w:style>
  <w:style w:type="character" w:customStyle="1" w:styleId="FontStyle95">
    <w:name w:val="Font Style95"/>
    <w:basedOn w:val="a0"/>
    <w:uiPriority w:val="99"/>
    <w:rsid w:val="00D1191A"/>
    <w:rPr>
      <w:rFonts w:ascii="Times New Roman" w:hAnsi="Times New Roman" w:cs="Times New Roman"/>
      <w:i/>
      <w:iCs/>
      <w:spacing w:val="-10"/>
      <w:sz w:val="20"/>
      <w:szCs w:val="20"/>
    </w:rPr>
  </w:style>
  <w:style w:type="character" w:customStyle="1" w:styleId="FontStyle84">
    <w:name w:val="Font Style84"/>
    <w:basedOn w:val="a0"/>
    <w:uiPriority w:val="99"/>
    <w:rsid w:val="005F79A8"/>
    <w:rPr>
      <w:rFonts w:ascii="Constantia" w:hAnsi="Constantia" w:cs="Constantia"/>
      <w:sz w:val="18"/>
      <w:szCs w:val="18"/>
    </w:rPr>
  </w:style>
  <w:style w:type="character" w:customStyle="1" w:styleId="FontStyle109">
    <w:name w:val="Font Style109"/>
    <w:basedOn w:val="a0"/>
    <w:uiPriority w:val="99"/>
    <w:rsid w:val="00830C24"/>
    <w:rPr>
      <w:rFonts w:ascii="Constantia" w:hAnsi="Constantia" w:cs="Constantia"/>
      <w:b/>
      <w:bCs/>
      <w:sz w:val="10"/>
      <w:szCs w:val="10"/>
    </w:rPr>
  </w:style>
  <w:style w:type="character" w:customStyle="1" w:styleId="FontStyle90">
    <w:name w:val="Font Style90"/>
    <w:basedOn w:val="a0"/>
    <w:uiPriority w:val="99"/>
    <w:rsid w:val="00830C24"/>
    <w:rPr>
      <w:rFonts w:ascii="Times New Roman" w:hAnsi="Times New Roman" w:cs="Times New Roman"/>
      <w:b/>
      <w:bCs/>
      <w:i/>
      <w:iCs/>
      <w:sz w:val="18"/>
      <w:szCs w:val="18"/>
    </w:rPr>
  </w:style>
  <w:style w:type="paragraph" w:customStyle="1" w:styleId="Style39">
    <w:name w:val="Style39"/>
    <w:basedOn w:val="a"/>
    <w:uiPriority w:val="99"/>
    <w:rsid w:val="00830C24"/>
    <w:pPr>
      <w:widowControl w:val="0"/>
      <w:autoSpaceDE w:val="0"/>
      <w:autoSpaceDN w:val="0"/>
      <w:adjustRightInd w:val="0"/>
      <w:spacing w:after="0" w:line="211" w:lineRule="exact"/>
      <w:jc w:val="center"/>
    </w:pPr>
  </w:style>
  <w:style w:type="character" w:customStyle="1" w:styleId="FontStyle101">
    <w:name w:val="Font Style101"/>
    <w:basedOn w:val="a0"/>
    <w:uiPriority w:val="99"/>
    <w:rsid w:val="00830C24"/>
    <w:rPr>
      <w:rFonts w:ascii="Times New Roman" w:hAnsi="Times New Roman" w:cs="Times New Roman"/>
      <w:spacing w:val="-10"/>
      <w:sz w:val="28"/>
      <w:szCs w:val="28"/>
    </w:rPr>
  </w:style>
  <w:style w:type="character" w:customStyle="1" w:styleId="FontStyle132">
    <w:name w:val="Font Style132"/>
    <w:basedOn w:val="a0"/>
    <w:uiPriority w:val="99"/>
    <w:rsid w:val="00830C24"/>
    <w:rPr>
      <w:rFonts w:ascii="Times New Roman" w:hAnsi="Times New Roman" w:cs="Times New Roman"/>
      <w:b/>
      <w:bCs/>
      <w:sz w:val="28"/>
      <w:szCs w:val="28"/>
    </w:rPr>
  </w:style>
  <w:style w:type="paragraph" w:customStyle="1" w:styleId="Style30">
    <w:name w:val="Style30"/>
    <w:basedOn w:val="a"/>
    <w:uiPriority w:val="99"/>
    <w:rsid w:val="00830C24"/>
    <w:pPr>
      <w:widowControl w:val="0"/>
      <w:autoSpaceDE w:val="0"/>
      <w:autoSpaceDN w:val="0"/>
      <w:adjustRightInd w:val="0"/>
      <w:spacing w:after="0" w:line="173" w:lineRule="exact"/>
      <w:jc w:val="center"/>
    </w:pPr>
  </w:style>
  <w:style w:type="paragraph" w:customStyle="1" w:styleId="Style42">
    <w:name w:val="Style42"/>
    <w:basedOn w:val="a"/>
    <w:uiPriority w:val="99"/>
    <w:rsid w:val="00830C24"/>
    <w:pPr>
      <w:widowControl w:val="0"/>
      <w:autoSpaceDE w:val="0"/>
      <w:autoSpaceDN w:val="0"/>
      <w:adjustRightInd w:val="0"/>
      <w:spacing w:after="0" w:line="326" w:lineRule="exact"/>
      <w:jc w:val="both"/>
    </w:pPr>
  </w:style>
  <w:style w:type="character" w:customStyle="1" w:styleId="FontStyle88">
    <w:name w:val="Font Style88"/>
    <w:basedOn w:val="a0"/>
    <w:uiPriority w:val="99"/>
    <w:rsid w:val="00830C24"/>
    <w:rPr>
      <w:rFonts w:ascii="Times New Roman" w:hAnsi="Times New Roman" w:cs="Times New Roman"/>
      <w:b/>
      <w:bCs/>
      <w:i/>
      <w:iCs/>
      <w:sz w:val="12"/>
      <w:szCs w:val="12"/>
    </w:rPr>
  </w:style>
  <w:style w:type="character" w:customStyle="1" w:styleId="FontStyle89">
    <w:name w:val="Font Style89"/>
    <w:basedOn w:val="a0"/>
    <w:uiPriority w:val="99"/>
    <w:rsid w:val="00830C24"/>
    <w:rPr>
      <w:rFonts w:ascii="Times New Roman" w:hAnsi="Times New Roman" w:cs="Times New Roman"/>
      <w:b/>
      <w:bCs/>
      <w:i/>
      <w:iCs/>
      <w:sz w:val="16"/>
      <w:szCs w:val="16"/>
    </w:rPr>
  </w:style>
  <w:style w:type="character" w:customStyle="1" w:styleId="FontStyle123">
    <w:name w:val="Font Style123"/>
    <w:basedOn w:val="a0"/>
    <w:uiPriority w:val="99"/>
    <w:rsid w:val="00830C24"/>
    <w:rPr>
      <w:rFonts w:ascii="Times New Roman" w:hAnsi="Times New Roman" w:cs="Times New Roman"/>
      <w:b/>
      <w:bCs/>
      <w:sz w:val="16"/>
      <w:szCs w:val="16"/>
    </w:rPr>
  </w:style>
  <w:style w:type="character" w:customStyle="1" w:styleId="FontStyle94">
    <w:name w:val="Font Style94"/>
    <w:basedOn w:val="a0"/>
    <w:uiPriority w:val="99"/>
    <w:rsid w:val="00830C24"/>
    <w:rPr>
      <w:rFonts w:ascii="Times New Roman" w:hAnsi="Times New Roman" w:cs="Times New Roman"/>
      <w:i/>
      <w:iCs/>
      <w:sz w:val="16"/>
      <w:szCs w:val="16"/>
    </w:rPr>
  </w:style>
  <w:style w:type="paragraph" w:customStyle="1" w:styleId="Style35">
    <w:name w:val="Style35"/>
    <w:basedOn w:val="a"/>
    <w:uiPriority w:val="99"/>
    <w:rsid w:val="00830C24"/>
    <w:pPr>
      <w:widowControl w:val="0"/>
      <w:autoSpaceDE w:val="0"/>
      <w:autoSpaceDN w:val="0"/>
      <w:adjustRightInd w:val="0"/>
      <w:spacing w:after="0" w:line="174" w:lineRule="exact"/>
      <w:ind w:firstLine="288"/>
      <w:jc w:val="both"/>
    </w:pPr>
  </w:style>
  <w:style w:type="paragraph" w:customStyle="1" w:styleId="Style36">
    <w:name w:val="Style36"/>
    <w:basedOn w:val="a"/>
    <w:uiPriority w:val="99"/>
    <w:rsid w:val="00830C24"/>
    <w:pPr>
      <w:widowControl w:val="0"/>
      <w:autoSpaceDE w:val="0"/>
      <w:autoSpaceDN w:val="0"/>
      <w:adjustRightInd w:val="0"/>
      <w:spacing w:after="0" w:line="214" w:lineRule="exact"/>
      <w:ind w:firstLine="518"/>
      <w:jc w:val="both"/>
    </w:pPr>
  </w:style>
  <w:style w:type="character" w:customStyle="1" w:styleId="FontStyle106">
    <w:name w:val="Font Style106"/>
    <w:basedOn w:val="a0"/>
    <w:uiPriority w:val="99"/>
    <w:rsid w:val="00830C24"/>
    <w:rPr>
      <w:rFonts w:ascii="Constantia" w:hAnsi="Constantia" w:cs="Constantia"/>
      <w:smallCaps/>
      <w:spacing w:val="20"/>
      <w:sz w:val="16"/>
      <w:szCs w:val="16"/>
    </w:rPr>
  </w:style>
  <w:style w:type="character" w:customStyle="1" w:styleId="FontStyle135">
    <w:name w:val="Font Style135"/>
    <w:basedOn w:val="a0"/>
    <w:uiPriority w:val="99"/>
    <w:rsid w:val="00830C24"/>
    <w:rPr>
      <w:rFonts w:ascii="Bookman Old Style" w:hAnsi="Bookman Old Style" w:cs="Bookman Old Style"/>
      <w:b/>
      <w:bCs/>
      <w:sz w:val="26"/>
      <w:szCs w:val="26"/>
    </w:rPr>
  </w:style>
  <w:style w:type="character" w:customStyle="1" w:styleId="FontStyle116">
    <w:name w:val="Font Style116"/>
    <w:basedOn w:val="a0"/>
    <w:uiPriority w:val="99"/>
    <w:rsid w:val="00830C24"/>
    <w:rPr>
      <w:rFonts w:ascii="Times New Roman" w:hAnsi="Times New Roman" w:cs="Times New Roman"/>
      <w:spacing w:val="10"/>
      <w:sz w:val="20"/>
      <w:szCs w:val="20"/>
    </w:rPr>
  </w:style>
  <w:style w:type="paragraph" w:customStyle="1" w:styleId="Style31">
    <w:name w:val="Style31"/>
    <w:basedOn w:val="a"/>
    <w:uiPriority w:val="99"/>
    <w:rsid w:val="00AC0AB4"/>
    <w:pPr>
      <w:widowControl w:val="0"/>
      <w:autoSpaceDE w:val="0"/>
      <w:autoSpaceDN w:val="0"/>
      <w:adjustRightInd w:val="0"/>
      <w:spacing w:after="0" w:line="240" w:lineRule="auto"/>
    </w:pPr>
  </w:style>
  <w:style w:type="paragraph" w:customStyle="1" w:styleId="Style67">
    <w:name w:val="Style67"/>
    <w:basedOn w:val="a"/>
    <w:uiPriority w:val="99"/>
    <w:rsid w:val="007713B4"/>
    <w:pPr>
      <w:widowControl w:val="0"/>
      <w:autoSpaceDE w:val="0"/>
      <w:autoSpaceDN w:val="0"/>
      <w:adjustRightInd w:val="0"/>
      <w:spacing w:after="0" w:line="168" w:lineRule="exact"/>
      <w:ind w:hanging="115"/>
    </w:pPr>
  </w:style>
  <w:style w:type="character" w:customStyle="1" w:styleId="FontStyle85">
    <w:name w:val="Font Style85"/>
    <w:basedOn w:val="a0"/>
    <w:uiPriority w:val="99"/>
    <w:rsid w:val="007713B4"/>
    <w:rPr>
      <w:rFonts w:ascii="Times New Roman" w:hAnsi="Times New Roman" w:cs="Times New Roman"/>
      <w:b/>
      <w:bCs/>
      <w:i/>
      <w:iCs/>
      <w:spacing w:val="-10"/>
      <w:sz w:val="16"/>
      <w:szCs w:val="16"/>
    </w:rPr>
  </w:style>
  <w:style w:type="character" w:customStyle="1" w:styleId="FontStyle103">
    <w:name w:val="Font Style103"/>
    <w:basedOn w:val="a0"/>
    <w:uiPriority w:val="99"/>
    <w:rsid w:val="007713B4"/>
    <w:rPr>
      <w:rFonts w:ascii="Times New Roman" w:hAnsi="Times New Roman" w:cs="Times New Roman"/>
      <w:b/>
      <w:bCs/>
      <w:i/>
      <w:iCs/>
      <w:sz w:val="14"/>
      <w:szCs w:val="14"/>
    </w:rPr>
  </w:style>
  <w:style w:type="character" w:customStyle="1" w:styleId="FontStyle131">
    <w:name w:val="Font Style131"/>
    <w:basedOn w:val="a0"/>
    <w:uiPriority w:val="99"/>
    <w:rsid w:val="007713B4"/>
    <w:rPr>
      <w:rFonts w:ascii="Times New Roman" w:hAnsi="Times New Roman" w:cs="Times New Roman"/>
      <w:sz w:val="20"/>
      <w:szCs w:val="20"/>
    </w:rPr>
  </w:style>
  <w:style w:type="character" w:customStyle="1" w:styleId="FontStyle145">
    <w:name w:val="Font Style145"/>
    <w:basedOn w:val="a0"/>
    <w:uiPriority w:val="99"/>
    <w:rsid w:val="005C0BF5"/>
    <w:rPr>
      <w:rFonts w:ascii="Times New Roman" w:hAnsi="Times New Roman" w:cs="Times New Roman"/>
      <w:b/>
      <w:bCs/>
      <w:sz w:val="18"/>
      <w:szCs w:val="18"/>
    </w:rPr>
  </w:style>
  <w:style w:type="paragraph" w:customStyle="1" w:styleId="Style22">
    <w:name w:val="Style22"/>
    <w:basedOn w:val="a"/>
    <w:uiPriority w:val="99"/>
    <w:rsid w:val="00F50F8B"/>
    <w:pPr>
      <w:widowControl w:val="0"/>
      <w:autoSpaceDE w:val="0"/>
      <w:autoSpaceDN w:val="0"/>
      <w:adjustRightInd w:val="0"/>
      <w:spacing w:after="0" w:line="240" w:lineRule="auto"/>
    </w:pPr>
  </w:style>
  <w:style w:type="paragraph" w:customStyle="1" w:styleId="Style46">
    <w:name w:val="Style46"/>
    <w:basedOn w:val="a"/>
    <w:uiPriority w:val="99"/>
    <w:rsid w:val="00F50F8B"/>
    <w:pPr>
      <w:widowControl w:val="0"/>
      <w:autoSpaceDE w:val="0"/>
      <w:autoSpaceDN w:val="0"/>
      <w:adjustRightInd w:val="0"/>
      <w:spacing w:after="0" w:line="160" w:lineRule="exact"/>
      <w:jc w:val="both"/>
    </w:pPr>
  </w:style>
  <w:style w:type="paragraph" w:customStyle="1" w:styleId="Style56">
    <w:name w:val="Style56"/>
    <w:basedOn w:val="a"/>
    <w:uiPriority w:val="99"/>
    <w:rsid w:val="00F50F8B"/>
    <w:pPr>
      <w:widowControl w:val="0"/>
      <w:autoSpaceDE w:val="0"/>
      <w:autoSpaceDN w:val="0"/>
      <w:adjustRightInd w:val="0"/>
      <w:spacing w:after="0" w:line="171" w:lineRule="exact"/>
      <w:jc w:val="right"/>
    </w:pPr>
  </w:style>
  <w:style w:type="paragraph" w:customStyle="1" w:styleId="Style57">
    <w:name w:val="Style57"/>
    <w:basedOn w:val="a"/>
    <w:uiPriority w:val="99"/>
    <w:rsid w:val="00F50F8B"/>
    <w:pPr>
      <w:widowControl w:val="0"/>
      <w:autoSpaceDE w:val="0"/>
      <w:autoSpaceDN w:val="0"/>
      <w:adjustRightInd w:val="0"/>
      <w:spacing w:after="0" w:line="173" w:lineRule="exact"/>
      <w:jc w:val="center"/>
    </w:pPr>
  </w:style>
  <w:style w:type="paragraph" w:customStyle="1" w:styleId="Style59">
    <w:name w:val="Style59"/>
    <w:basedOn w:val="a"/>
    <w:uiPriority w:val="99"/>
    <w:rsid w:val="00F50F8B"/>
    <w:pPr>
      <w:widowControl w:val="0"/>
      <w:autoSpaceDE w:val="0"/>
      <w:autoSpaceDN w:val="0"/>
      <w:adjustRightInd w:val="0"/>
      <w:spacing w:after="0" w:line="170" w:lineRule="exact"/>
    </w:pPr>
  </w:style>
  <w:style w:type="paragraph" w:customStyle="1" w:styleId="Style64">
    <w:name w:val="Style64"/>
    <w:basedOn w:val="a"/>
    <w:uiPriority w:val="99"/>
    <w:rsid w:val="00F50F8B"/>
    <w:pPr>
      <w:widowControl w:val="0"/>
      <w:autoSpaceDE w:val="0"/>
      <w:autoSpaceDN w:val="0"/>
      <w:adjustRightInd w:val="0"/>
      <w:spacing w:after="0" w:line="125" w:lineRule="exact"/>
      <w:jc w:val="center"/>
    </w:pPr>
  </w:style>
  <w:style w:type="paragraph" w:customStyle="1" w:styleId="Style8">
    <w:name w:val="Style8"/>
    <w:basedOn w:val="a"/>
    <w:uiPriority w:val="99"/>
    <w:rsid w:val="001E57A8"/>
    <w:pPr>
      <w:widowControl w:val="0"/>
      <w:autoSpaceDE w:val="0"/>
      <w:autoSpaceDN w:val="0"/>
      <w:adjustRightInd w:val="0"/>
      <w:spacing w:after="0" w:line="130" w:lineRule="exact"/>
      <w:ind w:hanging="1022"/>
    </w:pPr>
  </w:style>
  <w:style w:type="character" w:customStyle="1" w:styleId="FontStyle136">
    <w:name w:val="Font Style136"/>
    <w:basedOn w:val="a0"/>
    <w:uiPriority w:val="99"/>
    <w:rsid w:val="001E57A8"/>
    <w:rPr>
      <w:rFonts w:ascii="Franklin Gothic Demi Cond" w:hAnsi="Franklin Gothic Demi Cond" w:cs="Franklin Gothic Demi Cond"/>
      <w:i/>
      <w:iCs/>
      <w:sz w:val="14"/>
      <w:szCs w:val="14"/>
    </w:rPr>
  </w:style>
  <w:style w:type="paragraph" w:styleId="ae">
    <w:name w:val="header"/>
    <w:basedOn w:val="a"/>
    <w:link w:val="af"/>
    <w:uiPriority w:val="99"/>
    <w:semiHidden/>
    <w:unhideWhenUsed/>
    <w:rsid w:val="001171C1"/>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1171C1"/>
  </w:style>
  <w:style w:type="paragraph" w:styleId="af0">
    <w:name w:val="footer"/>
    <w:basedOn w:val="a"/>
    <w:link w:val="af1"/>
    <w:uiPriority w:val="99"/>
    <w:unhideWhenUsed/>
    <w:rsid w:val="001171C1"/>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171C1"/>
  </w:style>
  <w:style w:type="paragraph" w:customStyle="1" w:styleId="23">
    <w:name w:val="Обычный2"/>
    <w:rsid w:val="003710AD"/>
    <w:pPr>
      <w:widowControl w:val="0"/>
      <w:spacing w:after="0" w:line="300" w:lineRule="auto"/>
      <w:ind w:firstLine="680"/>
      <w:jc w:val="both"/>
    </w:pPr>
    <w:rPr>
      <w:rFonts w:eastAsia="Times New Roman"/>
      <w:snapToGrid w:val="0"/>
      <w:szCs w:val="20"/>
    </w:rPr>
  </w:style>
  <w:style w:type="character" w:customStyle="1" w:styleId="refresult">
    <w:name w:val="ref_result"/>
    <w:basedOn w:val="a0"/>
    <w:rsid w:val="004871F9"/>
  </w:style>
  <w:style w:type="character" w:customStyle="1" w:styleId="tlid-translation">
    <w:name w:val="tlid-translation"/>
    <w:basedOn w:val="a0"/>
    <w:rsid w:val="00DC2B83"/>
  </w:style>
  <w:style w:type="character" w:styleId="af2">
    <w:name w:val="Hyperlink"/>
    <w:basedOn w:val="a0"/>
    <w:uiPriority w:val="99"/>
    <w:semiHidden/>
    <w:unhideWhenUsed/>
    <w:rsid w:val="00DC2B83"/>
    <w:rPr>
      <w:color w:val="0000FF"/>
      <w:u w:val="single"/>
    </w:rPr>
  </w:style>
  <w:style w:type="character" w:customStyle="1" w:styleId="gt-baf-back">
    <w:name w:val="gt-baf-back"/>
    <w:basedOn w:val="a0"/>
    <w:rsid w:val="00E364F6"/>
  </w:style>
  <w:style w:type="character" w:customStyle="1" w:styleId="20">
    <w:name w:val="Заголовок 2 Знак"/>
    <w:basedOn w:val="a0"/>
    <w:link w:val="2"/>
    <w:uiPriority w:val="9"/>
    <w:semiHidden/>
    <w:rsid w:val="0061084F"/>
    <w:rPr>
      <w:rFonts w:asciiTheme="majorHAnsi" w:eastAsiaTheme="majorEastAsia" w:hAnsiTheme="majorHAnsi" w:cstheme="majorBidi"/>
      <w:b/>
      <w:bCs/>
      <w:color w:val="4F81BD" w:themeColor="accent1"/>
      <w:sz w:val="26"/>
      <w:szCs w:val="26"/>
    </w:rPr>
  </w:style>
  <w:style w:type="character" w:customStyle="1" w:styleId="separator">
    <w:name w:val="separator"/>
    <w:basedOn w:val="a0"/>
    <w:rsid w:val="0061084F"/>
  </w:style>
  <w:style w:type="character" w:customStyle="1" w:styleId="author">
    <w:name w:val="author"/>
    <w:basedOn w:val="a0"/>
    <w:rsid w:val="0061084F"/>
  </w:style>
  <w:style w:type="paragraph" w:styleId="24">
    <w:name w:val="Body Text 2"/>
    <w:basedOn w:val="a"/>
    <w:link w:val="25"/>
    <w:uiPriority w:val="99"/>
    <w:semiHidden/>
    <w:unhideWhenUsed/>
    <w:rsid w:val="00810575"/>
    <w:pPr>
      <w:spacing w:after="120" w:line="480" w:lineRule="auto"/>
    </w:pPr>
  </w:style>
  <w:style w:type="character" w:customStyle="1" w:styleId="25">
    <w:name w:val="Основной текст 2 Знак"/>
    <w:basedOn w:val="a0"/>
    <w:link w:val="24"/>
    <w:uiPriority w:val="99"/>
    <w:semiHidden/>
    <w:rsid w:val="00810575"/>
  </w:style>
  <w:style w:type="character" w:customStyle="1" w:styleId="hps">
    <w:name w:val="hps"/>
    <w:rsid w:val="00810575"/>
  </w:style>
</w:styles>
</file>

<file path=word/webSettings.xml><?xml version="1.0" encoding="utf-8"?>
<w:webSettings xmlns:r="http://schemas.openxmlformats.org/officeDocument/2006/relationships" xmlns:w="http://schemas.openxmlformats.org/wordprocessingml/2006/main">
  <w:divs>
    <w:div w:id="1058091587">
      <w:bodyDiv w:val="1"/>
      <w:marLeft w:val="0"/>
      <w:marRight w:val="0"/>
      <w:marTop w:val="0"/>
      <w:marBottom w:val="0"/>
      <w:divBdr>
        <w:top w:val="none" w:sz="0" w:space="0" w:color="auto"/>
        <w:left w:val="none" w:sz="0" w:space="0" w:color="auto"/>
        <w:bottom w:val="none" w:sz="0" w:space="0" w:color="auto"/>
        <w:right w:val="none" w:sz="0" w:space="0" w:color="auto"/>
      </w:divBdr>
      <w:divsChild>
        <w:div w:id="2010282534">
          <w:marLeft w:val="0"/>
          <w:marRight w:val="0"/>
          <w:marTop w:val="0"/>
          <w:marBottom w:val="0"/>
          <w:divBdr>
            <w:top w:val="none" w:sz="0" w:space="0" w:color="auto"/>
            <w:left w:val="none" w:sz="0" w:space="0" w:color="auto"/>
            <w:bottom w:val="none" w:sz="0" w:space="0" w:color="auto"/>
            <w:right w:val="none" w:sz="0" w:space="0" w:color="auto"/>
          </w:divBdr>
        </w:div>
      </w:divsChild>
    </w:div>
    <w:div w:id="1298103269">
      <w:bodyDiv w:val="1"/>
      <w:marLeft w:val="0"/>
      <w:marRight w:val="0"/>
      <w:marTop w:val="0"/>
      <w:marBottom w:val="0"/>
      <w:divBdr>
        <w:top w:val="none" w:sz="0" w:space="0" w:color="auto"/>
        <w:left w:val="none" w:sz="0" w:space="0" w:color="auto"/>
        <w:bottom w:val="none" w:sz="0" w:space="0" w:color="auto"/>
        <w:right w:val="none" w:sz="0" w:space="0" w:color="auto"/>
      </w:divBdr>
      <w:divsChild>
        <w:div w:id="2091465911">
          <w:marLeft w:val="0"/>
          <w:marRight w:val="0"/>
          <w:marTop w:val="0"/>
          <w:marBottom w:val="0"/>
          <w:divBdr>
            <w:top w:val="none" w:sz="0" w:space="0" w:color="auto"/>
            <w:left w:val="none" w:sz="0" w:space="0" w:color="auto"/>
            <w:bottom w:val="none" w:sz="0" w:space="0" w:color="auto"/>
            <w:right w:val="none" w:sz="0" w:space="0" w:color="auto"/>
          </w:divBdr>
          <w:divsChild>
            <w:div w:id="658388135">
              <w:marLeft w:val="0"/>
              <w:marRight w:val="0"/>
              <w:marTop w:val="0"/>
              <w:marBottom w:val="0"/>
              <w:divBdr>
                <w:top w:val="none" w:sz="0" w:space="0" w:color="auto"/>
                <w:left w:val="none" w:sz="0" w:space="0" w:color="auto"/>
                <w:bottom w:val="none" w:sz="0" w:space="0" w:color="auto"/>
                <w:right w:val="none" w:sz="0" w:space="0" w:color="auto"/>
              </w:divBdr>
              <w:divsChild>
                <w:div w:id="207103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72102">
      <w:bodyDiv w:val="1"/>
      <w:marLeft w:val="0"/>
      <w:marRight w:val="0"/>
      <w:marTop w:val="0"/>
      <w:marBottom w:val="0"/>
      <w:divBdr>
        <w:top w:val="none" w:sz="0" w:space="0" w:color="auto"/>
        <w:left w:val="none" w:sz="0" w:space="0" w:color="auto"/>
        <w:bottom w:val="none" w:sz="0" w:space="0" w:color="auto"/>
        <w:right w:val="none" w:sz="0" w:space="0" w:color="auto"/>
      </w:divBdr>
      <w:divsChild>
        <w:div w:id="810057196">
          <w:marLeft w:val="0"/>
          <w:marRight w:val="0"/>
          <w:marTop w:val="0"/>
          <w:marBottom w:val="0"/>
          <w:divBdr>
            <w:top w:val="none" w:sz="0" w:space="0" w:color="auto"/>
            <w:left w:val="none" w:sz="0" w:space="0" w:color="auto"/>
            <w:bottom w:val="none" w:sz="0" w:space="0" w:color="auto"/>
            <w:right w:val="none" w:sz="0" w:space="0" w:color="auto"/>
          </w:divBdr>
          <w:divsChild>
            <w:div w:id="8916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876684">
      <w:bodyDiv w:val="1"/>
      <w:marLeft w:val="0"/>
      <w:marRight w:val="0"/>
      <w:marTop w:val="0"/>
      <w:marBottom w:val="0"/>
      <w:divBdr>
        <w:top w:val="none" w:sz="0" w:space="0" w:color="auto"/>
        <w:left w:val="none" w:sz="0" w:space="0" w:color="auto"/>
        <w:bottom w:val="none" w:sz="0" w:space="0" w:color="auto"/>
        <w:right w:val="none" w:sz="0" w:space="0" w:color="auto"/>
      </w:divBdr>
      <w:divsChild>
        <w:div w:id="2018337468">
          <w:marLeft w:val="0"/>
          <w:marRight w:val="0"/>
          <w:marTop w:val="0"/>
          <w:marBottom w:val="0"/>
          <w:divBdr>
            <w:top w:val="none" w:sz="0" w:space="0" w:color="auto"/>
            <w:left w:val="none" w:sz="0" w:space="0" w:color="auto"/>
            <w:bottom w:val="none" w:sz="0" w:space="0" w:color="auto"/>
            <w:right w:val="none" w:sz="0" w:space="0" w:color="auto"/>
          </w:divBdr>
        </w:div>
      </w:divsChild>
    </w:div>
    <w:div w:id="2071079240">
      <w:bodyDiv w:val="1"/>
      <w:marLeft w:val="0"/>
      <w:marRight w:val="0"/>
      <w:marTop w:val="0"/>
      <w:marBottom w:val="0"/>
      <w:divBdr>
        <w:top w:val="none" w:sz="0" w:space="0" w:color="auto"/>
        <w:left w:val="none" w:sz="0" w:space="0" w:color="auto"/>
        <w:bottom w:val="none" w:sz="0" w:space="0" w:color="auto"/>
        <w:right w:val="none" w:sz="0" w:space="0" w:color="auto"/>
      </w:divBdr>
      <w:divsChild>
        <w:div w:id="1496677740">
          <w:marLeft w:val="0"/>
          <w:marRight w:val="0"/>
          <w:marTop w:val="0"/>
          <w:marBottom w:val="0"/>
          <w:divBdr>
            <w:top w:val="none" w:sz="0" w:space="0" w:color="auto"/>
            <w:left w:val="none" w:sz="0" w:space="0" w:color="auto"/>
            <w:bottom w:val="none" w:sz="0" w:space="0" w:color="auto"/>
            <w:right w:val="none" w:sz="0" w:space="0" w:color="auto"/>
          </w:divBdr>
        </w:div>
      </w:divsChild>
    </w:div>
    <w:div w:id="2139491824">
      <w:bodyDiv w:val="1"/>
      <w:marLeft w:val="0"/>
      <w:marRight w:val="0"/>
      <w:marTop w:val="0"/>
      <w:marBottom w:val="0"/>
      <w:divBdr>
        <w:top w:val="none" w:sz="0" w:space="0" w:color="auto"/>
        <w:left w:val="none" w:sz="0" w:space="0" w:color="auto"/>
        <w:bottom w:val="none" w:sz="0" w:space="0" w:color="auto"/>
        <w:right w:val="none" w:sz="0" w:space="0" w:color="auto"/>
      </w:divBdr>
      <w:divsChild>
        <w:div w:id="8133275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s://www.sciencedirect.com/science/book/978184569561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sciencedirect.com/science/article/pii/B978085709522050008X"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sciencedirect.com/science/article/pii/B9781845695613500107"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https://www.sciencedirect.com/science/book/97808570952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sciencedirect.com/science/book/9780857095220"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www.sciencedirect.com/science/article/pii/B9780857095220500170" TargetMode="External"/><Relationship Id="rId28" Type="http://schemas.microsoft.com/office/2007/relationships/stylesWithEffects" Target="stylesWithEffects.xml"/><Relationship Id="rId10" Type="http://schemas.openxmlformats.org/officeDocument/2006/relationships/image" Target="media/image3.jpeg"/><Relationship Id="rId19" Type="http://schemas.openxmlformats.org/officeDocument/2006/relationships/hyperlink" Target="https://www.sciencedirect.com/science/article/pii/B978085709522050011X"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hyperlink" Target="https://www.sciencedirect.com/science/book/978085709522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5E12E-058A-41A8-8A51-638317B4C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96</Pages>
  <Words>46601</Words>
  <Characters>265629</Characters>
  <Application>Microsoft Office Word</Application>
  <DocSecurity>0</DocSecurity>
  <Lines>2213</Lines>
  <Paragraphs>623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UKGU</cp:lastModifiedBy>
  <cp:revision>9</cp:revision>
  <cp:lastPrinted>2019-01-23T11:30:00Z</cp:lastPrinted>
  <dcterms:created xsi:type="dcterms:W3CDTF">2019-01-23T07:30:00Z</dcterms:created>
  <dcterms:modified xsi:type="dcterms:W3CDTF">2019-01-23T11:35:00Z</dcterms:modified>
</cp:coreProperties>
</file>